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5BCA" w14:textId="265B0D55" w:rsidR="00FF1525" w:rsidRDefault="00BF60FD" w:rsidP="00A71067">
      <w:pPr>
        <w:pStyle w:val="Ttulo1"/>
        <w:jc w:val="left"/>
      </w:pPr>
      <w:r w:rsidRPr="00550F39">
        <w:t>Materia 1</w:t>
      </w:r>
      <w:r>
        <w:t>8</w:t>
      </w:r>
      <w:r w:rsidRPr="00550F39">
        <w:t xml:space="preserve"> – Unidad 0</w:t>
      </w:r>
      <w:r>
        <w:t>8</w:t>
      </w:r>
      <w:r w:rsidRPr="00550F39">
        <w:t xml:space="preserve"> – Tema 0</w:t>
      </w:r>
      <w:r>
        <w:t>8</w:t>
      </w:r>
      <w:r w:rsidR="00090BFC">
        <w:t>m</w:t>
      </w:r>
      <w:r>
        <w:br/>
        <w:t>TP</w:t>
      </w:r>
      <w:r w:rsidR="00090BFC">
        <w:t>M</w:t>
      </w:r>
      <w:r>
        <w:t xml:space="preserve">: </w:t>
      </w:r>
      <w:r w:rsidR="00090BFC" w:rsidRPr="00090BFC">
        <w:t>Características del flujo a través de un aliviadero con sifón</w:t>
      </w:r>
    </w:p>
    <w:p w14:paraId="6358960A" w14:textId="3E31BAD4" w:rsidR="00BF60FD" w:rsidRDefault="00BF60FD" w:rsidP="00BF60FD">
      <w:pPr>
        <w:jc w:val="center"/>
      </w:pPr>
      <w:r>
        <w:rPr>
          <w:noProof/>
        </w:rPr>
        <w:drawing>
          <wp:inline distT="0" distB="0" distL="0" distR="0" wp14:anchorId="0907716E" wp14:editId="62C55537">
            <wp:extent cx="2676240" cy="2795630"/>
            <wp:effectExtent l="0" t="0" r="0" b="5080"/>
            <wp:docPr id="368122882" name="Imagen 42" descr="Canal hidráulico abierto multipropósito de 2,5 m y accesorios básicos C4-MkII-2.5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nal hidráulico abierto multipropósito de 2,5 m y accesorios básicos C4-MkII-2.5M-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9250"/>
                    <a:stretch/>
                  </pic:blipFill>
                  <pic:spPr bwMode="auto">
                    <a:xfrm>
                      <a:off x="0" y="0"/>
                      <a:ext cx="2700696" cy="2821177"/>
                    </a:xfrm>
                    <a:prstGeom prst="rect">
                      <a:avLst/>
                    </a:prstGeom>
                    <a:noFill/>
                    <a:ln>
                      <a:noFill/>
                    </a:ln>
                    <a:extLst>
                      <a:ext uri="{53640926-AAD7-44D8-BBD7-CCE9431645EC}">
                        <a14:shadowObscured xmlns:a14="http://schemas.microsoft.com/office/drawing/2010/main"/>
                      </a:ext>
                    </a:extLst>
                  </pic:spPr>
                </pic:pic>
              </a:graphicData>
            </a:graphic>
          </wp:inline>
        </w:drawing>
      </w:r>
      <w:r w:rsidR="008D2F3A">
        <w:t xml:space="preserve"> </w:t>
      </w:r>
      <w:r>
        <w:t xml:space="preserve"> </w:t>
      </w:r>
      <w:r w:rsidR="005B2C5C">
        <w:t xml:space="preserve"> </w:t>
      </w:r>
      <w:r w:rsidR="00791F3C">
        <w:rPr>
          <w:noProof/>
        </w:rPr>
        <w:drawing>
          <wp:inline distT="0" distB="0" distL="0" distR="0" wp14:anchorId="3C4FA817" wp14:editId="0A3CD8E5">
            <wp:extent cx="2089375" cy="1981200"/>
            <wp:effectExtent l="0" t="0" r="6350" b="0"/>
            <wp:docPr id="10565108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344" cy="1986860"/>
                    </a:xfrm>
                    <a:prstGeom prst="rect">
                      <a:avLst/>
                    </a:prstGeom>
                    <a:noFill/>
                    <a:ln>
                      <a:noFill/>
                    </a:ln>
                  </pic:spPr>
                </pic:pic>
              </a:graphicData>
            </a:graphic>
          </wp:inline>
        </w:drawing>
      </w:r>
    </w:p>
    <w:p w14:paraId="5880D66C" w14:textId="77777777" w:rsidR="00BF60FD" w:rsidRDefault="00990913" w:rsidP="00BF60FD">
      <w:pPr>
        <w:jc w:val="center"/>
      </w:pPr>
      <w:hyperlink r:id="rId10" w:anchor="C4MkII25M10" w:history="1">
        <w:r w:rsidR="00BF60FD" w:rsidRPr="00875FB1">
          <w:rPr>
            <w:rStyle w:val="Hipervnculo"/>
          </w:rPr>
          <w:t>https://www.tecnoedu.com/Ofertas/SV7968g.php#C4MkII25M10</w:t>
        </w:r>
      </w:hyperlink>
    </w:p>
    <w:p w14:paraId="61AED070" w14:textId="77777777" w:rsidR="00BF60FD" w:rsidRDefault="00BF60FD" w:rsidP="00BF60FD">
      <w:pPr>
        <w:pStyle w:val="Ttulo2"/>
      </w:pPr>
      <w:r>
        <w:t>Objetivo</w:t>
      </w:r>
    </w:p>
    <w:p w14:paraId="4F379FD9" w14:textId="72D7133B" w:rsidR="00241595" w:rsidRDefault="00090BFC" w:rsidP="00241595">
      <w:pPr>
        <w:pStyle w:val="Prrafodelista"/>
        <w:numPr>
          <w:ilvl w:val="0"/>
          <w:numId w:val="20"/>
        </w:numPr>
      </w:pPr>
      <w:r w:rsidRPr="00090BFC">
        <w:t>Determinar la relación entre la altura aguas arriba y el caudal a través de un aliviadero con sifón en la condición de “aguas negras” completamente cebad</w:t>
      </w:r>
      <w:r w:rsidR="00791F3C">
        <w:t>o</w:t>
      </w:r>
      <w:r w:rsidRPr="00090BFC">
        <w:t>.</w:t>
      </w:r>
    </w:p>
    <w:p w14:paraId="3D6C51CC" w14:textId="16C153F8" w:rsidR="00B06A38" w:rsidRDefault="00B06A38" w:rsidP="00241595">
      <w:pPr>
        <w:pStyle w:val="Prrafodelista"/>
        <w:numPr>
          <w:ilvl w:val="0"/>
          <w:numId w:val="20"/>
        </w:numPr>
      </w:pPr>
      <w:r w:rsidRPr="00B06A38">
        <w:t>Calcular el coeficiente de descarga y observar el funcionamiento del sifón durante el cebado y descebado.</w:t>
      </w:r>
    </w:p>
    <w:p w14:paraId="5F0A2051" w14:textId="75442BDE" w:rsidR="00BF60FD" w:rsidRDefault="00BF60FD" w:rsidP="00241595">
      <w:pPr>
        <w:pStyle w:val="Ttulo2"/>
      </w:pPr>
      <w:r>
        <w:t>Método</w:t>
      </w:r>
    </w:p>
    <w:p w14:paraId="22377CE4" w14:textId="09EB6D8F" w:rsidR="00AF2C7E" w:rsidRDefault="00BF60FD" w:rsidP="005B2C5C">
      <w:pPr>
        <w:pStyle w:val="Prrafodelista"/>
        <w:numPr>
          <w:ilvl w:val="0"/>
          <w:numId w:val="10"/>
        </w:numPr>
      </w:pPr>
      <w:r>
        <w:t xml:space="preserve">Utilizaremos </w:t>
      </w:r>
      <w:r w:rsidR="008D2F3A">
        <w:t xml:space="preserve">el </w:t>
      </w:r>
      <w:r w:rsidR="00791F3C" w:rsidRPr="00791F3C">
        <w:t xml:space="preserve">vertedero sifón estándar </w:t>
      </w:r>
      <w:r w:rsidR="00990913">
        <w:t xml:space="preserve">del </w:t>
      </w:r>
      <w:r w:rsidR="00C2425B">
        <w:t>C4-6</w:t>
      </w:r>
      <w:r w:rsidR="00791F3C">
        <w:t>5</w:t>
      </w:r>
      <w:r w:rsidR="00C2425B">
        <w:t xml:space="preserve"> </w:t>
      </w:r>
      <w:r>
        <w:t>instalad</w:t>
      </w:r>
      <w:r w:rsidR="008D2F3A">
        <w:t>o</w:t>
      </w:r>
      <w:r>
        <w:t xml:space="preserve"> en el canal C4-MkII</w:t>
      </w:r>
      <w:r w:rsidR="00410B19">
        <w:t>, utilizando distintos pies (terminaciones)</w:t>
      </w:r>
      <w:r w:rsidR="00AF2C7E">
        <w:t>.</w:t>
      </w:r>
    </w:p>
    <w:p w14:paraId="2234E0E7" w14:textId="77777777" w:rsidR="00BF60FD" w:rsidRDefault="00BF60FD" w:rsidP="00BF60FD">
      <w:pPr>
        <w:pStyle w:val="Ttulo2"/>
      </w:pPr>
      <w:r>
        <w:t>Equipamiento requerido</w:t>
      </w:r>
    </w:p>
    <w:p w14:paraId="61A4BC68" w14:textId="64A062CC" w:rsidR="00BF60FD" w:rsidRDefault="00BF60FD" w:rsidP="00BF60FD">
      <w:pPr>
        <w:pStyle w:val="Prrafodelista"/>
        <w:numPr>
          <w:ilvl w:val="0"/>
          <w:numId w:val="2"/>
        </w:numPr>
      </w:pPr>
      <w:r>
        <w:t xml:space="preserve">Canal Armfield </w:t>
      </w:r>
      <w:hyperlink r:id="rId11" w:anchor="C4MkII25M10" w:history="1">
        <w:r w:rsidRPr="00410B19">
          <w:rPr>
            <w:rStyle w:val="Hipervnculo"/>
          </w:rPr>
          <w:t>C4-MkII</w:t>
        </w:r>
      </w:hyperlink>
      <w:r>
        <w:t xml:space="preserve"> con:</w:t>
      </w:r>
    </w:p>
    <w:p w14:paraId="1289F3F4" w14:textId="04E5E4F0" w:rsidR="00C2425B" w:rsidRDefault="00791F3C" w:rsidP="00BF60FD">
      <w:pPr>
        <w:pStyle w:val="Prrafodelista"/>
        <w:numPr>
          <w:ilvl w:val="1"/>
          <w:numId w:val="2"/>
        </w:numPr>
      </w:pPr>
      <w:r w:rsidRPr="00791F3C">
        <w:t>Juego de vertederos para regulación de altura de embalse: vertedero sifón estándar y sifón regulado por aire</w:t>
      </w:r>
      <w:r w:rsidR="00C2425B" w:rsidRPr="00C2425B">
        <w:t xml:space="preserve"> </w:t>
      </w:r>
      <w:r w:rsidR="00C2425B">
        <w:t xml:space="preserve">- </w:t>
      </w:r>
      <w:hyperlink r:id="rId12" w:history="1">
        <w:r>
          <w:rPr>
            <w:rStyle w:val="Hipervnculo"/>
          </w:rPr>
          <w:t>C4-65</w:t>
        </w:r>
      </w:hyperlink>
    </w:p>
    <w:p w14:paraId="3CE5341A" w14:textId="271CAF9D" w:rsidR="00BF60FD" w:rsidRDefault="00C471FC" w:rsidP="00BF60FD">
      <w:pPr>
        <w:pStyle w:val="Prrafodelista"/>
        <w:numPr>
          <w:ilvl w:val="1"/>
          <w:numId w:val="2"/>
        </w:numPr>
      </w:pPr>
      <w:r>
        <w:t xml:space="preserve">2 </w:t>
      </w:r>
      <w:r w:rsidR="00BF60FD">
        <w:t>Limnímetro</w:t>
      </w:r>
      <w:r>
        <w:t>s</w:t>
      </w:r>
      <w:r w:rsidR="00BF60FD">
        <w:t xml:space="preserve"> de punta y gancho, con escala de 300 mm</w:t>
      </w:r>
    </w:p>
    <w:p w14:paraId="400CA861" w14:textId="77777777" w:rsidR="00BF60FD" w:rsidRDefault="00BF60FD" w:rsidP="00BF60FD">
      <w:pPr>
        <w:pStyle w:val="Prrafodelista"/>
        <w:numPr>
          <w:ilvl w:val="1"/>
          <w:numId w:val="2"/>
        </w:numPr>
      </w:pPr>
      <w:r>
        <w:t>Banco hidráulico Armfield F1-10-A/F1-10-2-A</w:t>
      </w:r>
    </w:p>
    <w:p w14:paraId="40A47066" w14:textId="07F71EC3" w:rsidR="00BF60FD" w:rsidRDefault="00BF60FD" w:rsidP="00BF60FD">
      <w:pPr>
        <w:pStyle w:val="Prrafodelista"/>
        <w:numPr>
          <w:ilvl w:val="1"/>
          <w:numId w:val="2"/>
        </w:numPr>
      </w:pPr>
      <w:r>
        <w:t>Cronómetro (para medición de caudal usando el tanque de aforo volumétrico del F1-10-A/</w:t>
      </w:r>
      <w:hyperlink r:id="rId13" w:anchor="F1102A" w:history="1">
        <w:r w:rsidRPr="00C137FD">
          <w:rPr>
            <w:rStyle w:val="Hipervnculo"/>
          </w:rPr>
          <w:t>F1-10-2-A</w:t>
        </w:r>
      </w:hyperlink>
      <w:r>
        <w:t>)</w:t>
      </w:r>
    </w:p>
    <w:p w14:paraId="7F78C6C0" w14:textId="77777777" w:rsidR="00BF60FD" w:rsidRDefault="00BF60FD" w:rsidP="00BF60FD">
      <w:pPr>
        <w:pStyle w:val="Prrafodelista"/>
        <w:numPr>
          <w:ilvl w:val="0"/>
          <w:numId w:val="2"/>
        </w:numPr>
      </w:pPr>
      <w:r>
        <w:t>Equipamiento opcional</w:t>
      </w:r>
    </w:p>
    <w:p w14:paraId="576DC1D0" w14:textId="77777777" w:rsidR="00BF60FD" w:rsidRDefault="00BF60FD" w:rsidP="00BF60FD">
      <w:pPr>
        <w:pStyle w:val="Prrafodelista"/>
        <w:numPr>
          <w:ilvl w:val="1"/>
          <w:numId w:val="2"/>
        </w:numPr>
      </w:pPr>
      <w:r>
        <w:t>Caudalímetro de lectura directa</w:t>
      </w:r>
    </w:p>
    <w:p w14:paraId="28B13164" w14:textId="6470B90D" w:rsidR="00BF60FD" w:rsidRDefault="00990913" w:rsidP="00BF60FD">
      <w:pPr>
        <w:pStyle w:val="Prrafodelista"/>
        <w:numPr>
          <w:ilvl w:val="1"/>
          <w:numId w:val="2"/>
        </w:numPr>
      </w:pPr>
      <w:hyperlink r:id="rId14" w:anchor="C461" w:history="1">
        <w:r w:rsidR="00BF60FD" w:rsidRPr="00C137FD">
          <w:rPr>
            <w:rStyle w:val="Hipervnculo"/>
          </w:rPr>
          <w:t>C4-61</w:t>
        </w:r>
      </w:hyperlink>
      <w:r w:rsidR="00BF60FD">
        <w:t xml:space="preserve"> Tubo de Pitot y manómetro (para medición de velocidad)</w:t>
      </w:r>
    </w:p>
    <w:p w14:paraId="30C0813A" w14:textId="77777777" w:rsidR="00BF60FD" w:rsidRDefault="00BF60FD" w:rsidP="00BF60FD">
      <w:pPr>
        <w:pStyle w:val="Ttulo2"/>
      </w:pPr>
      <w:r w:rsidRPr="009F3514">
        <w:t>A tener en c</w:t>
      </w:r>
      <w:r>
        <w:t>uenta</w:t>
      </w:r>
    </w:p>
    <w:p w14:paraId="642A54E0" w14:textId="77777777" w:rsidR="00BF60FD" w:rsidRDefault="00BF60FD" w:rsidP="00BF60FD">
      <w:pPr>
        <w:ind w:left="709"/>
      </w:pPr>
      <w:r>
        <w:t>Se aplican todas las recomendaciones de seguridad y buenas prácticas de uso del banco F1-2-10-A descriptas en los documentos:</w:t>
      </w:r>
    </w:p>
    <w:p w14:paraId="4707082A" w14:textId="77777777" w:rsidR="00BF60FD" w:rsidRDefault="00990913" w:rsidP="00BF60FD">
      <w:pPr>
        <w:ind w:left="709"/>
      </w:pPr>
      <w:hyperlink r:id="rId15" w:history="1">
        <w:r w:rsidR="00BF60FD" w:rsidRPr="00AA6102">
          <w:rPr>
            <w:rStyle w:val="Hipervnculo"/>
          </w:rPr>
          <w:t>F1-10-2-A_RecomendacionesGenerales.docx</w:t>
        </w:r>
      </w:hyperlink>
    </w:p>
    <w:p w14:paraId="73D11795" w14:textId="77777777" w:rsidR="00BF60FD" w:rsidRDefault="00990913" w:rsidP="00BF60FD">
      <w:pPr>
        <w:ind w:left="709"/>
      </w:pPr>
      <w:hyperlink r:id="rId16" w:history="1">
        <w:r w:rsidR="00BF60FD" w:rsidRPr="00AA6102">
          <w:rPr>
            <w:rStyle w:val="Hipervnculo"/>
          </w:rPr>
          <w:t>C4-MKII-2.5M-10_RecomendacionesGenerales.docx</w:t>
        </w:r>
      </w:hyperlink>
    </w:p>
    <w:p w14:paraId="3782B7A6" w14:textId="77777777" w:rsidR="00BF60FD" w:rsidRDefault="00BF60FD" w:rsidP="00BF60FD">
      <w:pPr>
        <w:ind w:left="709"/>
      </w:pPr>
      <w:r>
        <w:lastRenderedPageBreak/>
        <w:t>Antes de utilizar el C4-MkII, se debe desembalar, montar e instalar como se describe en esta Guía de instalación. El uso seguro del equipo depende de seguir el procedimiento de instalación correcto.</w:t>
      </w:r>
    </w:p>
    <w:p w14:paraId="2CCC3359" w14:textId="77777777" w:rsidR="00BF60FD" w:rsidRDefault="00BF60FD" w:rsidP="00BF60FD">
      <w:pPr>
        <w:pStyle w:val="Ttulo2"/>
      </w:pPr>
      <w:r>
        <w:t>Nomenclatura</w:t>
      </w:r>
    </w:p>
    <w:tbl>
      <w:tblPr>
        <w:tblW w:w="82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2"/>
        <w:gridCol w:w="995"/>
        <w:gridCol w:w="995"/>
        <w:gridCol w:w="3424"/>
      </w:tblGrid>
      <w:tr w:rsidR="00BF60FD" w:rsidRPr="004E4F96" w14:paraId="08000E95" w14:textId="77777777" w:rsidTr="00792E7E">
        <w:trPr>
          <w:trHeight w:val="300"/>
        </w:trPr>
        <w:tc>
          <w:tcPr>
            <w:tcW w:w="2862" w:type="dxa"/>
            <w:shd w:val="clear" w:color="auto" w:fill="auto"/>
            <w:noWrap/>
            <w:vAlign w:val="bottom"/>
          </w:tcPr>
          <w:p w14:paraId="30DAA138"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Magnitud</w:t>
            </w:r>
          </w:p>
        </w:tc>
        <w:tc>
          <w:tcPr>
            <w:tcW w:w="995" w:type="dxa"/>
            <w:shd w:val="clear" w:color="auto" w:fill="auto"/>
            <w:noWrap/>
            <w:vAlign w:val="bottom"/>
          </w:tcPr>
          <w:p w14:paraId="4E67AA8C"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Símbolo</w:t>
            </w:r>
          </w:p>
        </w:tc>
        <w:tc>
          <w:tcPr>
            <w:tcW w:w="995" w:type="dxa"/>
            <w:shd w:val="clear" w:color="auto" w:fill="auto"/>
            <w:noWrap/>
            <w:vAlign w:val="bottom"/>
          </w:tcPr>
          <w:p w14:paraId="7A06A874"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Unidad</w:t>
            </w:r>
          </w:p>
        </w:tc>
        <w:tc>
          <w:tcPr>
            <w:tcW w:w="3424" w:type="dxa"/>
            <w:shd w:val="clear" w:color="auto" w:fill="auto"/>
            <w:noWrap/>
            <w:vAlign w:val="bottom"/>
          </w:tcPr>
          <w:p w14:paraId="6C79640C"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Obtención</w:t>
            </w:r>
          </w:p>
        </w:tc>
      </w:tr>
      <w:tr w:rsidR="00BF60FD" w:rsidRPr="004E4F96" w14:paraId="3608D803" w14:textId="77777777" w:rsidTr="00792E7E">
        <w:trPr>
          <w:trHeight w:val="300"/>
        </w:trPr>
        <w:tc>
          <w:tcPr>
            <w:tcW w:w="2862" w:type="dxa"/>
            <w:shd w:val="clear" w:color="auto" w:fill="auto"/>
            <w:noWrap/>
            <w:hideMark/>
          </w:tcPr>
          <w:p w14:paraId="053C251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Ancho del canal/presa, etc.</w:t>
            </w:r>
          </w:p>
        </w:tc>
        <w:tc>
          <w:tcPr>
            <w:tcW w:w="995" w:type="dxa"/>
            <w:shd w:val="clear" w:color="auto" w:fill="auto"/>
            <w:noWrap/>
            <w:hideMark/>
          </w:tcPr>
          <w:p w14:paraId="6F68080C"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b</w:t>
            </w:r>
          </w:p>
        </w:tc>
        <w:tc>
          <w:tcPr>
            <w:tcW w:w="995" w:type="dxa"/>
            <w:shd w:val="clear" w:color="auto" w:fill="auto"/>
            <w:noWrap/>
            <w:hideMark/>
          </w:tcPr>
          <w:p w14:paraId="050997A5"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C0B3BF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w:t>
            </w:r>
            <w:r>
              <w:rPr>
                <w:rFonts w:ascii="Calibri" w:eastAsia="Times New Roman" w:hAnsi="Calibri" w:cs="Calibri"/>
                <w:color w:val="000000"/>
                <w:sz w:val="22"/>
                <w:lang w:eastAsia="es-AR"/>
              </w:rPr>
              <w:t>a</w:t>
            </w:r>
          </w:p>
        </w:tc>
      </w:tr>
      <w:tr w:rsidR="00BF60FD" w:rsidRPr="004E4F96" w14:paraId="67E6710E" w14:textId="77777777" w:rsidTr="00792E7E">
        <w:trPr>
          <w:trHeight w:val="300"/>
        </w:trPr>
        <w:tc>
          <w:tcPr>
            <w:tcW w:w="2862" w:type="dxa"/>
            <w:shd w:val="clear" w:color="auto" w:fill="auto"/>
            <w:noWrap/>
            <w:hideMark/>
          </w:tcPr>
          <w:p w14:paraId="0C53BE0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Constante gravitacional</w:t>
            </w:r>
          </w:p>
        </w:tc>
        <w:tc>
          <w:tcPr>
            <w:tcW w:w="995" w:type="dxa"/>
            <w:shd w:val="clear" w:color="auto" w:fill="auto"/>
            <w:noWrap/>
            <w:hideMark/>
          </w:tcPr>
          <w:p w14:paraId="03AE3C09"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gramo</w:t>
            </w:r>
          </w:p>
        </w:tc>
        <w:tc>
          <w:tcPr>
            <w:tcW w:w="995" w:type="dxa"/>
            <w:shd w:val="clear" w:color="auto" w:fill="auto"/>
            <w:noWrap/>
            <w:hideMark/>
          </w:tcPr>
          <w:p w14:paraId="4E41D3CD"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 s</w:t>
            </w:r>
            <w:r w:rsidRPr="004E4F96">
              <w:rPr>
                <w:rFonts w:ascii="Calibri" w:eastAsia="Times New Roman" w:hAnsi="Calibri" w:cs="Calibri"/>
                <w:color w:val="000000"/>
                <w:sz w:val="22"/>
                <w:vertAlign w:val="superscript"/>
                <w:lang w:eastAsia="es-AR"/>
              </w:rPr>
              <w:t>-2</w:t>
            </w:r>
          </w:p>
        </w:tc>
        <w:tc>
          <w:tcPr>
            <w:tcW w:w="3424" w:type="dxa"/>
            <w:shd w:val="clear" w:color="auto" w:fill="auto"/>
            <w:noWrap/>
            <w:hideMark/>
          </w:tcPr>
          <w:p w14:paraId="4E67319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Dada: </w:t>
            </w:r>
            <w:r w:rsidRPr="004E4F96">
              <w:rPr>
                <w:rFonts w:ascii="Calibri" w:eastAsia="Times New Roman" w:hAnsi="Calibri" w:cs="Calibri"/>
                <w:color w:val="000000"/>
                <w:sz w:val="22"/>
                <w:lang w:eastAsia="es-AR"/>
              </w:rPr>
              <w:t>9,81 m</w:t>
            </w:r>
            <w:r w:rsidRPr="004E4F96">
              <w:rPr>
                <w:rFonts w:ascii="Calibri" w:eastAsia="Times New Roman" w:hAnsi="Calibri" w:cs="Calibri"/>
                <w:color w:val="000000"/>
                <w:sz w:val="22"/>
                <w:vertAlign w:val="superscript"/>
                <w:lang w:eastAsia="es-AR"/>
              </w:rPr>
              <w:t>s-2</w:t>
            </w:r>
          </w:p>
        </w:tc>
      </w:tr>
      <w:tr w:rsidR="00BF60FD" w:rsidRPr="004E4F96" w14:paraId="33AF5126" w14:textId="77777777" w:rsidTr="00792E7E">
        <w:trPr>
          <w:trHeight w:val="300"/>
        </w:trPr>
        <w:tc>
          <w:tcPr>
            <w:tcW w:w="2862" w:type="dxa"/>
            <w:shd w:val="clear" w:color="auto" w:fill="auto"/>
            <w:noWrap/>
            <w:hideMark/>
          </w:tcPr>
          <w:p w14:paraId="0E8C01F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Diferencia en las lecturas del manómetro.</w:t>
            </w:r>
          </w:p>
        </w:tc>
        <w:tc>
          <w:tcPr>
            <w:tcW w:w="995" w:type="dxa"/>
            <w:shd w:val="clear" w:color="auto" w:fill="auto"/>
            <w:noWrap/>
            <w:hideMark/>
          </w:tcPr>
          <w:p w14:paraId="2C33954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h</w:t>
            </w:r>
          </w:p>
        </w:tc>
        <w:tc>
          <w:tcPr>
            <w:tcW w:w="995" w:type="dxa"/>
            <w:shd w:val="clear" w:color="auto" w:fill="auto"/>
            <w:noWrap/>
            <w:hideMark/>
          </w:tcPr>
          <w:p w14:paraId="51F2A201"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643DD8B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Calculado a partir de lecturas del manómetro.</w:t>
            </w:r>
          </w:p>
        </w:tc>
      </w:tr>
      <w:tr w:rsidR="00BF60FD" w:rsidRPr="004E4F96" w14:paraId="668C943C" w14:textId="77777777" w:rsidTr="00792E7E">
        <w:trPr>
          <w:trHeight w:val="300"/>
        </w:trPr>
        <w:tc>
          <w:tcPr>
            <w:tcW w:w="2862" w:type="dxa"/>
            <w:shd w:val="clear" w:color="auto" w:fill="auto"/>
            <w:noWrap/>
            <w:hideMark/>
          </w:tcPr>
          <w:p w14:paraId="67C8FDE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Caudal</w:t>
            </w:r>
            <w:r w:rsidRPr="004E4F96">
              <w:rPr>
                <w:rFonts w:ascii="Calibri" w:eastAsia="Times New Roman" w:hAnsi="Calibri" w:cs="Calibri"/>
                <w:color w:val="000000"/>
                <w:sz w:val="22"/>
                <w:lang w:eastAsia="es-AR"/>
              </w:rPr>
              <w:t xml:space="preserve"> volumétrico</w:t>
            </w:r>
          </w:p>
        </w:tc>
        <w:tc>
          <w:tcPr>
            <w:tcW w:w="995" w:type="dxa"/>
            <w:shd w:val="clear" w:color="auto" w:fill="auto"/>
            <w:noWrap/>
            <w:hideMark/>
          </w:tcPr>
          <w:p w14:paraId="24C0DA9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q</w:t>
            </w:r>
          </w:p>
        </w:tc>
        <w:tc>
          <w:tcPr>
            <w:tcW w:w="995" w:type="dxa"/>
            <w:shd w:val="clear" w:color="auto" w:fill="auto"/>
            <w:noWrap/>
            <w:hideMark/>
          </w:tcPr>
          <w:p w14:paraId="158D8BC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w:t>
            </w:r>
            <w:r w:rsidRPr="004E4F96">
              <w:rPr>
                <w:rFonts w:ascii="Calibri" w:eastAsia="Times New Roman" w:hAnsi="Calibri" w:cs="Calibri"/>
                <w:color w:val="000000"/>
                <w:sz w:val="22"/>
                <w:vertAlign w:val="superscript"/>
                <w:lang w:eastAsia="es-AR"/>
              </w:rPr>
              <w:t>3</w:t>
            </w:r>
            <w:r>
              <w:rPr>
                <w:rFonts w:ascii="Calibri" w:eastAsia="Times New Roman" w:hAnsi="Calibri" w:cs="Calibri"/>
                <w:color w:val="000000"/>
                <w:sz w:val="22"/>
                <w:vertAlign w:val="superscript"/>
                <w:lang w:eastAsia="es-AR"/>
              </w:rPr>
              <w:t xml:space="preserve">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7237ED0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 o calculado</w:t>
            </w:r>
          </w:p>
        </w:tc>
      </w:tr>
      <w:tr w:rsidR="00BF60FD" w:rsidRPr="004E4F96" w14:paraId="6B7375E3" w14:textId="77777777" w:rsidTr="00792E7E">
        <w:trPr>
          <w:trHeight w:val="300"/>
        </w:trPr>
        <w:tc>
          <w:tcPr>
            <w:tcW w:w="2862" w:type="dxa"/>
            <w:shd w:val="clear" w:color="auto" w:fill="auto"/>
            <w:noWrap/>
            <w:hideMark/>
          </w:tcPr>
          <w:p w14:paraId="3A1F9D4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Radio medio hidráulico</w:t>
            </w:r>
          </w:p>
        </w:tc>
        <w:tc>
          <w:tcPr>
            <w:tcW w:w="995" w:type="dxa"/>
            <w:shd w:val="clear" w:color="auto" w:fill="auto"/>
            <w:noWrap/>
            <w:hideMark/>
          </w:tcPr>
          <w:p w14:paraId="69E1CB0A"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16373074"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E4A823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p>
        </w:tc>
      </w:tr>
      <w:tr w:rsidR="00BF60FD" w:rsidRPr="004E4F96" w14:paraId="1E1AADBA" w14:textId="77777777" w:rsidTr="00792E7E">
        <w:trPr>
          <w:trHeight w:val="300"/>
        </w:trPr>
        <w:tc>
          <w:tcPr>
            <w:tcW w:w="2862" w:type="dxa"/>
            <w:shd w:val="clear" w:color="auto" w:fill="auto"/>
            <w:noWrap/>
            <w:hideMark/>
          </w:tcPr>
          <w:p w14:paraId="477E7ED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c>
          <w:tcPr>
            <w:tcW w:w="995" w:type="dxa"/>
            <w:shd w:val="clear" w:color="auto" w:fill="auto"/>
            <w:noWrap/>
            <w:hideMark/>
          </w:tcPr>
          <w:p w14:paraId="5AD52E8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w:t>
            </w:r>
          </w:p>
        </w:tc>
        <w:tc>
          <w:tcPr>
            <w:tcW w:w="995" w:type="dxa"/>
            <w:shd w:val="clear" w:color="auto" w:fill="auto"/>
            <w:noWrap/>
            <w:hideMark/>
          </w:tcPr>
          <w:p w14:paraId="3F681B1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ºC</w:t>
            </w:r>
          </w:p>
        </w:tc>
        <w:tc>
          <w:tcPr>
            <w:tcW w:w="3424" w:type="dxa"/>
            <w:shd w:val="clear" w:color="auto" w:fill="auto"/>
            <w:noWrap/>
            <w:hideMark/>
          </w:tcPr>
          <w:p w14:paraId="17E3ED7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r>
      <w:tr w:rsidR="00BF60FD" w:rsidRPr="004E4F96" w14:paraId="0A723E20" w14:textId="77777777" w:rsidTr="00792E7E">
        <w:trPr>
          <w:trHeight w:val="300"/>
        </w:trPr>
        <w:tc>
          <w:tcPr>
            <w:tcW w:w="2862" w:type="dxa"/>
            <w:shd w:val="clear" w:color="auto" w:fill="auto"/>
            <w:noWrap/>
            <w:hideMark/>
          </w:tcPr>
          <w:p w14:paraId="00877F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del fluido local</w:t>
            </w:r>
          </w:p>
        </w:tc>
        <w:tc>
          <w:tcPr>
            <w:tcW w:w="995" w:type="dxa"/>
            <w:shd w:val="clear" w:color="auto" w:fill="auto"/>
            <w:noWrap/>
            <w:hideMark/>
          </w:tcPr>
          <w:p w14:paraId="693FB7E3"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4C7E716E"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29D278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4E4F96" w14:paraId="3BFAEBAD" w14:textId="77777777" w:rsidTr="00792E7E">
        <w:trPr>
          <w:trHeight w:val="300"/>
        </w:trPr>
        <w:tc>
          <w:tcPr>
            <w:tcW w:w="2862" w:type="dxa"/>
            <w:shd w:val="clear" w:color="auto" w:fill="auto"/>
            <w:noWrap/>
            <w:hideMark/>
          </w:tcPr>
          <w:p w14:paraId="5BC614AF"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media del fluido</w:t>
            </w:r>
          </w:p>
        </w:tc>
        <w:tc>
          <w:tcPr>
            <w:tcW w:w="995" w:type="dxa"/>
            <w:shd w:val="clear" w:color="auto" w:fill="auto"/>
            <w:noWrap/>
            <w:hideMark/>
          </w:tcPr>
          <w:p w14:paraId="59146D3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7FAEC98B"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6F76CF4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Calculado</w:t>
            </w:r>
          </w:p>
        </w:tc>
      </w:tr>
      <w:tr w:rsidR="00BF60FD" w:rsidRPr="004E4F96" w14:paraId="0FAB3CA1" w14:textId="77777777" w:rsidTr="00792E7E">
        <w:trPr>
          <w:trHeight w:val="300"/>
        </w:trPr>
        <w:tc>
          <w:tcPr>
            <w:tcW w:w="2862" w:type="dxa"/>
            <w:shd w:val="clear" w:color="auto" w:fill="auto"/>
            <w:noWrap/>
            <w:hideMark/>
          </w:tcPr>
          <w:p w14:paraId="243022B1"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Profundidad del fluido en cualquier ubicación.</w:t>
            </w:r>
          </w:p>
        </w:tc>
        <w:tc>
          <w:tcPr>
            <w:tcW w:w="995" w:type="dxa"/>
            <w:shd w:val="clear" w:color="auto" w:fill="auto"/>
            <w:noWrap/>
            <w:hideMark/>
          </w:tcPr>
          <w:p w14:paraId="65AFA7C8"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y</w:t>
            </w:r>
          </w:p>
        </w:tc>
        <w:tc>
          <w:tcPr>
            <w:tcW w:w="995" w:type="dxa"/>
            <w:shd w:val="clear" w:color="auto" w:fill="auto"/>
            <w:noWrap/>
            <w:hideMark/>
          </w:tcPr>
          <w:p w14:paraId="1EC4887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74B2EFED"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w:t>
            </w:r>
          </w:p>
        </w:tc>
      </w:tr>
      <w:tr w:rsidR="00BF60FD" w:rsidRPr="004E4F96" w14:paraId="6EDCFFD6" w14:textId="77777777" w:rsidTr="00792E7E">
        <w:trPr>
          <w:trHeight w:val="300"/>
        </w:trPr>
        <w:tc>
          <w:tcPr>
            <w:tcW w:w="2862" w:type="dxa"/>
            <w:shd w:val="clear" w:color="auto" w:fill="auto"/>
            <w:noWrap/>
            <w:hideMark/>
          </w:tcPr>
          <w:p w14:paraId="3741A4C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Densidad del fluido</w:t>
            </w:r>
          </w:p>
        </w:tc>
        <w:tc>
          <w:tcPr>
            <w:tcW w:w="995" w:type="dxa"/>
            <w:shd w:val="clear" w:color="auto" w:fill="auto"/>
            <w:noWrap/>
            <w:hideMark/>
          </w:tcPr>
          <w:p w14:paraId="6C5A902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6957F9C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k</w:t>
            </w:r>
            <w:r>
              <w:rPr>
                <w:rFonts w:ascii="Calibri" w:eastAsia="Times New Roman" w:hAnsi="Calibri" w:cs="Calibri"/>
                <w:color w:val="000000"/>
                <w:sz w:val="22"/>
                <w:lang w:eastAsia="es-AR"/>
              </w:rPr>
              <w:t>g</w:t>
            </w:r>
            <w:r w:rsidRPr="004E4F96">
              <w:rPr>
                <w:rFonts w:ascii="Calibri" w:eastAsia="Times New Roman" w:hAnsi="Calibri" w:cs="Calibri"/>
                <w:color w:val="000000"/>
                <w:sz w:val="22"/>
                <w:lang w:eastAsia="es-AR"/>
              </w:rPr>
              <w:t xml:space="preserve"> m</w:t>
            </w:r>
            <w:r w:rsidRPr="004E4F96">
              <w:rPr>
                <w:rFonts w:ascii="Calibri" w:eastAsia="Times New Roman" w:hAnsi="Calibri" w:cs="Calibri"/>
                <w:color w:val="000000"/>
                <w:sz w:val="22"/>
                <w:vertAlign w:val="superscript"/>
                <w:lang w:eastAsia="es-AR"/>
              </w:rPr>
              <w:t>-3</w:t>
            </w:r>
          </w:p>
        </w:tc>
        <w:tc>
          <w:tcPr>
            <w:tcW w:w="3424" w:type="dxa"/>
            <w:shd w:val="clear" w:color="auto" w:fill="auto"/>
            <w:noWrap/>
            <w:hideMark/>
          </w:tcPr>
          <w:p w14:paraId="6F17607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 o tomado de tablas</w:t>
            </w:r>
          </w:p>
        </w:tc>
      </w:tr>
    </w:tbl>
    <w:p w14:paraId="2F4F9494" w14:textId="77777777" w:rsidR="00BF60FD" w:rsidRDefault="00BF60FD" w:rsidP="00BF60FD"/>
    <w:p w14:paraId="1B03B188" w14:textId="77777777" w:rsidR="00BF60FD" w:rsidRPr="00E452E3" w:rsidRDefault="00BF60FD" w:rsidP="00BF60FD">
      <w:pPr>
        <w:pStyle w:val="Ttulo2"/>
      </w:pPr>
      <w:r w:rsidRPr="00E452E3">
        <w:t xml:space="preserve">Nomenclatura para flujo en superficie libre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122"/>
        <w:gridCol w:w="863"/>
        <w:gridCol w:w="3402"/>
      </w:tblGrid>
      <w:tr w:rsidR="00BF60FD" w:rsidRPr="00A61B51" w14:paraId="6B02BDF3" w14:textId="77777777" w:rsidTr="00792E7E">
        <w:trPr>
          <w:trHeight w:val="300"/>
          <w:tblHeader/>
        </w:trPr>
        <w:tc>
          <w:tcPr>
            <w:tcW w:w="2835" w:type="dxa"/>
            <w:shd w:val="clear" w:color="auto" w:fill="auto"/>
            <w:noWrap/>
          </w:tcPr>
          <w:p w14:paraId="77BE77FC"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Magnitud</w:t>
            </w:r>
          </w:p>
        </w:tc>
        <w:tc>
          <w:tcPr>
            <w:tcW w:w="1122" w:type="dxa"/>
            <w:shd w:val="clear" w:color="auto" w:fill="auto"/>
            <w:noWrap/>
          </w:tcPr>
          <w:p w14:paraId="610DE69F"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Símbolo</w:t>
            </w:r>
          </w:p>
        </w:tc>
        <w:tc>
          <w:tcPr>
            <w:tcW w:w="863" w:type="dxa"/>
            <w:shd w:val="clear" w:color="auto" w:fill="auto"/>
            <w:noWrap/>
          </w:tcPr>
          <w:p w14:paraId="6D554723"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Unidad</w:t>
            </w:r>
          </w:p>
        </w:tc>
        <w:tc>
          <w:tcPr>
            <w:tcW w:w="3402" w:type="dxa"/>
            <w:shd w:val="clear" w:color="auto" w:fill="auto"/>
            <w:noWrap/>
          </w:tcPr>
          <w:p w14:paraId="7B9700B3"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Obtención</w:t>
            </w:r>
          </w:p>
        </w:tc>
      </w:tr>
      <w:tr w:rsidR="00BF60FD" w:rsidRPr="00A61B51" w14:paraId="47ADC4C5" w14:textId="77777777" w:rsidTr="00792E7E">
        <w:trPr>
          <w:trHeight w:val="300"/>
        </w:trPr>
        <w:tc>
          <w:tcPr>
            <w:tcW w:w="2835" w:type="dxa"/>
            <w:shd w:val="clear" w:color="auto" w:fill="auto"/>
            <w:noWrap/>
            <w:hideMark/>
          </w:tcPr>
          <w:p w14:paraId="633DF4E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Velocidad de la onda de gravedad en aguas tranquilas y poco profundas.</w:t>
            </w:r>
          </w:p>
        </w:tc>
        <w:tc>
          <w:tcPr>
            <w:tcW w:w="1122" w:type="dxa"/>
            <w:shd w:val="clear" w:color="auto" w:fill="auto"/>
            <w:noWrap/>
            <w:hideMark/>
          </w:tcPr>
          <w:p w14:paraId="5AE95C3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c</w:t>
            </w:r>
          </w:p>
        </w:tc>
        <w:tc>
          <w:tcPr>
            <w:tcW w:w="863" w:type="dxa"/>
            <w:shd w:val="clear" w:color="auto" w:fill="auto"/>
            <w:noWrap/>
            <w:hideMark/>
          </w:tcPr>
          <w:p w14:paraId="4582C3E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A61B51">
              <w:rPr>
                <w:rFonts w:ascii="Calibri" w:eastAsia="Times New Roman" w:hAnsi="Calibri" w:cs="Calibri"/>
                <w:color w:val="000000"/>
                <w:sz w:val="22"/>
                <w:lang w:eastAsia="es-AR"/>
              </w:rPr>
              <w:t>s</w:t>
            </w:r>
            <w:r w:rsidRPr="00A61B51">
              <w:rPr>
                <w:rFonts w:ascii="Calibri" w:eastAsia="Times New Roman" w:hAnsi="Calibri" w:cs="Calibri"/>
                <w:color w:val="000000"/>
                <w:sz w:val="22"/>
                <w:vertAlign w:val="superscript"/>
                <w:lang w:eastAsia="es-AR"/>
              </w:rPr>
              <w:t>-1</w:t>
            </w:r>
          </w:p>
        </w:tc>
        <w:tc>
          <w:tcPr>
            <w:tcW w:w="3402" w:type="dxa"/>
            <w:shd w:val="clear" w:color="auto" w:fill="auto"/>
            <w:noWrap/>
            <w:hideMark/>
          </w:tcPr>
          <w:p w14:paraId="44A34C2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 veces llamada celeridad)</w:t>
            </w:r>
          </w:p>
        </w:tc>
      </w:tr>
      <w:tr w:rsidR="00BF60FD" w:rsidRPr="00A61B51" w14:paraId="2323B77F" w14:textId="77777777" w:rsidTr="00792E7E">
        <w:trPr>
          <w:trHeight w:val="300"/>
        </w:trPr>
        <w:tc>
          <w:tcPr>
            <w:tcW w:w="2835" w:type="dxa"/>
            <w:shd w:val="clear" w:color="auto" w:fill="auto"/>
            <w:noWrap/>
            <w:hideMark/>
          </w:tcPr>
          <w:p w14:paraId="7062876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contracción</w:t>
            </w:r>
          </w:p>
        </w:tc>
        <w:tc>
          <w:tcPr>
            <w:tcW w:w="1122" w:type="dxa"/>
            <w:shd w:val="clear" w:color="auto" w:fill="auto"/>
            <w:noWrap/>
            <w:hideMark/>
          </w:tcPr>
          <w:p w14:paraId="0EF1E32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c</w:t>
            </w:r>
          </w:p>
        </w:tc>
        <w:tc>
          <w:tcPr>
            <w:tcW w:w="863" w:type="dxa"/>
            <w:shd w:val="clear" w:color="auto" w:fill="auto"/>
            <w:noWrap/>
            <w:hideMark/>
          </w:tcPr>
          <w:p w14:paraId="70A3E32C"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A4EFBE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5ECA220D" w14:textId="77777777" w:rsidTr="00792E7E">
        <w:trPr>
          <w:trHeight w:val="300"/>
        </w:trPr>
        <w:tc>
          <w:tcPr>
            <w:tcW w:w="2835" w:type="dxa"/>
            <w:shd w:val="clear" w:color="auto" w:fill="auto"/>
            <w:noWrap/>
            <w:hideMark/>
          </w:tcPr>
          <w:p w14:paraId="2C435B67"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descarga</w:t>
            </w:r>
          </w:p>
        </w:tc>
        <w:tc>
          <w:tcPr>
            <w:tcW w:w="1122" w:type="dxa"/>
            <w:shd w:val="clear" w:color="auto" w:fill="auto"/>
            <w:noWrap/>
            <w:hideMark/>
          </w:tcPr>
          <w:p w14:paraId="2F16573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d</w:t>
            </w:r>
          </w:p>
        </w:tc>
        <w:tc>
          <w:tcPr>
            <w:tcW w:w="863" w:type="dxa"/>
            <w:shd w:val="clear" w:color="auto" w:fill="auto"/>
            <w:noWrap/>
            <w:hideMark/>
          </w:tcPr>
          <w:p w14:paraId="071C6F7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68ECC83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3D6D64C3" w14:textId="77777777" w:rsidTr="00792E7E">
        <w:trPr>
          <w:trHeight w:val="300"/>
        </w:trPr>
        <w:tc>
          <w:tcPr>
            <w:tcW w:w="2835" w:type="dxa"/>
            <w:shd w:val="clear" w:color="auto" w:fill="auto"/>
            <w:noWrap/>
            <w:hideMark/>
          </w:tcPr>
          <w:p w14:paraId="0B8923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velocidad</w:t>
            </w:r>
          </w:p>
        </w:tc>
        <w:tc>
          <w:tcPr>
            <w:tcW w:w="1122" w:type="dxa"/>
            <w:shd w:val="clear" w:color="auto" w:fill="auto"/>
            <w:noWrap/>
            <w:hideMark/>
          </w:tcPr>
          <w:p w14:paraId="2720796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w:t>
            </w:r>
            <w:r w:rsidRPr="00E2360F">
              <w:rPr>
                <w:rFonts w:ascii="Calibri" w:eastAsia="Times New Roman" w:hAnsi="Calibri" w:cs="Calibri"/>
                <w:color w:val="000000"/>
                <w:sz w:val="22"/>
                <w:vertAlign w:val="subscript"/>
                <w:lang w:eastAsia="es-AR"/>
              </w:rPr>
              <w:t>v</w:t>
            </w:r>
          </w:p>
        </w:tc>
        <w:tc>
          <w:tcPr>
            <w:tcW w:w="863" w:type="dxa"/>
            <w:shd w:val="clear" w:color="auto" w:fill="auto"/>
            <w:noWrap/>
            <w:hideMark/>
          </w:tcPr>
          <w:p w14:paraId="23DEC488"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342653E6"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0,95&lt; C</w:t>
            </w:r>
            <w:r w:rsidRPr="00E2360F">
              <w:rPr>
                <w:rFonts w:ascii="Calibri" w:eastAsia="Times New Roman" w:hAnsi="Calibri" w:cs="Calibri"/>
                <w:color w:val="000000"/>
                <w:sz w:val="22"/>
                <w:vertAlign w:val="subscript"/>
                <w:lang w:eastAsia="es-AR"/>
              </w:rPr>
              <w:t>v</w:t>
            </w:r>
            <w:r w:rsidRPr="00A61B51">
              <w:rPr>
                <w:rFonts w:ascii="Calibri" w:eastAsia="Times New Roman" w:hAnsi="Calibri" w:cs="Calibri"/>
                <w:color w:val="000000"/>
                <w:sz w:val="22"/>
                <w:lang w:eastAsia="es-AR"/>
              </w:rPr>
              <w:t xml:space="preserve"> &lt;1,0</w:t>
            </w:r>
          </w:p>
        </w:tc>
      </w:tr>
      <w:tr w:rsidR="00BF60FD" w:rsidRPr="00A61B51" w14:paraId="39873ED7" w14:textId="77777777" w:rsidTr="00792E7E">
        <w:trPr>
          <w:trHeight w:val="300"/>
        </w:trPr>
        <w:tc>
          <w:tcPr>
            <w:tcW w:w="2835" w:type="dxa"/>
            <w:shd w:val="clear" w:color="auto" w:fill="auto"/>
            <w:noWrap/>
            <w:hideMark/>
          </w:tcPr>
          <w:p w14:paraId="28BF6E40"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Altura hidráulica específica </w:t>
            </w:r>
            <w:r w:rsidRPr="00A61B51">
              <w:rPr>
                <w:rFonts w:ascii="Calibri" w:eastAsia="Times New Roman" w:hAnsi="Calibri" w:cs="Calibri"/>
                <w:color w:val="000000"/>
                <w:sz w:val="22"/>
                <w:lang w:eastAsia="es-AR"/>
              </w:rPr>
              <w:t>(</w:t>
            </w:r>
            <w:r>
              <w:rPr>
                <w:rFonts w:ascii="Calibri" w:eastAsia="Times New Roman" w:hAnsi="Calibri" w:cs="Calibri"/>
                <w:color w:val="000000"/>
                <w:sz w:val="22"/>
                <w:lang w:eastAsia="es-AR"/>
              </w:rPr>
              <w:t xml:space="preserve">altura </w:t>
            </w:r>
            <w:r w:rsidRPr="00A61B51">
              <w:rPr>
                <w:rFonts w:ascii="Calibri" w:eastAsia="Times New Roman" w:hAnsi="Calibri" w:cs="Calibri"/>
                <w:color w:val="000000"/>
                <w:sz w:val="22"/>
                <w:lang w:eastAsia="es-AR"/>
              </w:rPr>
              <w:t>de energía total medida en relación con el lecho del canal)</w:t>
            </w:r>
          </w:p>
        </w:tc>
        <w:tc>
          <w:tcPr>
            <w:tcW w:w="1122" w:type="dxa"/>
            <w:shd w:val="clear" w:color="auto" w:fill="auto"/>
            <w:noWrap/>
            <w:hideMark/>
          </w:tcPr>
          <w:p w14:paraId="52F545D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E</w:t>
            </w:r>
          </w:p>
        </w:tc>
        <w:tc>
          <w:tcPr>
            <w:tcW w:w="863" w:type="dxa"/>
            <w:shd w:val="clear" w:color="auto" w:fill="auto"/>
            <w:noWrap/>
            <w:hideMark/>
          </w:tcPr>
          <w:p w14:paraId="26846873"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0A7D17A"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E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/2g </w:t>
            </w:r>
          </w:p>
          <w:p w14:paraId="011C1D06"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p>
          <w:p w14:paraId="2E9231A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Nota: Si el </w:t>
            </w:r>
            <w:r>
              <w:rPr>
                <w:rFonts w:ascii="Calibri" w:eastAsia="Times New Roman" w:hAnsi="Calibri" w:cs="Calibri"/>
                <w:color w:val="000000"/>
                <w:sz w:val="22"/>
                <w:lang w:eastAsia="es-AR"/>
              </w:rPr>
              <w:t xml:space="preserve">certo se ubica en </w:t>
            </w:r>
            <w:r w:rsidRPr="00A61B51">
              <w:rPr>
                <w:rFonts w:ascii="Calibri" w:eastAsia="Times New Roman" w:hAnsi="Calibri" w:cs="Calibri"/>
                <w:color w:val="000000"/>
                <w:sz w:val="22"/>
                <w:lang w:eastAsia="es-AR"/>
              </w:rPr>
              <w:t>el lecho del canal entonces E = H (z = 0)</w:t>
            </w:r>
          </w:p>
        </w:tc>
      </w:tr>
      <w:tr w:rsidR="00BF60FD" w:rsidRPr="00A61B51" w14:paraId="38D934A8" w14:textId="77777777" w:rsidTr="00792E7E">
        <w:trPr>
          <w:trHeight w:val="300"/>
        </w:trPr>
        <w:tc>
          <w:tcPr>
            <w:tcW w:w="2835" w:type="dxa"/>
            <w:shd w:val="clear" w:color="auto" w:fill="auto"/>
            <w:noWrap/>
            <w:hideMark/>
          </w:tcPr>
          <w:p w14:paraId="148290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F</w:t>
            </w:r>
            <w:r w:rsidRPr="00A61B51">
              <w:rPr>
                <w:rFonts w:ascii="Calibri" w:eastAsia="Times New Roman" w:hAnsi="Calibri" w:cs="Calibri"/>
                <w:color w:val="000000"/>
                <w:sz w:val="22"/>
                <w:lang w:eastAsia="es-AR"/>
              </w:rPr>
              <w:t>uerza de una corriente</w:t>
            </w:r>
          </w:p>
        </w:tc>
        <w:tc>
          <w:tcPr>
            <w:tcW w:w="1122" w:type="dxa"/>
            <w:shd w:val="clear" w:color="auto" w:fill="auto"/>
            <w:noWrap/>
            <w:hideMark/>
          </w:tcPr>
          <w:p w14:paraId="6FEB0D9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F</w:t>
            </w:r>
          </w:p>
        </w:tc>
        <w:tc>
          <w:tcPr>
            <w:tcW w:w="863" w:type="dxa"/>
            <w:shd w:val="clear" w:color="auto" w:fill="auto"/>
            <w:noWrap/>
            <w:hideMark/>
          </w:tcPr>
          <w:p w14:paraId="277661C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N</w:t>
            </w:r>
          </w:p>
        </w:tc>
        <w:tc>
          <w:tcPr>
            <w:tcW w:w="3402" w:type="dxa"/>
            <w:shd w:val="clear" w:color="auto" w:fill="auto"/>
            <w:noWrap/>
            <w:hideMark/>
          </w:tcPr>
          <w:p w14:paraId="0392FBF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F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g</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b</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Q</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/by</w:t>
            </w:r>
          </w:p>
        </w:tc>
      </w:tr>
      <w:tr w:rsidR="00BF60FD" w:rsidRPr="00A61B51" w14:paraId="4E79A31D" w14:textId="77777777" w:rsidTr="00792E7E">
        <w:trPr>
          <w:trHeight w:val="300"/>
        </w:trPr>
        <w:tc>
          <w:tcPr>
            <w:tcW w:w="2835" w:type="dxa"/>
            <w:shd w:val="clear" w:color="auto" w:fill="auto"/>
            <w:noWrap/>
            <w:hideMark/>
          </w:tcPr>
          <w:p w14:paraId="7FC5E98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superficie del agua sobre la cresta de un vertedero</w:t>
            </w:r>
          </w:p>
        </w:tc>
        <w:tc>
          <w:tcPr>
            <w:tcW w:w="1122" w:type="dxa"/>
            <w:shd w:val="clear" w:color="auto" w:fill="auto"/>
            <w:noWrap/>
            <w:hideMark/>
          </w:tcPr>
          <w:p w14:paraId="669C810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67042B">
              <w:rPr>
                <w:rFonts w:ascii="Calibri" w:eastAsia="Times New Roman" w:hAnsi="Calibri" w:cs="Calibri"/>
                <w:color w:val="000000"/>
                <w:sz w:val="22"/>
                <w:vertAlign w:val="subscript"/>
                <w:lang w:eastAsia="es-AR"/>
              </w:rPr>
              <w:t>c</w:t>
            </w:r>
          </w:p>
        </w:tc>
        <w:tc>
          <w:tcPr>
            <w:tcW w:w="863" w:type="dxa"/>
            <w:shd w:val="clear" w:color="auto" w:fill="auto"/>
            <w:noWrap/>
            <w:hideMark/>
          </w:tcPr>
          <w:p w14:paraId="1D0E26E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2F8664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75970B01" w14:textId="77777777" w:rsidTr="00792E7E">
        <w:trPr>
          <w:trHeight w:val="300"/>
        </w:trPr>
        <w:tc>
          <w:tcPr>
            <w:tcW w:w="2835" w:type="dxa"/>
            <w:shd w:val="clear" w:color="auto" w:fill="auto"/>
            <w:noWrap/>
            <w:hideMark/>
          </w:tcPr>
          <w:p w14:paraId="2B73752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Altura </w:t>
            </w:r>
            <w:r>
              <w:rPr>
                <w:rFonts w:ascii="Calibri" w:eastAsia="Times New Roman" w:hAnsi="Calibri" w:cs="Calibri"/>
                <w:color w:val="000000"/>
                <w:sz w:val="22"/>
                <w:lang w:eastAsia="es-AR"/>
              </w:rPr>
              <w:t xml:space="preserve">hidráulica </w:t>
            </w:r>
            <w:r w:rsidRPr="00A61B51">
              <w:rPr>
                <w:rFonts w:ascii="Calibri" w:eastAsia="Times New Roman" w:hAnsi="Calibri" w:cs="Calibri"/>
                <w:color w:val="000000"/>
                <w:sz w:val="22"/>
                <w:lang w:eastAsia="es-AR"/>
              </w:rPr>
              <w:t xml:space="preserve">total o altura total (altura de la línea de energía (e) sobre un </w:t>
            </w:r>
            <w:r>
              <w:rPr>
                <w:rFonts w:ascii="Calibri" w:eastAsia="Times New Roman" w:hAnsi="Calibri" w:cs="Calibri"/>
                <w:color w:val="000000"/>
                <w:sz w:val="22"/>
                <w:lang w:eastAsia="es-AR"/>
              </w:rPr>
              <w:t>punto de referencia</w:t>
            </w:r>
            <w:r w:rsidRPr="00A61B51">
              <w:rPr>
                <w:rFonts w:ascii="Calibri" w:eastAsia="Times New Roman" w:hAnsi="Calibri" w:cs="Calibri"/>
                <w:color w:val="000000"/>
                <w:sz w:val="22"/>
                <w:lang w:eastAsia="es-AR"/>
              </w:rPr>
              <w:t>)</w:t>
            </w:r>
          </w:p>
        </w:tc>
        <w:tc>
          <w:tcPr>
            <w:tcW w:w="1122" w:type="dxa"/>
            <w:shd w:val="clear" w:color="auto" w:fill="auto"/>
            <w:noWrap/>
            <w:hideMark/>
          </w:tcPr>
          <w:p w14:paraId="0761A53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480D1A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39AE7A4F"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/2g + z</w:t>
            </w:r>
          </w:p>
        </w:tc>
      </w:tr>
      <w:tr w:rsidR="00BF60FD" w:rsidRPr="00A61B51" w14:paraId="5C427F64" w14:textId="77777777" w:rsidTr="00792E7E">
        <w:trPr>
          <w:trHeight w:val="300"/>
        </w:trPr>
        <w:tc>
          <w:tcPr>
            <w:tcW w:w="2835" w:type="dxa"/>
            <w:shd w:val="clear" w:color="auto" w:fill="auto"/>
            <w:noWrap/>
            <w:hideMark/>
          </w:tcPr>
          <w:p w14:paraId="3E8E0B3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Pérdida de carga total entre secciones específicas.</w:t>
            </w:r>
          </w:p>
        </w:tc>
        <w:tc>
          <w:tcPr>
            <w:tcW w:w="1122" w:type="dxa"/>
            <w:shd w:val="clear" w:color="auto" w:fill="auto"/>
            <w:noWrap/>
            <w:hideMark/>
          </w:tcPr>
          <w:p w14:paraId="6A502A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Δ</w:t>
            </w:r>
            <w:r w:rsidRPr="00A61B51">
              <w:rPr>
                <w:rFonts w:ascii="Calibri" w:eastAsia="Times New Roman" w:hAnsi="Calibri" w:cs="Calibri"/>
                <w:color w:val="000000"/>
                <w:sz w:val="22"/>
                <w:lang w:eastAsia="es-AR"/>
              </w:rPr>
              <w:t>H</w:t>
            </w:r>
          </w:p>
        </w:tc>
        <w:tc>
          <w:tcPr>
            <w:tcW w:w="863" w:type="dxa"/>
            <w:shd w:val="clear" w:color="auto" w:fill="auto"/>
            <w:noWrap/>
            <w:hideMark/>
          </w:tcPr>
          <w:p w14:paraId="208C5F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2861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Presión </w:t>
            </w:r>
            <w:r>
              <w:rPr>
                <w:rFonts w:ascii="Calibri" w:eastAsia="Times New Roman" w:hAnsi="Calibri" w:cs="Calibri"/>
                <w:color w:val="000000"/>
                <w:sz w:val="22"/>
                <w:lang w:eastAsia="es-AR"/>
              </w:rPr>
              <w:t>de</w:t>
            </w:r>
            <w:r w:rsidRPr="00A61B51">
              <w:rPr>
                <w:rFonts w:ascii="Calibri" w:eastAsia="Times New Roman" w:hAnsi="Calibri" w:cs="Calibri"/>
                <w:color w:val="000000"/>
                <w:sz w:val="22"/>
                <w:lang w:eastAsia="es-AR"/>
              </w:rPr>
              <w:t xml:space="preserve"> altura y sobre el lecho del canal</w:t>
            </w:r>
          </w:p>
        </w:tc>
      </w:tr>
      <w:tr w:rsidR="00BF60FD" w:rsidRPr="00A61B51" w14:paraId="598056B6" w14:textId="77777777" w:rsidTr="00792E7E">
        <w:trPr>
          <w:trHeight w:val="300"/>
        </w:trPr>
        <w:tc>
          <w:tcPr>
            <w:tcW w:w="2835" w:type="dxa"/>
            <w:shd w:val="clear" w:color="auto" w:fill="auto"/>
            <w:noWrap/>
            <w:hideMark/>
          </w:tcPr>
          <w:p w14:paraId="7E1E10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Presión</w:t>
            </w:r>
            <w:r>
              <w:rPr>
                <w:rFonts w:ascii="Calibri" w:eastAsia="Times New Roman" w:hAnsi="Calibri" w:cs="Calibri"/>
                <w:color w:val="000000"/>
                <w:sz w:val="22"/>
                <w:lang w:eastAsia="es-AR"/>
              </w:rPr>
              <w:t xml:space="preserve"> a la altura </w:t>
            </w:r>
            <w:r w:rsidRPr="00A61B51">
              <w:rPr>
                <w:rFonts w:ascii="Calibri" w:eastAsia="Times New Roman" w:hAnsi="Calibri" w:cs="Calibri"/>
                <w:i/>
                <w:iCs/>
                <w:color w:val="000000"/>
                <w:sz w:val="22"/>
                <w:lang w:eastAsia="es-AR"/>
              </w:rPr>
              <w:t>y</w:t>
            </w:r>
            <w:r w:rsidRPr="00A61B51">
              <w:rPr>
                <w:rFonts w:ascii="Calibri" w:eastAsia="Times New Roman" w:hAnsi="Calibri" w:cs="Calibri"/>
                <w:color w:val="000000"/>
                <w:sz w:val="22"/>
                <w:lang w:eastAsia="es-AR"/>
              </w:rPr>
              <w:t xml:space="preserve"> sobre el lecho del canal</w:t>
            </w:r>
          </w:p>
        </w:tc>
        <w:tc>
          <w:tcPr>
            <w:tcW w:w="1122" w:type="dxa"/>
            <w:shd w:val="clear" w:color="auto" w:fill="auto"/>
            <w:noWrap/>
            <w:hideMark/>
          </w:tcPr>
          <w:p w14:paraId="626D8F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w:t>
            </w:r>
          </w:p>
        </w:tc>
        <w:tc>
          <w:tcPr>
            <w:tcW w:w="863" w:type="dxa"/>
            <w:shd w:val="clear" w:color="auto" w:fill="auto"/>
            <w:noWrap/>
            <w:hideMark/>
          </w:tcPr>
          <w:p w14:paraId="2037FCA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N</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m</w:t>
            </w:r>
            <w:r w:rsidRPr="0067042B">
              <w:rPr>
                <w:rFonts w:ascii="Calibri" w:eastAsia="Times New Roman" w:hAnsi="Calibri" w:cs="Calibri"/>
                <w:color w:val="000000"/>
                <w:sz w:val="22"/>
                <w:vertAlign w:val="superscript"/>
                <w:lang w:eastAsia="es-AR"/>
              </w:rPr>
              <w:t>-</w:t>
            </w:r>
            <w:r w:rsidRPr="00A61B51">
              <w:rPr>
                <w:rFonts w:ascii="Calibri" w:eastAsia="Times New Roman" w:hAnsi="Calibri" w:cs="Calibri"/>
                <w:color w:val="000000"/>
                <w:sz w:val="22"/>
                <w:vertAlign w:val="superscript"/>
                <w:lang w:eastAsia="es-AR"/>
              </w:rPr>
              <w:t>2</w:t>
            </w:r>
          </w:p>
        </w:tc>
        <w:tc>
          <w:tcPr>
            <w:tcW w:w="3402" w:type="dxa"/>
            <w:shd w:val="clear" w:color="auto" w:fill="auto"/>
            <w:noWrap/>
            <w:hideMark/>
          </w:tcPr>
          <w:p w14:paraId="1EE53072"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00CC14ED" w14:textId="77777777" w:rsidTr="00792E7E">
        <w:trPr>
          <w:trHeight w:val="300"/>
        </w:trPr>
        <w:tc>
          <w:tcPr>
            <w:tcW w:w="2835" w:type="dxa"/>
            <w:shd w:val="clear" w:color="auto" w:fill="auto"/>
            <w:noWrap/>
            <w:hideMark/>
          </w:tcPr>
          <w:p w14:paraId="2B8B610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cresta del vertedero sobre el lecho del canal</w:t>
            </w:r>
          </w:p>
        </w:tc>
        <w:tc>
          <w:tcPr>
            <w:tcW w:w="1122" w:type="dxa"/>
            <w:shd w:val="clear" w:color="auto" w:fill="auto"/>
            <w:noWrap/>
            <w:hideMark/>
          </w:tcPr>
          <w:p w14:paraId="1D162C60"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76B128C0" w14:textId="11DDF294" w:rsidR="00BF60FD" w:rsidRPr="00A61B51" w:rsidRDefault="00966B70"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057551B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50CBDFC" w14:textId="77777777" w:rsidTr="00792E7E">
        <w:trPr>
          <w:trHeight w:val="300"/>
        </w:trPr>
        <w:tc>
          <w:tcPr>
            <w:tcW w:w="2835" w:type="dxa"/>
            <w:shd w:val="clear" w:color="auto" w:fill="auto"/>
            <w:noWrap/>
            <w:hideMark/>
          </w:tcPr>
          <w:p w14:paraId="304B73D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lastRenderedPageBreak/>
              <w:t>Altura de la superficie del agua sobre la cama en la posición x</w:t>
            </w:r>
          </w:p>
        </w:tc>
        <w:tc>
          <w:tcPr>
            <w:tcW w:w="1122" w:type="dxa"/>
            <w:shd w:val="clear" w:color="auto" w:fill="auto"/>
            <w:noWrap/>
            <w:hideMark/>
          </w:tcPr>
          <w:p w14:paraId="59A8756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x</w:t>
            </w:r>
          </w:p>
        </w:tc>
        <w:tc>
          <w:tcPr>
            <w:tcW w:w="863" w:type="dxa"/>
            <w:shd w:val="clear" w:color="auto" w:fill="auto"/>
            <w:noWrap/>
            <w:hideMark/>
          </w:tcPr>
          <w:p w14:paraId="2EAC8B0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2C5F74B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3D67E1A" w14:textId="77777777" w:rsidTr="00792E7E">
        <w:trPr>
          <w:trHeight w:val="300"/>
        </w:trPr>
        <w:tc>
          <w:tcPr>
            <w:tcW w:w="2835" w:type="dxa"/>
            <w:shd w:val="clear" w:color="auto" w:fill="auto"/>
            <w:noWrap/>
            <w:hideMark/>
          </w:tcPr>
          <w:p w14:paraId="34E146E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crítica</w:t>
            </w:r>
          </w:p>
        </w:tc>
        <w:tc>
          <w:tcPr>
            <w:tcW w:w="1122" w:type="dxa"/>
            <w:shd w:val="clear" w:color="auto" w:fill="auto"/>
            <w:noWrap/>
            <w:hideMark/>
          </w:tcPr>
          <w:p w14:paraId="416A34B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crit</w:t>
            </w:r>
          </w:p>
        </w:tc>
        <w:tc>
          <w:tcPr>
            <w:tcW w:w="863" w:type="dxa"/>
            <w:shd w:val="clear" w:color="auto" w:fill="auto"/>
            <w:noWrap/>
            <w:hideMark/>
          </w:tcPr>
          <w:p w14:paraId="2275CCD7"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1C4024F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a la que la energía específica del flujo es mínima.</w:t>
            </w:r>
          </w:p>
        </w:tc>
      </w:tr>
      <w:tr w:rsidR="00BF60FD" w:rsidRPr="00A61B51" w14:paraId="186C1259" w14:textId="77777777" w:rsidTr="00792E7E">
        <w:trPr>
          <w:trHeight w:val="300"/>
        </w:trPr>
        <w:tc>
          <w:tcPr>
            <w:tcW w:w="2835" w:type="dxa"/>
            <w:shd w:val="clear" w:color="auto" w:fill="auto"/>
            <w:noWrap/>
            <w:hideMark/>
          </w:tcPr>
          <w:p w14:paraId="36B0A70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apertura de la compuerta</w:t>
            </w:r>
          </w:p>
        </w:tc>
        <w:tc>
          <w:tcPr>
            <w:tcW w:w="1122" w:type="dxa"/>
            <w:shd w:val="clear" w:color="auto" w:fill="auto"/>
            <w:noWrap/>
            <w:hideMark/>
          </w:tcPr>
          <w:p w14:paraId="320398F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g</w:t>
            </w:r>
          </w:p>
        </w:tc>
        <w:tc>
          <w:tcPr>
            <w:tcW w:w="863" w:type="dxa"/>
            <w:shd w:val="clear" w:color="auto" w:fill="auto"/>
            <w:noWrap/>
            <w:hideMark/>
          </w:tcPr>
          <w:p w14:paraId="4F113AF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6310D94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2BB32F42" w14:textId="77777777" w:rsidTr="00792E7E">
        <w:trPr>
          <w:trHeight w:val="300"/>
        </w:trPr>
        <w:tc>
          <w:tcPr>
            <w:tcW w:w="2835" w:type="dxa"/>
            <w:shd w:val="clear" w:color="auto" w:fill="auto"/>
            <w:noWrap/>
            <w:hideMark/>
          </w:tcPr>
          <w:p w14:paraId="0508917D"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garganta del sifón</w:t>
            </w:r>
          </w:p>
        </w:tc>
        <w:tc>
          <w:tcPr>
            <w:tcW w:w="1122" w:type="dxa"/>
            <w:shd w:val="clear" w:color="auto" w:fill="auto"/>
            <w:noWrap/>
            <w:hideMark/>
          </w:tcPr>
          <w:p w14:paraId="34C221E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t</w:t>
            </w:r>
          </w:p>
        </w:tc>
        <w:tc>
          <w:tcPr>
            <w:tcW w:w="863" w:type="dxa"/>
            <w:shd w:val="clear" w:color="auto" w:fill="auto"/>
            <w:noWrap/>
            <w:hideMark/>
          </w:tcPr>
          <w:p w14:paraId="169A9ACB" w14:textId="144BA440" w:rsidR="00BF60FD" w:rsidRPr="00A61B51" w:rsidRDefault="00966B70"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31205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2F9B85E2" w14:textId="77777777" w:rsidTr="00792E7E">
        <w:trPr>
          <w:trHeight w:val="300"/>
        </w:trPr>
        <w:tc>
          <w:tcPr>
            <w:tcW w:w="2835" w:type="dxa"/>
            <w:shd w:val="clear" w:color="auto" w:fill="auto"/>
            <w:noWrap/>
            <w:hideMark/>
          </w:tcPr>
          <w:p w14:paraId="1428B5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Pendiente de la línea de energía (para flujo uniforme se supone que tiene la misma pendiente que el lecho del canal y la superficie del agua)</w:t>
            </w:r>
          </w:p>
        </w:tc>
        <w:tc>
          <w:tcPr>
            <w:tcW w:w="1122" w:type="dxa"/>
            <w:shd w:val="clear" w:color="auto" w:fill="auto"/>
            <w:noWrap/>
            <w:hideMark/>
          </w:tcPr>
          <w:p w14:paraId="78C962A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S</w:t>
            </w:r>
          </w:p>
        </w:tc>
        <w:tc>
          <w:tcPr>
            <w:tcW w:w="863" w:type="dxa"/>
            <w:shd w:val="clear" w:color="auto" w:fill="auto"/>
            <w:noWrap/>
            <w:hideMark/>
          </w:tcPr>
          <w:p w14:paraId="60DB3DC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5DD8D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Seno (θ)</w:t>
            </w:r>
          </w:p>
        </w:tc>
      </w:tr>
    </w:tbl>
    <w:p w14:paraId="7C6C0A70" w14:textId="77777777" w:rsidR="00BF60FD" w:rsidRDefault="00BF60FD" w:rsidP="00BF60FD"/>
    <w:p w14:paraId="7037EDC8" w14:textId="77777777" w:rsidR="003C10D3" w:rsidRDefault="003C10D3" w:rsidP="003C10D3">
      <w:pPr>
        <w:pStyle w:val="Ttulo2"/>
      </w:pPr>
      <w:r>
        <w:t>Teoría</w:t>
      </w:r>
    </w:p>
    <w:p w14:paraId="2CA9FF94" w14:textId="77777777" w:rsidR="003C10D3" w:rsidRDefault="003C10D3" w:rsidP="003C10D3">
      <w:pPr>
        <w:jc w:val="center"/>
      </w:pPr>
      <w:r w:rsidRPr="000C7155">
        <w:rPr>
          <w:noProof/>
        </w:rPr>
        <w:drawing>
          <wp:inline distT="0" distB="0" distL="0" distR="0" wp14:anchorId="73ABE0AD" wp14:editId="23D75465">
            <wp:extent cx="2266950" cy="1343025"/>
            <wp:effectExtent l="0" t="0" r="0" b="9525"/>
            <wp:docPr id="19807929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92934" name=""/>
                    <pic:cNvPicPr/>
                  </pic:nvPicPr>
                  <pic:blipFill>
                    <a:blip r:embed="rId17"/>
                    <a:stretch>
                      <a:fillRect/>
                    </a:stretch>
                  </pic:blipFill>
                  <pic:spPr>
                    <a:xfrm>
                      <a:off x="0" y="0"/>
                      <a:ext cx="2266950" cy="1343025"/>
                    </a:xfrm>
                    <a:prstGeom prst="rect">
                      <a:avLst/>
                    </a:prstGeom>
                  </pic:spPr>
                </pic:pic>
              </a:graphicData>
            </a:graphic>
          </wp:inline>
        </w:drawing>
      </w:r>
    </w:p>
    <w:p w14:paraId="10BE963A" w14:textId="77777777" w:rsidR="003C10D3" w:rsidRDefault="003C10D3" w:rsidP="003C10D3">
      <w:r>
        <w:t>El aliviadero de sifón tradicional se muestra en el diagrama anterior y consta de un vertedero con una cresta que se cubre con una campana para crear una reserva.</w:t>
      </w:r>
    </w:p>
    <w:p w14:paraId="7A95F127" w14:textId="77777777" w:rsidR="003C10D3" w:rsidRDefault="003C10D3" w:rsidP="003C10D3">
      <w:r>
        <w:t>En funcionamiento normal, la entrada y la salida están sumergidas para que el aire no pueda entrar a la reserva desde la atmósfera exterior.</w:t>
      </w:r>
    </w:p>
    <w:p w14:paraId="65516D50" w14:textId="77777777" w:rsidR="003C10D3" w:rsidRDefault="003C10D3" w:rsidP="003C10D3">
      <w:r>
        <w:t>No puede ocurrir ningún flujo de agua hasta que el nivel aguas arriba se eleve por encima de la cresta.</w:t>
      </w:r>
    </w:p>
    <w:p w14:paraId="7FDB718C" w14:textId="77777777" w:rsidR="003C10D3" w:rsidRDefault="003C10D3" w:rsidP="003C10D3">
      <w:r>
        <w:t>Luego, el flujo se desborda de forma muy parecida a como ocurre en un vertedero normal.</w:t>
      </w:r>
    </w:p>
    <w:p w14:paraId="209FFFBF" w14:textId="77777777" w:rsidR="003C10D3" w:rsidRDefault="003C10D3" w:rsidP="003C10D3">
      <w:r>
        <w:t>A medida que el nivel aumenta, la velocidad aumenta y la vena que cae, asistida por un deflector en la parte inferior, arrastra y elimina el aire del interior del cañón.</w:t>
      </w:r>
    </w:p>
    <w:p w14:paraId="35230DD7" w14:textId="77777777" w:rsidR="003C10D3" w:rsidRDefault="003C10D3" w:rsidP="003C10D3">
      <w:r>
        <w:t>A medida que la reserva se sella, el aire no puede entrar desde el exterior, por lo que la presión cae, aumentando el caudal hasta que la reserva se llena de agua.</w:t>
      </w:r>
    </w:p>
    <w:p w14:paraId="6B417B4C" w14:textId="77777777" w:rsidR="00847FBD" w:rsidRDefault="003C10D3" w:rsidP="003C10D3">
      <w:r>
        <w:t>En esta etapa se dice que el sifón está cebado y la condición de flujo se denomina “flujo de aguas negras” porque no se arrastra aire en el agua.</w:t>
      </w:r>
      <w:r w:rsidR="00847FBD">
        <w:t xml:space="preserve"> </w:t>
      </w:r>
      <w:r>
        <w:t xml:space="preserve">(El aire incorporado le da al agua una apariencia lechosa). </w:t>
      </w:r>
    </w:p>
    <w:p w14:paraId="76B31D67" w14:textId="5DE9BE96" w:rsidR="003C10D3" w:rsidRDefault="003C10D3" w:rsidP="003C10D3">
      <w:r>
        <w:t>Durante el cebado, la descarga aumenta rápidamente desde cero hasta su capacidad total.</w:t>
      </w:r>
    </w:p>
    <w:p w14:paraId="507BF1CD" w14:textId="77777777" w:rsidR="003C10D3" w:rsidRDefault="003C10D3" w:rsidP="003C10D3">
      <w:r>
        <w:t xml:space="preserve">Cualquier aumento adicional en el nivel aguas arriba tiene poco efecto en el caudal a través del sifón, solo lo aumenta ligeramente. </w:t>
      </w:r>
    </w:p>
    <w:p w14:paraId="3DF82934" w14:textId="77777777" w:rsidR="003C10D3" w:rsidRDefault="003C10D3" w:rsidP="003C10D3">
      <w:r>
        <w:t>Siempre que el flujo a través del sifón exceda el flujo hacia el canal, el nivel aguas arriba continuará cayendo, incluso cuando el nivel caiga por debajo de la cima de la cresta.</w:t>
      </w:r>
    </w:p>
    <w:p w14:paraId="745180A9" w14:textId="77777777" w:rsidR="003C10D3" w:rsidRDefault="003C10D3" w:rsidP="003C10D3">
      <w:r>
        <w:t>El sifón dejará de actuar cuando el nivel baje del capó y entre aire en el cañón.</w:t>
      </w:r>
    </w:p>
    <w:p w14:paraId="75C1CC40" w14:textId="77777777" w:rsidR="003C10D3" w:rsidRDefault="003C10D3" w:rsidP="003C10D3">
      <w:r>
        <w:lastRenderedPageBreak/>
        <w:t>La consiguiente caída en el caudal a través del sifón hará que el nivel aguas arriba vuelva a subir y el sifón se cebe nuevamente.</w:t>
      </w:r>
    </w:p>
    <w:p w14:paraId="26C5B301" w14:textId="77777777" w:rsidR="003C10D3" w:rsidRDefault="003C10D3" w:rsidP="003C10D3">
      <w:r>
        <w:t>Este ciclo continuará hasta que se reduzca el caudal aguas arriba.</w:t>
      </w:r>
    </w:p>
    <w:p w14:paraId="0970FBAB" w14:textId="77777777" w:rsidR="003C10D3" w:rsidRDefault="003C10D3" w:rsidP="003C10D3">
      <w:r>
        <w:t>Para lograr un control más preciso del nivel aguas arriba, se puede instalar un interruptor de sifón (tubo de ventilación) en la parte superior de la campana, por encima de la cresta.</w:t>
      </w:r>
    </w:p>
    <w:p w14:paraId="4E737B7A" w14:textId="77777777" w:rsidR="003C10D3" w:rsidRDefault="003C10D3" w:rsidP="003C10D3">
      <w:r>
        <w:t>Al colocar el extremo libre del tubo justo encima de la cresta del vertedero, se puede minimizar el cambio de nivel entre la condición de cebado y descebado.</w:t>
      </w:r>
    </w:p>
    <w:p w14:paraId="3F54E58A" w14:textId="77777777" w:rsidR="003C10D3" w:rsidRDefault="003C10D3" w:rsidP="003C10D3">
      <w:r>
        <w:t>Cuando funciona completamente (completamente cebado), la descarga teórica a través de un sifón se puede calcular usando la ecuación:</w:t>
      </w:r>
    </w:p>
    <w:p w14:paraId="36F6C064" w14:textId="77777777" w:rsidR="003C10D3" w:rsidRDefault="003C10D3" w:rsidP="003C10D3">
      <w:pPr>
        <w:jc w:val="center"/>
      </w:pPr>
      <w:r w:rsidRPr="000C7155">
        <w:rPr>
          <w:noProof/>
        </w:rPr>
        <w:drawing>
          <wp:inline distT="0" distB="0" distL="0" distR="0" wp14:anchorId="16CD70CC" wp14:editId="626D0E3C">
            <wp:extent cx="1209675" cy="847725"/>
            <wp:effectExtent l="0" t="0" r="9525" b="9525"/>
            <wp:docPr id="1595044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44019" name=""/>
                    <pic:cNvPicPr/>
                  </pic:nvPicPr>
                  <pic:blipFill>
                    <a:blip r:embed="rId18"/>
                    <a:stretch>
                      <a:fillRect/>
                    </a:stretch>
                  </pic:blipFill>
                  <pic:spPr>
                    <a:xfrm>
                      <a:off x="0" y="0"/>
                      <a:ext cx="1209675" cy="847725"/>
                    </a:xfrm>
                    <a:prstGeom prst="rect">
                      <a:avLst/>
                    </a:prstGeom>
                  </pic:spPr>
                </pic:pic>
              </a:graphicData>
            </a:graphic>
          </wp:inline>
        </w:drawing>
      </w:r>
    </w:p>
    <w:p w14:paraId="333F8D54" w14:textId="77777777" w:rsidR="003C10D3" w:rsidRDefault="003C10D3" w:rsidP="003C10D3">
      <w:r>
        <w:t>Donde:</w:t>
      </w:r>
    </w:p>
    <w:p w14:paraId="281D908E" w14:textId="77777777" w:rsidR="003C10D3" w:rsidRDefault="003C10D3" w:rsidP="003C10D3">
      <w:pPr>
        <w:ind w:left="709"/>
      </w:pPr>
      <w:r>
        <w:t>Q = Caudal volumétrico (m</w:t>
      </w:r>
      <w:r w:rsidRPr="00F160FD">
        <w:rPr>
          <w:vertAlign w:val="superscript"/>
        </w:rPr>
        <w:t>3</w:t>
      </w:r>
      <w:r>
        <w:rPr>
          <w:vertAlign w:val="superscript"/>
        </w:rPr>
        <w:t xml:space="preserve"> </w:t>
      </w:r>
      <w:r>
        <w:t>s</w:t>
      </w:r>
      <w:r w:rsidRPr="00F160FD">
        <w:rPr>
          <w:vertAlign w:val="superscript"/>
        </w:rPr>
        <w:t>-1</w:t>
      </w:r>
      <w:r>
        <w:t>)</w:t>
      </w:r>
    </w:p>
    <w:p w14:paraId="113F648A" w14:textId="77777777" w:rsidR="003C10D3" w:rsidRDefault="003C10D3" w:rsidP="003C10D3">
      <w:pPr>
        <w:ind w:left="709"/>
      </w:pPr>
      <w:r>
        <w:t xml:space="preserve">   = Volumen/tiempo (usando tanque volumétrico)</w:t>
      </w:r>
    </w:p>
    <w:p w14:paraId="4800CA83" w14:textId="77777777" w:rsidR="003C10D3" w:rsidRDefault="003C10D3" w:rsidP="003C10D3">
      <w:pPr>
        <w:ind w:left="709"/>
      </w:pPr>
      <w:r>
        <w:t>At = Área de garganta en sifón (m</w:t>
      </w:r>
      <w:r w:rsidRPr="00FD54F3">
        <w:rPr>
          <w:vertAlign w:val="superscript"/>
        </w:rPr>
        <w:t>2</w:t>
      </w:r>
      <w:r>
        <w:t>)</w:t>
      </w:r>
    </w:p>
    <w:p w14:paraId="6165EF43" w14:textId="18450039" w:rsidR="003C10D3" w:rsidRDefault="003C10D3" w:rsidP="003C10D3">
      <w:pPr>
        <w:ind w:left="709"/>
      </w:pPr>
      <w:r>
        <w:t xml:space="preserve">    = Ancho b x Alto z</w:t>
      </w:r>
    </w:p>
    <w:p w14:paraId="1E98B7DB" w14:textId="2A263F3C" w:rsidR="003C10D3" w:rsidRDefault="00847FBD" w:rsidP="003C10D3">
      <w:pPr>
        <w:ind w:left="709"/>
      </w:pPr>
      <w:r>
        <w:t xml:space="preserve"> </w:t>
      </w:r>
      <w:r w:rsidR="003C10D3">
        <w:t>h = Diferencia de altura entre aguas arriba y aguas (m)</w:t>
      </w:r>
    </w:p>
    <w:p w14:paraId="63D21038" w14:textId="1854A0F0" w:rsidR="003C10D3" w:rsidRDefault="003C10D3" w:rsidP="003C10D3">
      <w:pPr>
        <w:ind w:left="709"/>
      </w:pPr>
      <w:r>
        <w:t xml:space="preserve">    = (y</w:t>
      </w:r>
      <w:r w:rsidRPr="00056171">
        <w:rPr>
          <w:vertAlign w:val="subscript"/>
        </w:rPr>
        <w:t>0</w:t>
      </w:r>
      <w:r>
        <w:t>-</w:t>
      </w:r>
      <w:r w:rsidRPr="00A8682B">
        <w:t xml:space="preserve"> </w:t>
      </w:r>
      <w:r>
        <w:t>y</w:t>
      </w:r>
      <w:r w:rsidRPr="00A8682B">
        <w:rPr>
          <w:vertAlign w:val="subscript"/>
        </w:rPr>
        <w:t>1</w:t>
      </w:r>
      <w:r>
        <w:t>)</w:t>
      </w:r>
    </w:p>
    <w:p w14:paraId="0CC50F03" w14:textId="77777777" w:rsidR="003C10D3" w:rsidRDefault="003C10D3" w:rsidP="003C10D3">
      <w:pPr>
        <w:ind w:left="709"/>
      </w:pPr>
      <w:r>
        <w:t>Cd = Coeficiente de descarga (adimensional)</w:t>
      </w:r>
    </w:p>
    <w:p w14:paraId="7EDD9152" w14:textId="77777777" w:rsidR="003C10D3" w:rsidRDefault="003C10D3" w:rsidP="003C10D3">
      <w:pPr>
        <w:pStyle w:val="Ttulo2"/>
      </w:pPr>
      <w:r>
        <w:t>Configuración del equipo</w:t>
      </w:r>
    </w:p>
    <w:p w14:paraId="151CEF94" w14:textId="77777777" w:rsidR="003C10D3" w:rsidRDefault="003C10D3" w:rsidP="003C10D3">
      <w:pPr>
        <w:pStyle w:val="Prrafodelista"/>
        <w:numPr>
          <w:ilvl w:val="0"/>
          <w:numId w:val="24"/>
        </w:numPr>
      </w:pPr>
      <w:r w:rsidRPr="00FD54F3">
        <w:t xml:space="preserve">Asegurate de que el canal esté nivelado, con la garganta de salida libre de cualquier obstáculo. </w:t>
      </w:r>
    </w:p>
    <w:p w14:paraId="121FACC0" w14:textId="77777777" w:rsidR="003C10D3" w:rsidRDefault="003C10D3" w:rsidP="003C10D3">
      <w:pPr>
        <w:pStyle w:val="Prrafodelista"/>
        <w:numPr>
          <w:ilvl w:val="0"/>
          <w:numId w:val="24"/>
        </w:numPr>
      </w:pPr>
      <w:r>
        <w:t>Medí y tomá nota de las dimensiones: ancho b (m) y alto z (m) de la garganta por encima de la cresta dentro del sifón.</w:t>
      </w:r>
    </w:p>
    <w:p w14:paraId="64330D20" w14:textId="77777777" w:rsidR="003C10D3" w:rsidRDefault="003C10D3" w:rsidP="003C10D3">
      <w:pPr>
        <w:pStyle w:val="Prrafodelista"/>
        <w:numPr>
          <w:ilvl w:val="0"/>
          <w:numId w:val="24"/>
        </w:numPr>
      </w:pPr>
      <w:r>
        <w:t>Colocá el sifón en el canal con la pata superior mirando hacia arriba.</w:t>
      </w:r>
    </w:p>
    <w:p w14:paraId="158B7A7D" w14:textId="77777777" w:rsidR="003C10D3" w:rsidRDefault="003C10D3" w:rsidP="003C10D3">
      <w:pPr>
        <w:pStyle w:val="Prrafodelista"/>
        <w:numPr>
          <w:ilvl w:val="0"/>
          <w:numId w:val="24"/>
        </w:numPr>
      </w:pPr>
      <w:r>
        <w:t>Asegurá la posición del sifón en el canal usando un gancho de anclaje.</w:t>
      </w:r>
    </w:p>
    <w:p w14:paraId="22E6DC89" w14:textId="77777777" w:rsidR="003C10D3" w:rsidRDefault="003C10D3" w:rsidP="003C10D3">
      <w:pPr>
        <w:pStyle w:val="Prrafodelista"/>
        <w:numPr>
          <w:ilvl w:val="0"/>
          <w:numId w:val="24"/>
        </w:numPr>
      </w:pPr>
      <w:r>
        <w:t>Para obtener resultados precisos, precisarás sellar los espacios entre el sifón y el canal en el lado de aguas arriba con plastilina.</w:t>
      </w:r>
    </w:p>
    <w:p w14:paraId="0DA7466B" w14:textId="77777777" w:rsidR="003C10D3" w:rsidRDefault="003C10D3" w:rsidP="003C10D3">
      <w:pPr>
        <w:pStyle w:val="Prrafodelista"/>
        <w:numPr>
          <w:ilvl w:val="0"/>
          <w:numId w:val="24"/>
        </w:numPr>
      </w:pPr>
      <w:r>
        <w:t>Cerrá la válvula en el tubo interruptor del sifón en la parte superior de la campana del sifón.</w:t>
      </w:r>
    </w:p>
    <w:p w14:paraId="654537C2" w14:textId="77777777" w:rsidR="003C10D3" w:rsidRDefault="003C10D3" w:rsidP="003C10D3">
      <w:pPr>
        <w:pStyle w:val="Prrafodelista"/>
        <w:numPr>
          <w:ilvl w:val="0"/>
          <w:numId w:val="24"/>
        </w:numPr>
      </w:pPr>
      <w:r>
        <w:t>Colocá dos limnímetros de punta y gancho, con sus puntas ya instaladas, en las paredes del canal:</w:t>
      </w:r>
    </w:p>
    <w:p w14:paraId="2B78F2DB" w14:textId="2C6A8D5C" w:rsidR="003C10D3" w:rsidRDefault="003C10D3" w:rsidP="003C10D3">
      <w:pPr>
        <w:pStyle w:val="Prrafodelista"/>
        <w:numPr>
          <w:ilvl w:val="1"/>
          <w:numId w:val="24"/>
        </w:numPr>
      </w:pPr>
      <w:r>
        <w:t>Uno aguas arriba</w:t>
      </w:r>
      <w:r w:rsidR="00847FBD">
        <w:t>.</w:t>
      </w:r>
    </w:p>
    <w:p w14:paraId="5A098C2E" w14:textId="0EBDC33E" w:rsidR="003C10D3" w:rsidRDefault="003C10D3" w:rsidP="003C10D3">
      <w:pPr>
        <w:pStyle w:val="Prrafodelista"/>
        <w:numPr>
          <w:ilvl w:val="1"/>
          <w:numId w:val="24"/>
        </w:numPr>
      </w:pPr>
      <w:r>
        <w:t>El otro</w:t>
      </w:r>
      <w:r w:rsidR="00847FBD">
        <w:t>,</w:t>
      </w:r>
      <w:r>
        <w:t xml:space="preserve"> aguas abajo</w:t>
      </w:r>
      <w:r w:rsidR="00847FBD">
        <w:t>.</w:t>
      </w:r>
    </w:p>
    <w:p w14:paraId="3B53ABA2" w14:textId="77777777" w:rsidR="003C10D3" w:rsidRDefault="003C10D3" w:rsidP="003C10D3">
      <w:pPr>
        <w:pStyle w:val="Prrafodelista"/>
        <w:numPr>
          <w:ilvl w:val="0"/>
          <w:numId w:val="24"/>
        </w:numPr>
      </w:pPr>
      <w:r>
        <w:t>El punto de referencia para todas las mediciones será el lecho del canal.</w:t>
      </w:r>
    </w:p>
    <w:p w14:paraId="13EC4769" w14:textId="77777777" w:rsidR="003C10D3" w:rsidRDefault="003C10D3" w:rsidP="003C10D3">
      <w:pPr>
        <w:pStyle w:val="Prrafodelista"/>
        <w:numPr>
          <w:ilvl w:val="0"/>
          <w:numId w:val="24"/>
        </w:numPr>
      </w:pPr>
      <w:r>
        <w:t>Ajustá con cuidado los indicadores de nivel para que coincidan con el lecho del canal y tomá nota de las lecturas de referencia.</w:t>
      </w:r>
    </w:p>
    <w:p w14:paraId="6A7C4DA6" w14:textId="77777777" w:rsidR="003C10D3" w:rsidRDefault="003C10D3" w:rsidP="003C10D3">
      <w:pPr>
        <w:pStyle w:val="Prrafodelista"/>
        <w:numPr>
          <w:ilvl w:val="0"/>
          <w:numId w:val="24"/>
        </w:numPr>
      </w:pPr>
      <w:r>
        <w:t>Abrí gradualmente la válvula de control de flujo y permití que el se llene de agua, aguas arriba del sifón.</w:t>
      </w:r>
    </w:p>
    <w:p w14:paraId="3DBBD696" w14:textId="77777777" w:rsidR="003C10D3" w:rsidRDefault="003C10D3" w:rsidP="003C10D3">
      <w:pPr>
        <w:pStyle w:val="Prrafodelista"/>
        <w:numPr>
          <w:ilvl w:val="0"/>
          <w:numId w:val="24"/>
        </w:numPr>
      </w:pPr>
      <w:r>
        <w:t>Reducí el caudal a medida que el nivel del agua se aproxime a la cresta del tubo del sifón y luego aumentá gradualmente el caudal otra vez.</w:t>
      </w:r>
    </w:p>
    <w:p w14:paraId="6A2406F1" w14:textId="77777777" w:rsidR="003C10D3" w:rsidRDefault="003C10D3" w:rsidP="003C10D3">
      <w:pPr>
        <w:pStyle w:val="Prrafodelista"/>
        <w:numPr>
          <w:ilvl w:val="0"/>
          <w:numId w:val="24"/>
        </w:numPr>
      </w:pPr>
      <w:r>
        <w:t>Nota: El sifón tarda un poco en cebarse y aumentar caudal demasiado rápido provocará que el agua inunde por la parte superior del sifón y posiblemente por los lados del canal.</w:t>
      </w:r>
    </w:p>
    <w:p w14:paraId="032B2C36" w14:textId="77777777" w:rsidR="003C10D3" w:rsidRDefault="003C10D3" w:rsidP="003C10D3">
      <w:pPr>
        <w:pStyle w:val="Prrafodelista"/>
        <w:numPr>
          <w:ilvl w:val="0"/>
          <w:numId w:val="24"/>
        </w:numPr>
      </w:pPr>
      <w:r>
        <w:t>Dejá que los canales aguas arriba y aguas abajo se llenen de modo que tanto la entrada como la salida del sifón queden sumergidas.</w:t>
      </w:r>
    </w:p>
    <w:p w14:paraId="2A4BD33C" w14:textId="77777777" w:rsidR="003C10D3" w:rsidRDefault="003C10D3" w:rsidP="003C10D3">
      <w:pPr>
        <w:pStyle w:val="Prrafodelista"/>
        <w:numPr>
          <w:ilvl w:val="0"/>
          <w:numId w:val="24"/>
        </w:numPr>
      </w:pPr>
      <w:r>
        <w:lastRenderedPageBreak/>
        <w:t>Si la salida no está sumergida, agregá bloques prismáticos rectangulares en la ranura de la salida de descarg hasta que la salida quede sumergida.</w:t>
      </w:r>
    </w:p>
    <w:p w14:paraId="39F36071" w14:textId="77777777" w:rsidR="003C10D3" w:rsidRDefault="003C10D3" w:rsidP="003C10D3">
      <w:pPr>
        <w:pStyle w:val="Prrafodelista"/>
        <w:numPr>
          <w:ilvl w:val="0"/>
          <w:numId w:val="24"/>
        </w:numPr>
      </w:pPr>
      <w:r>
        <w:t>Si es necesario, ajustá la válvula de control de flujo para que el nivel del agua aguas arriba baje lentamente cuando el sifón se haya cebado por completo.</w:t>
      </w:r>
    </w:p>
    <w:p w14:paraId="48C7B002" w14:textId="77777777" w:rsidR="003C10D3" w:rsidRDefault="003C10D3" w:rsidP="003C10D3">
      <w:pPr>
        <w:pStyle w:val="Ttulo2"/>
      </w:pPr>
      <w:r>
        <w:t>Procedimiento</w:t>
      </w:r>
    </w:p>
    <w:p w14:paraId="2FB81837" w14:textId="77777777" w:rsidR="003C10D3" w:rsidRDefault="003C10D3" w:rsidP="003C10D3">
      <w:pPr>
        <w:pStyle w:val="Prrafodelista"/>
        <w:numPr>
          <w:ilvl w:val="0"/>
          <w:numId w:val="25"/>
        </w:numPr>
      </w:pPr>
      <w:r>
        <w:t>Observá los cambios de nivel aguas arriba y el funcionamiento del sifón mientras ceba y desceba en un ciclo continuo.</w:t>
      </w:r>
    </w:p>
    <w:p w14:paraId="4485C781" w14:textId="77777777" w:rsidR="003C10D3" w:rsidRDefault="003C10D3" w:rsidP="003C10D3">
      <w:pPr>
        <w:pStyle w:val="Prrafodelista"/>
        <w:numPr>
          <w:ilvl w:val="0"/>
          <w:numId w:val="25"/>
        </w:numPr>
      </w:pPr>
      <w:r>
        <w:t>Fijate que el nivel del agua caiga por debajo de la cresta y no se descebe hasta que el capó quede expuesto y entre aire en el ducto.</w:t>
      </w:r>
    </w:p>
    <w:p w14:paraId="5B436B51" w14:textId="77777777" w:rsidR="003C10D3" w:rsidRDefault="003C10D3" w:rsidP="003C10D3">
      <w:pPr>
        <w:pStyle w:val="Prrafodelista"/>
        <w:numPr>
          <w:ilvl w:val="0"/>
          <w:numId w:val="25"/>
        </w:numPr>
      </w:pPr>
      <w:r>
        <w:t>Colocá el extremo del interruptor del sifón (tubo de ventilación) de manera que quede justo por encima del nivel de la cresta y luego abrí la válvula en el tubo.</w:t>
      </w:r>
    </w:p>
    <w:p w14:paraId="4478D8E5" w14:textId="77777777" w:rsidR="003C10D3" w:rsidRDefault="003C10D3" w:rsidP="003C10D3">
      <w:pPr>
        <w:pStyle w:val="Prrafodelista"/>
        <w:numPr>
          <w:ilvl w:val="0"/>
          <w:numId w:val="25"/>
        </w:numPr>
      </w:pPr>
      <w:r>
        <w:t>Observá que la acción del sifón se rompe cuando el extremo del tubo queda expuesto al aire, lo que produce un cambio mucho menor en el nivel aguas arriba.</w:t>
      </w:r>
    </w:p>
    <w:p w14:paraId="6B259431" w14:textId="77777777" w:rsidR="003C10D3" w:rsidRDefault="003C10D3" w:rsidP="003C10D3">
      <w:pPr>
        <w:pStyle w:val="Prrafodelista"/>
        <w:numPr>
          <w:ilvl w:val="0"/>
          <w:numId w:val="25"/>
        </w:numPr>
      </w:pPr>
      <w:r>
        <w:t>Cerrá la válvula del interruptor del sifón.</w:t>
      </w:r>
    </w:p>
    <w:p w14:paraId="1BB31530" w14:textId="77777777" w:rsidR="003C10D3" w:rsidRDefault="003C10D3" w:rsidP="003C10D3">
      <w:pPr>
        <w:pStyle w:val="Prrafodelista"/>
        <w:numPr>
          <w:ilvl w:val="0"/>
          <w:numId w:val="25"/>
        </w:numPr>
      </w:pPr>
      <w:r>
        <w:t>Cuando se cebe el sifón, aumentá el caudal ajustando la válvula de control de flujo para que el nivel aguas arriba permanezca constante.</w:t>
      </w:r>
    </w:p>
    <w:p w14:paraId="40408FCE" w14:textId="77777777" w:rsidR="003C10D3" w:rsidRDefault="003C10D3" w:rsidP="003C10D3">
      <w:pPr>
        <w:pStyle w:val="Prrafodelista"/>
        <w:numPr>
          <w:ilvl w:val="0"/>
          <w:numId w:val="25"/>
        </w:numPr>
      </w:pPr>
      <w:r>
        <w:t>Cuando las condiciones sean estables, medí el nivel aguas arriba y</w:t>
      </w:r>
      <w:r w:rsidRPr="009514F8">
        <w:rPr>
          <w:vertAlign w:val="subscript"/>
        </w:rPr>
        <w:t>0</w:t>
      </w:r>
      <w:r>
        <w:t xml:space="preserve"> y el nivel aguas abajo y</w:t>
      </w:r>
      <w:r w:rsidRPr="009514F8">
        <w:rPr>
          <w:vertAlign w:val="subscript"/>
        </w:rPr>
        <w:t>1</w:t>
      </w:r>
      <w:r>
        <w:t xml:space="preserve"> utilizando los limnímetros y luego medí el caudal volumétrico Q utilizando el caudalímetro de lectura directa o el tanque de aforo volumétrico con cronómetro.</w:t>
      </w:r>
    </w:p>
    <w:p w14:paraId="07D9A29D" w14:textId="77777777" w:rsidR="003C10D3" w:rsidRDefault="003C10D3" w:rsidP="003C10D3">
      <w:pPr>
        <w:pStyle w:val="Prrafodelista"/>
        <w:numPr>
          <w:ilvl w:val="0"/>
          <w:numId w:val="25"/>
        </w:numPr>
      </w:pPr>
      <w:r>
        <w:t>Medí la presión en cada una de las tomas P</w:t>
      </w:r>
      <w:r w:rsidRPr="009514F8">
        <w:rPr>
          <w:vertAlign w:val="subscript"/>
        </w:rPr>
        <w:t>1</w:t>
      </w:r>
      <w:r>
        <w:t xml:space="preserve"> a P</w:t>
      </w:r>
      <w:r w:rsidRPr="009514F8">
        <w:rPr>
          <w:vertAlign w:val="subscript"/>
        </w:rPr>
        <w:t>5</w:t>
      </w:r>
      <w:r>
        <w:t>.</w:t>
      </w:r>
    </w:p>
    <w:p w14:paraId="43400D2B" w14:textId="77777777" w:rsidR="003C10D3" w:rsidRDefault="003C10D3" w:rsidP="003C10D3">
      <w:pPr>
        <w:pStyle w:val="Prrafodelista"/>
        <w:numPr>
          <w:ilvl w:val="0"/>
          <w:numId w:val="25"/>
        </w:numPr>
      </w:pPr>
      <w:r>
        <w:t>Con el sifón aún completamente cebado, aumentá gradualmente el nivel del agua de salida agregando más bloques prismáticos rectangulares a la ranura de la descarga.</w:t>
      </w:r>
    </w:p>
    <w:p w14:paraId="0B4603F0" w14:textId="77777777" w:rsidR="003C10D3" w:rsidRDefault="003C10D3" w:rsidP="003C10D3">
      <w:pPr>
        <w:pStyle w:val="Prrafodelista"/>
        <w:numPr>
          <w:ilvl w:val="0"/>
          <w:numId w:val="25"/>
        </w:numPr>
      </w:pPr>
      <w:r>
        <w:t>Cuando cada cambio se haya estabilizado medí y</w:t>
      </w:r>
      <w:r w:rsidRPr="009514F8">
        <w:rPr>
          <w:vertAlign w:val="subscript"/>
        </w:rPr>
        <w:t>0</w:t>
      </w:r>
      <w:r>
        <w:t>, y</w:t>
      </w:r>
      <w:r w:rsidRPr="009514F8">
        <w:rPr>
          <w:vertAlign w:val="subscript"/>
        </w:rPr>
        <w:t>1</w:t>
      </w:r>
      <w:r>
        <w:t>, Q y P1 a P5.</w:t>
      </w:r>
    </w:p>
    <w:p w14:paraId="1811D572" w14:textId="77777777" w:rsidR="003C10D3" w:rsidRDefault="003C10D3" w:rsidP="003C10D3">
      <w:pPr>
        <w:pStyle w:val="Ttulo2"/>
      </w:pPr>
      <w:r>
        <w:t>Resultados</w:t>
      </w:r>
    </w:p>
    <w:p w14:paraId="7F364649" w14:textId="77777777" w:rsidR="003C10D3" w:rsidRDefault="003C10D3" w:rsidP="003C10D3">
      <w:r>
        <w:t>Tabulá tus lecturas y cálculos así:</w:t>
      </w:r>
    </w:p>
    <w:p w14:paraId="6033507C" w14:textId="77777777" w:rsidR="003C10D3" w:rsidRDefault="003C10D3" w:rsidP="003C10D3">
      <w:pPr>
        <w:ind w:left="709"/>
      </w:pPr>
      <w:r>
        <w:t xml:space="preserve">Anchura de la garganta, b………………(m) </w:t>
      </w:r>
    </w:p>
    <w:p w14:paraId="2BA38987" w14:textId="77777777" w:rsidR="003C10D3" w:rsidRDefault="003C10D3" w:rsidP="003C10D3">
      <w:pPr>
        <w:ind w:left="709"/>
      </w:pPr>
      <w:r>
        <w:t xml:space="preserve">Altura de la garganta, z………………. (m) </w:t>
      </w:r>
    </w:p>
    <w:p w14:paraId="3BDFC9C6" w14:textId="77777777" w:rsidR="003C10D3" w:rsidRDefault="003C10D3" w:rsidP="003C10D3">
      <w:pPr>
        <w:ind w:left="709"/>
      </w:pPr>
      <w:r>
        <w:t>Área de la garganta, A</w:t>
      </w:r>
      <w:r w:rsidRPr="00CF25A0">
        <w:rPr>
          <w:vertAlign w:val="subscript"/>
        </w:rPr>
        <w:t>t</w:t>
      </w:r>
      <w:r>
        <w:t xml:space="preserve"> ……… ……. (m</w:t>
      </w:r>
      <w:r w:rsidRPr="009514F8">
        <w:rPr>
          <w:vertAlign w:val="superscript"/>
        </w:rPr>
        <w:t>2</w:t>
      </w:r>
      <w:r>
        <w:t>)</w:t>
      </w:r>
    </w:p>
    <w:p w14:paraId="134C8095" w14:textId="77777777" w:rsidR="003C10D3" w:rsidRDefault="003C10D3" w:rsidP="003C10D3">
      <w:r>
        <w:t>.</w:t>
      </w:r>
    </w:p>
    <w:p w14:paraId="78ED8AD3" w14:textId="77777777" w:rsidR="003C10D3" w:rsidRDefault="003C10D3" w:rsidP="003C10D3">
      <w:pPr>
        <w:pStyle w:val="Prrafodelista"/>
        <w:numPr>
          <w:ilvl w:val="0"/>
          <w:numId w:val="26"/>
        </w:numPr>
      </w:pPr>
      <w:r>
        <w:t>Creá una tabla con las columnas: y</w:t>
      </w:r>
      <w:r w:rsidRPr="00CF25A0">
        <w:rPr>
          <w:vertAlign w:val="subscript"/>
        </w:rPr>
        <w:t>0</w:t>
      </w:r>
      <w:r w:rsidRPr="000C7155">
        <w:t xml:space="preserve"> </w:t>
      </w:r>
      <w:r>
        <w:t>y</w:t>
      </w:r>
      <w:r w:rsidRPr="00CF25A0">
        <w:rPr>
          <w:vertAlign w:val="subscript"/>
        </w:rPr>
        <w:t>1</w:t>
      </w:r>
      <w:r w:rsidRPr="000C7155">
        <w:t xml:space="preserve"> h Q C</w:t>
      </w:r>
      <w:r w:rsidRPr="00CF25A0">
        <w:rPr>
          <w:vertAlign w:val="subscript"/>
        </w:rPr>
        <w:t>d</w:t>
      </w:r>
      <w:r w:rsidRPr="000C7155">
        <w:t xml:space="preserve"> P</w:t>
      </w:r>
      <w:r w:rsidRPr="00CF25A0">
        <w:rPr>
          <w:vertAlign w:val="subscript"/>
        </w:rPr>
        <w:t>1</w:t>
      </w:r>
      <w:r w:rsidRPr="000C7155">
        <w:t xml:space="preserve"> P</w:t>
      </w:r>
      <w:r w:rsidRPr="00CF25A0">
        <w:rPr>
          <w:vertAlign w:val="subscript"/>
        </w:rPr>
        <w:t>2</w:t>
      </w:r>
      <w:r w:rsidRPr="000C7155">
        <w:t xml:space="preserve"> P</w:t>
      </w:r>
      <w:r w:rsidRPr="00CF25A0">
        <w:rPr>
          <w:vertAlign w:val="subscript"/>
        </w:rPr>
        <w:t>3</w:t>
      </w:r>
      <w:r w:rsidRPr="000C7155">
        <w:t xml:space="preserve"> P</w:t>
      </w:r>
      <w:r w:rsidRPr="00CF25A0">
        <w:rPr>
          <w:vertAlign w:val="subscript"/>
        </w:rPr>
        <w:t>4</w:t>
      </w:r>
      <w:r w:rsidRPr="000C7155">
        <w:t xml:space="preserve"> P</w:t>
      </w:r>
      <w:r w:rsidRPr="00CF25A0">
        <w:rPr>
          <w:vertAlign w:val="subscript"/>
        </w:rPr>
        <w:t>5</w:t>
      </w:r>
    </w:p>
    <w:p w14:paraId="4BF3B16B" w14:textId="77777777" w:rsidR="003C10D3" w:rsidRDefault="003C10D3" w:rsidP="003C10D3">
      <w:pPr>
        <w:pStyle w:val="Prrafodelista"/>
        <w:numPr>
          <w:ilvl w:val="0"/>
          <w:numId w:val="26"/>
        </w:numPr>
      </w:pPr>
      <w:r>
        <w:t>Calculá el coeficiente de descarga C</w:t>
      </w:r>
      <w:r w:rsidRPr="00CF25A0">
        <w:rPr>
          <w:vertAlign w:val="subscript"/>
        </w:rPr>
        <w:t>d</w:t>
      </w:r>
      <w:r>
        <w:t>.</w:t>
      </w:r>
    </w:p>
    <w:p w14:paraId="5EEA3DF2" w14:textId="77777777" w:rsidR="003C10D3" w:rsidRDefault="003C10D3" w:rsidP="003C10D3">
      <w:pPr>
        <w:pStyle w:val="Ttulo2"/>
      </w:pPr>
      <w:r>
        <w:t>Conclusión</w:t>
      </w:r>
    </w:p>
    <w:p w14:paraId="5B575237" w14:textId="77777777" w:rsidR="003C10D3" w:rsidRDefault="003C10D3" w:rsidP="003C10D3">
      <w:pPr>
        <w:pStyle w:val="Prrafodelista"/>
        <w:numPr>
          <w:ilvl w:val="0"/>
          <w:numId w:val="27"/>
        </w:numPr>
      </w:pPr>
      <w:r>
        <w:t>¿Cuáles son las ventajas y desventajas de los aliviaderos con sifón (sifones de “aguas negras”)?</w:t>
      </w:r>
    </w:p>
    <w:p w14:paraId="3FF9F800" w14:textId="77777777" w:rsidR="003C10D3" w:rsidRDefault="003C10D3" w:rsidP="003C10D3">
      <w:pPr>
        <w:pStyle w:val="Prrafodelista"/>
        <w:numPr>
          <w:ilvl w:val="0"/>
          <w:numId w:val="27"/>
        </w:numPr>
      </w:pPr>
      <w:r>
        <w:t>¿Cuál es la función de la vena deflectora?</w:t>
      </w:r>
    </w:p>
    <w:p w14:paraId="46F6359F" w14:textId="77777777" w:rsidR="00B06A38" w:rsidRPr="00B06A38" w:rsidRDefault="00B06A38" w:rsidP="00B06A38"/>
    <w:p w14:paraId="65E9890D" w14:textId="5B76BEE1" w:rsidR="005B2C5C" w:rsidRPr="005B2C5C" w:rsidRDefault="005B2C5C" w:rsidP="005337DF">
      <w:pPr>
        <w:spacing w:after="160" w:line="259" w:lineRule="auto"/>
      </w:pPr>
    </w:p>
    <w:sectPr w:rsidR="005B2C5C" w:rsidRPr="005B2C5C" w:rsidSect="00F34C41">
      <w:headerReference w:type="default" r:id="rId19"/>
      <w:footerReference w:type="default" r:id="rId20"/>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D2D37" w14:textId="77777777" w:rsidR="001E66F8" w:rsidRDefault="001E66F8" w:rsidP="00E95877">
      <w:pPr>
        <w:spacing w:before="0"/>
      </w:pPr>
      <w:r>
        <w:separator/>
      </w:r>
    </w:p>
  </w:endnote>
  <w:endnote w:type="continuationSeparator" w:id="0">
    <w:p w14:paraId="2270CA34" w14:textId="77777777" w:rsidR="001E66F8" w:rsidRDefault="001E66F8"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72375" w14:textId="77777777" w:rsidR="001E66F8" w:rsidRDefault="001E66F8" w:rsidP="00E95877">
      <w:pPr>
        <w:spacing w:before="0"/>
      </w:pPr>
      <w:r>
        <w:separator/>
      </w:r>
    </w:p>
  </w:footnote>
  <w:footnote w:type="continuationSeparator" w:id="0">
    <w:p w14:paraId="10738670" w14:textId="77777777" w:rsidR="001E66F8" w:rsidRDefault="001E66F8"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3589"/>
    <w:multiLevelType w:val="hybridMultilevel"/>
    <w:tmpl w:val="5C20CF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B40048"/>
    <w:multiLevelType w:val="hybridMultilevel"/>
    <w:tmpl w:val="EF2ADF8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3DC0C9E"/>
    <w:multiLevelType w:val="hybridMultilevel"/>
    <w:tmpl w:val="20E2FC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0C3697"/>
    <w:multiLevelType w:val="hybridMultilevel"/>
    <w:tmpl w:val="E27430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B0D72FC"/>
    <w:multiLevelType w:val="hybridMultilevel"/>
    <w:tmpl w:val="16FE68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E353DF"/>
    <w:multiLevelType w:val="hybridMultilevel"/>
    <w:tmpl w:val="C9288DEA"/>
    <w:lvl w:ilvl="0" w:tplc="672ED100">
      <w:numFmt w:val="bullet"/>
      <w:lvlText w:val="•"/>
      <w:lvlJc w:val="left"/>
      <w:pPr>
        <w:ind w:left="1065" w:hanging="705"/>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0C70FBE"/>
    <w:multiLevelType w:val="hybridMultilevel"/>
    <w:tmpl w:val="3F4CD9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B652F0E"/>
    <w:multiLevelType w:val="hybridMultilevel"/>
    <w:tmpl w:val="4B7AE8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C5C28AB"/>
    <w:multiLevelType w:val="hybridMultilevel"/>
    <w:tmpl w:val="D29AE3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6F96422"/>
    <w:multiLevelType w:val="hybridMultilevel"/>
    <w:tmpl w:val="622CB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AE82F41"/>
    <w:multiLevelType w:val="hybridMultilevel"/>
    <w:tmpl w:val="F4C25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B9C4049"/>
    <w:multiLevelType w:val="hybridMultilevel"/>
    <w:tmpl w:val="009CC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BCB3DB5"/>
    <w:multiLevelType w:val="hybridMultilevel"/>
    <w:tmpl w:val="850E01FC"/>
    <w:lvl w:ilvl="0" w:tplc="672ED100">
      <w:numFmt w:val="bullet"/>
      <w:lvlText w:val="•"/>
      <w:lvlJc w:val="left"/>
      <w:pPr>
        <w:ind w:left="1065" w:hanging="705"/>
      </w:pPr>
      <w:rPr>
        <w:rFonts w:ascii="Times New Roman" w:eastAsia="Times New Roman" w:hAnsi="Times New Roman"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F283D13"/>
    <w:multiLevelType w:val="hybridMultilevel"/>
    <w:tmpl w:val="8332AB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218045E"/>
    <w:multiLevelType w:val="hybridMultilevel"/>
    <w:tmpl w:val="726C23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7783805"/>
    <w:multiLevelType w:val="hybridMultilevel"/>
    <w:tmpl w:val="A9EC6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11707199">
    <w:abstractNumId w:val="12"/>
  </w:num>
  <w:num w:numId="2" w16cid:durableId="94861416">
    <w:abstractNumId w:val="26"/>
  </w:num>
  <w:num w:numId="3" w16cid:durableId="804396556">
    <w:abstractNumId w:val="25"/>
  </w:num>
  <w:num w:numId="4" w16cid:durableId="323630851">
    <w:abstractNumId w:val="8"/>
  </w:num>
  <w:num w:numId="5" w16cid:durableId="1778870186">
    <w:abstractNumId w:val="7"/>
  </w:num>
  <w:num w:numId="6" w16cid:durableId="782578666">
    <w:abstractNumId w:val="17"/>
  </w:num>
  <w:num w:numId="7" w16cid:durableId="1202129294">
    <w:abstractNumId w:val="13"/>
  </w:num>
  <w:num w:numId="8" w16cid:durableId="615717592">
    <w:abstractNumId w:val="2"/>
  </w:num>
  <w:num w:numId="9" w16cid:durableId="150757484">
    <w:abstractNumId w:val="24"/>
  </w:num>
  <w:num w:numId="10" w16cid:durableId="1200170918">
    <w:abstractNumId w:val="14"/>
  </w:num>
  <w:num w:numId="11" w16cid:durableId="615868172">
    <w:abstractNumId w:val="3"/>
  </w:num>
  <w:num w:numId="12" w16cid:durableId="1385836928">
    <w:abstractNumId w:val="11"/>
  </w:num>
  <w:num w:numId="13" w16cid:durableId="1807550172">
    <w:abstractNumId w:val="18"/>
  </w:num>
  <w:num w:numId="14" w16cid:durableId="318266827">
    <w:abstractNumId w:val="0"/>
  </w:num>
  <w:num w:numId="15" w16cid:durableId="748382187">
    <w:abstractNumId w:val="21"/>
  </w:num>
  <w:num w:numId="16" w16cid:durableId="1485776742">
    <w:abstractNumId w:val="10"/>
  </w:num>
  <w:num w:numId="17" w16cid:durableId="261571345">
    <w:abstractNumId w:val="6"/>
  </w:num>
  <w:num w:numId="18" w16cid:durableId="613244630">
    <w:abstractNumId w:val="5"/>
  </w:num>
  <w:num w:numId="19" w16cid:durableId="1504707005">
    <w:abstractNumId w:val="23"/>
  </w:num>
  <w:num w:numId="20" w16cid:durableId="1323968382">
    <w:abstractNumId w:val="16"/>
  </w:num>
  <w:num w:numId="21" w16cid:durableId="1466850565">
    <w:abstractNumId w:val="19"/>
  </w:num>
  <w:num w:numId="22" w16cid:durableId="2026589481">
    <w:abstractNumId w:val="22"/>
  </w:num>
  <w:num w:numId="23" w16cid:durableId="1160577530">
    <w:abstractNumId w:val="1"/>
  </w:num>
  <w:num w:numId="24" w16cid:durableId="1294867712">
    <w:abstractNumId w:val="20"/>
  </w:num>
  <w:num w:numId="25" w16cid:durableId="1577743648">
    <w:abstractNumId w:val="9"/>
  </w:num>
  <w:num w:numId="26" w16cid:durableId="158229290">
    <w:abstractNumId w:val="4"/>
  </w:num>
  <w:num w:numId="27" w16cid:durableId="2017150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237C4"/>
    <w:rsid w:val="00052ACB"/>
    <w:rsid w:val="00060546"/>
    <w:rsid w:val="00090BFC"/>
    <w:rsid w:val="000F2BF4"/>
    <w:rsid w:val="001158C5"/>
    <w:rsid w:val="001E0A83"/>
    <w:rsid w:val="001E5B0F"/>
    <w:rsid w:val="001E66F8"/>
    <w:rsid w:val="00241595"/>
    <w:rsid w:val="002541D4"/>
    <w:rsid w:val="00262E69"/>
    <w:rsid w:val="00272EA4"/>
    <w:rsid w:val="002D1CC5"/>
    <w:rsid w:val="00326E76"/>
    <w:rsid w:val="00380EF5"/>
    <w:rsid w:val="003C0809"/>
    <w:rsid w:val="003C10D3"/>
    <w:rsid w:val="003E4416"/>
    <w:rsid w:val="003E7E9A"/>
    <w:rsid w:val="00410B19"/>
    <w:rsid w:val="004A75F1"/>
    <w:rsid w:val="005337DF"/>
    <w:rsid w:val="00542F14"/>
    <w:rsid w:val="005A0AE9"/>
    <w:rsid w:val="005A22A8"/>
    <w:rsid w:val="005B2C5C"/>
    <w:rsid w:val="005D614B"/>
    <w:rsid w:val="006339A3"/>
    <w:rsid w:val="006579EC"/>
    <w:rsid w:val="00681FA9"/>
    <w:rsid w:val="006D15C4"/>
    <w:rsid w:val="006F13C0"/>
    <w:rsid w:val="00791F3C"/>
    <w:rsid w:val="007C4351"/>
    <w:rsid w:val="00847FBD"/>
    <w:rsid w:val="008537BB"/>
    <w:rsid w:val="008B45DF"/>
    <w:rsid w:val="008D2EF1"/>
    <w:rsid w:val="008D2F3A"/>
    <w:rsid w:val="009417C2"/>
    <w:rsid w:val="00956092"/>
    <w:rsid w:val="00961ED5"/>
    <w:rsid w:val="00966B70"/>
    <w:rsid w:val="00985F32"/>
    <w:rsid w:val="00990913"/>
    <w:rsid w:val="009C3E55"/>
    <w:rsid w:val="009C4251"/>
    <w:rsid w:val="00A46884"/>
    <w:rsid w:val="00A71067"/>
    <w:rsid w:val="00AF2C7E"/>
    <w:rsid w:val="00B06A38"/>
    <w:rsid w:val="00B1249A"/>
    <w:rsid w:val="00B37B72"/>
    <w:rsid w:val="00B91CC5"/>
    <w:rsid w:val="00BF60FD"/>
    <w:rsid w:val="00C137FD"/>
    <w:rsid w:val="00C23686"/>
    <w:rsid w:val="00C2425B"/>
    <w:rsid w:val="00C471FC"/>
    <w:rsid w:val="00C5695C"/>
    <w:rsid w:val="00C74B5D"/>
    <w:rsid w:val="00C75C78"/>
    <w:rsid w:val="00C76823"/>
    <w:rsid w:val="00CA5ABF"/>
    <w:rsid w:val="00CB7511"/>
    <w:rsid w:val="00CE77B1"/>
    <w:rsid w:val="00D44C44"/>
    <w:rsid w:val="00D94EE5"/>
    <w:rsid w:val="00DA47D6"/>
    <w:rsid w:val="00E7664A"/>
    <w:rsid w:val="00E82DEF"/>
    <w:rsid w:val="00E95877"/>
    <w:rsid w:val="00EA1F53"/>
    <w:rsid w:val="00F34C41"/>
    <w:rsid w:val="00F47ADF"/>
    <w:rsid w:val="00FA5659"/>
    <w:rsid w:val="00FB1DFD"/>
    <w:rsid w:val="00FB53F2"/>
    <w:rsid w:val="00FE1AB5"/>
    <w:rsid w:val="00FF15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262E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semiHidden/>
    <w:rsid w:val="00262E69"/>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C1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893685">
      <w:bodyDiv w:val="1"/>
      <w:marLeft w:val="0"/>
      <w:marRight w:val="0"/>
      <w:marTop w:val="0"/>
      <w:marBottom w:val="0"/>
      <w:divBdr>
        <w:top w:val="none" w:sz="0" w:space="0" w:color="auto"/>
        <w:left w:val="none" w:sz="0" w:space="0" w:color="auto"/>
        <w:bottom w:val="none" w:sz="0" w:space="0" w:color="auto"/>
        <w:right w:val="none" w:sz="0" w:space="0" w:color="auto"/>
      </w:divBdr>
    </w:div>
    <w:div w:id="868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cnoedu.com/Ofertas/SV7968g.ph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cnoedu.com/Fluidos/C465.ph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tecnoedu.com/recursos/UNLCHidrologia/ManualesCastellano/C4-MKII-2.5M-10_RecomendacionesGeneral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Ofertas/SV7968g.php" TargetMode="External"/><Relationship Id="rId5" Type="http://schemas.openxmlformats.org/officeDocument/2006/relationships/webSettings" Target="webSettings.xml"/><Relationship Id="rId15" Type="http://schemas.openxmlformats.org/officeDocument/2006/relationships/hyperlink" Target="https://tecnoedu.com/recursos/UNLCHidrologia/ManualesCastellano/F1-10-2-A_RecomendacionesGenerales.docx" TargetMode="External"/><Relationship Id="rId10" Type="http://schemas.openxmlformats.org/officeDocument/2006/relationships/hyperlink" Target="https://www.tecnoedu.com/Ofertas/SV7968g.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cnoedu.com/Ofertas/SV7968g.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13</TotalTime>
  <Pages>5</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6</cp:revision>
  <cp:lastPrinted>2016-10-07T17:58:00Z</cp:lastPrinted>
  <dcterms:created xsi:type="dcterms:W3CDTF">2024-06-20T02:29:00Z</dcterms:created>
  <dcterms:modified xsi:type="dcterms:W3CDTF">2024-06-20T12:43:00Z</dcterms:modified>
</cp:coreProperties>
</file>