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10BBEB06" w:rsidR="00486A61" w:rsidRDefault="001939B4" w:rsidP="007A0944">
      <w:pPr>
        <w:pStyle w:val="Ttulo1"/>
        <w:spacing w:after="12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8CB79DC" wp14:editId="533770F4">
            <wp:simplePos x="0" y="0"/>
            <wp:positionH relativeFrom="margin">
              <wp:align>right</wp:align>
            </wp:positionH>
            <wp:positionV relativeFrom="paragraph">
              <wp:posOffset>459943</wp:posOffset>
            </wp:positionV>
            <wp:extent cx="2236470" cy="1676400"/>
            <wp:effectExtent l="0" t="0" r="0" b="0"/>
            <wp:wrapSquare wrapText="left"/>
            <wp:docPr id="1881017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467">
        <w:t>TP0</w:t>
      </w:r>
      <w:r w:rsidR="007250F2">
        <w:t>6</w:t>
      </w:r>
      <w:r w:rsidR="00C43467">
        <w:t>:</w:t>
      </w:r>
      <w:r w:rsidR="007250F2">
        <w:t xml:space="preserve"> Fuera de las</w:t>
      </w:r>
      <w:r w:rsidR="00B90BD7">
        <w:t xml:space="preserve"> líneas </w:t>
      </w:r>
      <w:r w:rsidR="00F04657">
        <w:t>con</w:t>
      </w:r>
      <w:r w:rsidR="00792413">
        <w:t xml:space="preserve"> el Robot</w:t>
      </w:r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792413">
        <w:t>ST-7840/1</w:t>
      </w:r>
    </w:p>
    <w:p w14:paraId="55E486EB" w14:textId="3C767E7F" w:rsidR="00C64F1F" w:rsidRDefault="00C64F1F" w:rsidP="00792413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En esta investigación, los estudiantes experimentan con las mediciones de intensidad del robot seguidor de línea </w:t>
      </w:r>
      <w:hyperlink r:id="rId9" w:history="1">
        <w:proofErr w:type="spellStart"/>
        <w:r w:rsidRPr="007804F9">
          <w:rPr>
            <w:rStyle w:val="Hipervnculo"/>
            <w:rFonts w:ascii="Verdana" w:eastAsiaTheme="minorHAnsi" w:hAnsi="Verdana" w:cstheme="minorBidi"/>
            <w:sz w:val="20"/>
            <w:szCs w:val="22"/>
          </w:rPr>
          <w:t>PASCObot</w:t>
        </w:r>
        <w:proofErr w:type="spellEnd"/>
      </w:hyperlink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 para comprender el efecto de colocar cinta adhesiva de color opuesto sobre la línea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/pista</w:t>
      </w: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>.</w:t>
      </w:r>
    </w:p>
    <w:p w14:paraId="5163D033" w14:textId="61D17A8C" w:rsidR="00C64F1F" w:rsidRDefault="00C64F1F" w:rsidP="00792413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Utilizan los resultados para crear un código que le ordena al </w:t>
      </w:r>
      <w:hyperlink r:id="rId10" w:history="1">
        <w:proofErr w:type="spellStart"/>
        <w:r w:rsidRPr="007804F9">
          <w:rPr>
            <w:rStyle w:val="Hipervnculo"/>
            <w:rFonts w:ascii="Verdana" w:eastAsiaTheme="minorHAnsi" w:hAnsi="Verdana" w:cstheme="minorBidi"/>
            <w:sz w:val="20"/>
            <w:szCs w:val="22"/>
          </w:rPr>
          <w:t>PASCObot</w:t>
        </w:r>
        <w:proofErr w:type="spellEnd"/>
      </w:hyperlink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 que abandone la línea y luego regrese a ella. </w:t>
      </w:r>
    </w:p>
    <w:p w14:paraId="04D33226" w14:textId="77777777" w:rsidR="00C64F1F" w:rsidRDefault="00C64F1F" w:rsidP="00792413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El código puede diferenciar entre distintos anchos de cinta para ejecutar diferentes acciones. </w:t>
      </w:r>
    </w:p>
    <w:p w14:paraId="46C6FFF2" w14:textId="5B55C77F" w:rsidR="00C64F1F" w:rsidRDefault="00C64F1F" w:rsidP="00792413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>Modifican el código para detectar y sortear obstáculos colocados en la línea.</w:t>
      </w:r>
    </w:p>
    <w:p w14:paraId="38C7A898" w14:textId="77777777" w:rsidR="00C64F1F" w:rsidRDefault="00C64F1F" w:rsidP="00C64F1F">
      <w:r>
        <w:t xml:space="preserve">Tiempo de preparación del docente: 5 min. </w:t>
      </w:r>
    </w:p>
    <w:p w14:paraId="5E9B9B0B" w14:textId="77777777" w:rsidR="00C64F1F" w:rsidRDefault="00C64F1F" w:rsidP="00C64F1F">
      <w:r>
        <w:t>Tiempo necesario para el procedimiento del estudiante: 45 min.</w:t>
      </w:r>
    </w:p>
    <w:p w14:paraId="4B739361" w14:textId="7D371FAC" w:rsidR="00792413" w:rsidRDefault="00792413" w:rsidP="00792413">
      <w:pPr>
        <w:pStyle w:val="Ttulo2"/>
      </w:pPr>
      <w:r>
        <w:t>Objetivos</w:t>
      </w:r>
    </w:p>
    <w:p w14:paraId="5B294130" w14:textId="6DFA1850" w:rsidR="00C64F1F" w:rsidRPr="00C64F1F" w:rsidRDefault="00C64F1F" w:rsidP="00C64F1F">
      <w:pPr>
        <w:pStyle w:val="Ttulo2"/>
        <w:numPr>
          <w:ilvl w:val="0"/>
          <w:numId w:val="38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Experimentar para desarrollar un método que indique al </w:t>
      </w:r>
      <w:r w:rsidR="007804F9">
        <w:rPr>
          <w:rFonts w:ascii="Verdana" w:eastAsiaTheme="minorHAnsi" w:hAnsi="Verdana" w:cstheme="minorBidi"/>
          <w:color w:val="auto"/>
          <w:sz w:val="20"/>
          <w:szCs w:val="22"/>
        </w:rPr>
        <w:fldChar w:fldCharType="begin"/>
      </w:r>
      <w:r w:rsidR="007804F9">
        <w:rPr>
          <w:rFonts w:ascii="Verdana" w:eastAsiaTheme="minorHAnsi" w:hAnsi="Verdana" w:cstheme="minorBidi"/>
          <w:color w:val="auto"/>
          <w:sz w:val="20"/>
          <w:szCs w:val="22"/>
        </w:rPr>
        <w:instrText>HYPERLINK "https://tecnoedu.com/Pasco/PS2994.php"</w:instrText>
      </w:r>
      <w:r w:rsidR="007804F9">
        <w:rPr>
          <w:rFonts w:ascii="Verdana" w:eastAsiaTheme="minorHAnsi" w:hAnsi="Verdana" w:cstheme="minorBidi"/>
          <w:color w:val="auto"/>
          <w:sz w:val="20"/>
          <w:szCs w:val="22"/>
        </w:rPr>
      </w:r>
      <w:r w:rsidR="007804F9">
        <w:rPr>
          <w:rFonts w:ascii="Verdana" w:eastAsiaTheme="minorHAnsi" w:hAnsi="Verdana" w:cstheme="minorBidi"/>
          <w:color w:val="auto"/>
          <w:sz w:val="20"/>
          <w:szCs w:val="22"/>
        </w:rPr>
        <w:fldChar w:fldCharType="separate"/>
      </w:r>
      <w:proofErr w:type="spellStart"/>
      <w:r w:rsidRPr="00C64F1F">
        <w:rPr>
          <w:rStyle w:val="Hipervnculo"/>
          <w:rFonts w:ascii="Verdana" w:eastAsiaTheme="minorHAnsi" w:hAnsi="Verdana" w:cstheme="minorBidi"/>
          <w:sz w:val="20"/>
          <w:szCs w:val="22"/>
        </w:rPr>
        <w:t>PASCO</w:t>
      </w:r>
      <w:r w:rsidRPr="007804F9">
        <w:rPr>
          <w:rStyle w:val="Hipervnculo"/>
          <w:rFonts w:ascii="Verdana" w:eastAsiaTheme="minorHAnsi" w:hAnsi="Verdana" w:cstheme="minorBidi"/>
          <w:sz w:val="20"/>
          <w:szCs w:val="22"/>
        </w:rPr>
        <w:t>b</w:t>
      </w:r>
      <w:r w:rsidRPr="007804F9">
        <w:rPr>
          <w:rStyle w:val="Hipervnculo"/>
          <w:rFonts w:ascii="Verdana" w:eastAsiaTheme="minorHAnsi" w:hAnsi="Verdana" w:cstheme="minorBidi"/>
          <w:sz w:val="20"/>
          <w:szCs w:val="22"/>
        </w:rPr>
        <w:t>o</w:t>
      </w:r>
      <w:r w:rsidRPr="007804F9">
        <w:rPr>
          <w:rStyle w:val="Hipervnculo"/>
          <w:rFonts w:ascii="Verdana" w:eastAsiaTheme="minorHAnsi" w:hAnsi="Verdana" w:cstheme="minorBidi"/>
          <w:sz w:val="20"/>
          <w:szCs w:val="22"/>
        </w:rPr>
        <w:t>t</w:t>
      </w:r>
      <w:proofErr w:type="spellEnd"/>
      <w:r w:rsidR="007804F9">
        <w:rPr>
          <w:rFonts w:ascii="Verdana" w:eastAsiaTheme="minorHAnsi" w:hAnsi="Verdana" w:cstheme="minorBidi"/>
          <w:color w:val="auto"/>
          <w:sz w:val="20"/>
          <w:szCs w:val="22"/>
        </w:rPr>
        <w:fldChar w:fldCharType="end"/>
      </w: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 que abandone la línea.</w:t>
      </w:r>
    </w:p>
    <w:p w14:paraId="58B6A9A0" w14:textId="10D4B30C" w:rsidR="00C64F1F" w:rsidRPr="00C64F1F" w:rsidRDefault="00C64F1F" w:rsidP="00C64F1F">
      <w:pPr>
        <w:pStyle w:val="Ttulo2"/>
        <w:numPr>
          <w:ilvl w:val="0"/>
          <w:numId w:val="38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Programar el </w:t>
      </w:r>
      <w:hyperlink r:id="rId11" w:history="1">
        <w:proofErr w:type="spellStart"/>
        <w:r w:rsidR="007804F9" w:rsidRPr="007804F9">
          <w:rPr>
            <w:rStyle w:val="Hipervnculo"/>
            <w:rFonts w:ascii="Verdana" w:eastAsiaTheme="minorHAnsi" w:hAnsi="Verdana" w:cstheme="minorBidi"/>
            <w:sz w:val="20"/>
            <w:szCs w:val="22"/>
          </w:rPr>
          <w:t>PASCObot</w:t>
        </w:r>
        <w:proofErr w:type="spellEnd"/>
      </w:hyperlink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 para que salga y vuelva a entrar en la línea al recibir la señal.</w:t>
      </w:r>
    </w:p>
    <w:p w14:paraId="72965223" w14:textId="5C5BF45A" w:rsidR="00C64F1F" w:rsidRPr="00C64F1F" w:rsidRDefault="00C64F1F" w:rsidP="00C64F1F">
      <w:pPr>
        <w:pStyle w:val="Ttulo2"/>
        <w:numPr>
          <w:ilvl w:val="0"/>
          <w:numId w:val="38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Programar el </w:t>
      </w:r>
      <w:hyperlink r:id="rId12" w:history="1">
        <w:proofErr w:type="spellStart"/>
        <w:r w:rsidR="007804F9" w:rsidRPr="007804F9">
          <w:rPr>
            <w:rStyle w:val="Hipervnculo"/>
            <w:rFonts w:ascii="Verdana" w:eastAsiaTheme="minorHAnsi" w:hAnsi="Verdana" w:cstheme="minorBidi"/>
            <w:sz w:val="20"/>
            <w:szCs w:val="22"/>
          </w:rPr>
          <w:t>PASCObot</w:t>
        </w:r>
        <w:proofErr w:type="spellEnd"/>
      </w:hyperlink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 xml:space="preserve"> para que detecte y esquive los obstáculos colocados en la línea.</w:t>
      </w:r>
    </w:p>
    <w:p w14:paraId="1A1A5CB7" w14:textId="00BF9ACB" w:rsidR="00D32667" w:rsidRDefault="00C64F1F" w:rsidP="00C64F1F">
      <w:pPr>
        <w:pStyle w:val="Ttulo2"/>
        <w:numPr>
          <w:ilvl w:val="0"/>
          <w:numId w:val="38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64F1F">
        <w:rPr>
          <w:rFonts w:ascii="Verdana" w:eastAsiaTheme="minorHAnsi" w:hAnsi="Verdana" w:cstheme="minorBidi"/>
          <w:color w:val="auto"/>
          <w:sz w:val="20"/>
          <w:szCs w:val="22"/>
        </w:rPr>
        <w:t>Crear un recorrido de la línea para probar el programa.</w:t>
      </w:r>
    </w:p>
    <w:p w14:paraId="52415449" w14:textId="6078EC9E" w:rsidR="00792413" w:rsidRDefault="00792413" w:rsidP="00D32667">
      <w:pPr>
        <w:pStyle w:val="Ttulo2"/>
      </w:pPr>
      <w:r>
        <w:t>Materiales y equipo</w:t>
      </w:r>
    </w:p>
    <w:p w14:paraId="799FB941" w14:textId="75948F1D" w:rsidR="00792413" w:rsidRDefault="00792413" w:rsidP="00796920">
      <w:pPr>
        <w:pStyle w:val="Prrafodelista"/>
        <w:numPr>
          <w:ilvl w:val="0"/>
          <w:numId w:val="26"/>
        </w:numPr>
        <w:ind w:left="714" w:hanging="357"/>
      </w:pPr>
      <w:r w:rsidRPr="0055392E">
        <w:t xml:space="preserve">Software </w:t>
      </w:r>
      <w:r w:rsidR="007804F9">
        <w:fldChar w:fldCharType="begin"/>
      </w:r>
      <w:r w:rsidR="007804F9">
        <w:instrText>HYPERLINK "https://tecnoedu.com/Pasco/SparkVue.php"</w:instrText>
      </w:r>
      <w:r w:rsidR="007804F9">
        <w:fldChar w:fldCharType="separate"/>
      </w:r>
      <w:proofErr w:type="spellStart"/>
      <w:r w:rsidR="00F25951" w:rsidRPr="007804F9">
        <w:rPr>
          <w:rStyle w:val="Hipervnculo"/>
        </w:rPr>
        <w:t>SPARKvue</w:t>
      </w:r>
      <w:proofErr w:type="spellEnd"/>
      <w:r w:rsidR="007804F9">
        <w:fldChar w:fldCharType="end"/>
      </w:r>
      <w:r w:rsidRPr="0055392E">
        <w:t xml:space="preserve"> o </w:t>
      </w:r>
      <w:hyperlink r:id="rId13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r w:rsidR="007804F9">
        <w:fldChar w:fldCharType="begin"/>
      </w:r>
      <w:r w:rsidR="007804F9">
        <w:instrText>HYPERLINK "https://tecnoedu.com/Pasco/SparkVue.php"</w:instrText>
      </w:r>
      <w:r w:rsidR="007804F9">
        <w:fldChar w:fldCharType="separate"/>
      </w:r>
      <w:proofErr w:type="spellStart"/>
      <w:r w:rsidR="00F25951" w:rsidRPr="007804F9">
        <w:rPr>
          <w:rStyle w:val="Hipervnculo"/>
        </w:rPr>
        <w:t>SPARKvue</w:t>
      </w:r>
      <w:proofErr w:type="spellEnd"/>
      <w:r w:rsidR="007804F9">
        <w:fldChar w:fldCharType="end"/>
      </w:r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  <w:r w:rsidR="00796920">
        <w:t>.</w:t>
      </w:r>
    </w:p>
    <w:p w14:paraId="24B3828F" w14:textId="69B405F4" w:rsidR="00792413" w:rsidRDefault="007804F9" w:rsidP="00796920">
      <w:pPr>
        <w:pStyle w:val="Prrafodelista"/>
        <w:numPr>
          <w:ilvl w:val="0"/>
          <w:numId w:val="26"/>
        </w:numPr>
      </w:pPr>
      <w:hyperlink r:id="rId14" w:history="1">
        <w:proofErr w:type="spellStart"/>
        <w:r w:rsidR="00792413" w:rsidRPr="007804F9">
          <w:rPr>
            <w:rStyle w:val="Hipervnculo"/>
          </w:rPr>
          <w:t>PASCObot</w:t>
        </w:r>
        <w:proofErr w:type="spellEnd"/>
      </w:hyperlink>
      <w:r w:rsidR="00792413">
        <w:t xml:space="preserve"> (</w:t>
      </w:r>
      <w:hyperlink r:id="rId15" w:history="1">
        <w:r w:rsidR="00792413" w:rsidRPr="00792413">
          <w:rPr>
            <w:rStyle w:val="Hipervnculo"/>
          </w:rPr>
          <w:t>PS-2994</w:t>
        </w:r>
      </w:hyperlink>
      <w:r w:rsidR="00792413">
        <w:t xml:space="preserve"> o cualquiera de los kits </w:t>
      </w:r>
      <w:r w:rsidR="0035360D">
        <w:t>en el que está incluido</w:t>
      </w:r>
      <w:r w:rsidR="00792413">
        <w:t>)</w:t>
      </w:r>
    </w:p>
    <w:p w14:paraId="6B8F6DDA" w14:textId="2FA39C69" w:rsidR="00EA148A" w:rsidRDefault="00EA148A" w:rsidP="00796920">
      <w:pPr>
        <w:pStyle w:val="Prrafodelista"/>
        <w:numPr>
          <w:ilvl w:val="0"/>
          <w:numId w:val="26"/>
        </w:numPr>
      </w:pPr>
      <w:hyperlink r:id="rId16" w:history="1">
        <w:r>
          <w:rPr>
            <w:rStyle w:val="Hipervnculo"/>
          </w:rPr>
          <w:t>L</w:t>
        </w:r>
        <w:r w:rsidRPr="00B90BD7">
          <w:rPr>
            <w:rStyle w:val="Hipervnculo"/>
          </w:rPr>
          <w:t>ocalizador de líneas</w:t>
        </w:r>
      </w:hyperlink>
      <w:r>
        <w:t xml:space="preserve"> (</w:t>
      </w:r>
      <w:hyperlink r:id="rId17" w:history="1">
        <w:r w:rsidRPr="00792413">
          <w:rPr>
            <w:rStyle w:val="Hipervnculo"/>
          </w:rPr>
          <w:t>PS-</w:t>
        </w:r>
        <w:r>
          <w:rPr>
            <w:rStyle w:val="Hipervnculo"/>
          </w:rPr>
          <w:t>3320</w:t>
        </w:r>
      </w:hyperlink>
      <w:r>
        <w:t xml:space="preserve"> o cualquiera de los kits en el que está incluido) </w:t>
      </w:r>
    </w:p>
    <w:p w14:paraId="3AF2BA93" w14:textId="28B98938" w:rsidR="000509F6" w:rsidRDefault="00EA148A" w:rsidP="00796920">
      <w:pPr>
        <w:pStyle w:val="Prrafodelista"/>
        <w:numPr>
          <w:ilvl w:val="0"/>
          <w:numId w:val="26"/>
        </w:numPr>
      </w:pPr>
      <w:r>
        <w:t>Cintas autoadhesivas de color blanco y negro (puede ser cinta aisladora, también de enmascarar, etc. Un par de rollos se han incluido con el kit).</w:t>
      </w:r>
    </w:p>
    <w:p w14:paraId="30869CCC" w14:textId="77777777" w:rsidR="00796920" w:rsidRDefault="00796920" w:rsidP="00796920">
      <w:pPr>
        <w:pStyle w:val="Ttulo2"/>
      </w:pPr>
      <w:r>
        <w:t>Seguridad</w:t>
      </w:r>
    </w:p>
    <w:p w14:paraId="373A0DE9" w14:textId="514BB460" w:rsidR="00796920" w:rsidRDefault="00796920" w:rsidP="00796920">
      <w:pPr>
        <w:pStyle w:val="Prrafodelista"/>
        <w:numPr>
          <w:ilvl w:val="0"/>
          <w:numId w:val="6"/>
        </w:numPr>
      </w:pPr>
      <w:r>
        <w:t>No deje</w:t>
      </w:r>
      <w:r w:rsidR="00E75D74">
        <w:t>n</w:t>
      </w:r>
      <w:r>
        <w:t xml:space="preserve"> de seguir los procedimientos de seguridad y convivencia habituales de </w:t>
      </w:r>
      <w:r w:rsidR="00E75D74">
        <w:t>s</w:t>
      </w:r>
      <w:r>
        <w:t>u institución.</w:t>
      </w:r>
    </w:p>
    <w:p w14:paraId="7AC1A59D" w14:textId="0F02724D" w:rsidR="00171C70" w:rsidRDefault="00171C70" w:rsidP="00171C70">
      <w:pPr>
        <w:pStyle w:val="Prrafodelista"/>
        <w:numPr>
          <w:ilvl w:val="0"/>
          <w:numId w:val="6"/>
        </w:numPr>
      </w:pPr>
      <w:r>
        <w:t>Prest</w:t>
      </w:r>
      <w:r w:rsidR="00E75D74">
        <w:t>en</w:t>
      </w:r>
      <w:r>
        <w:t xml:space="preserve"> atención de no tropezarte con el robot, porque lo haremos andar por el piso.</w:t>
      </w:r>
    </w:p>
    <w:p w14:paraId="57221B11" w14:textId="2B9AF90C" w:rsidR="00792413" w:rsidRDefault="00792413" w:rsidP="00355069">
      <w:pPr>
        <w:pStyle w:val="Prrafodelista"/>
        <w:numPr>
          <w:ilvl w:val="0"/>
          <w:numId w:val="6"/>
        </w:numPr>
      </w:pPr>
      <w:r w:rsidRPr="00355069">
        <w:rPr>
          <w:i/>
          <w:iCs/>
        </w:rPr>
        <w:t xml:space="preserve">Nota: A veces pueden ocurrir imprevistos al programar un </w:t>
      </w:r>
      <w:r w:rsidR="00796920" w:rsidRPr="00355069">
        <w:rPr>
          <w:i/>
          <w:iCs/>
        </w:rPr>
        <w:t>robot</w:t>
      </w:r>
      <w:r w:rsidRPr="00355069">
        <w:rPr>
          <w:i/>
          <w:iCs/>
        </w:rPr>
        <w:t xml:space="preserve">. Para evitar </w:t>
      </w:r>
      <w:r w:rsidR="00796920" w:rsidRPr="00355069">
        <w:rPr>
          <w:i/>
          <w:iCs/>
        </w:rPr>
        <w:t>sorpresas, caídas y contratiempos,</w:t>
      </w:r>
      <w:r w:rsidR="00E75D74">
        <w:rPr>
          <w:i/>
          <w:iCs/>
        </w:rPr>
        <w:t xml:space="preserve"> conviene </w:t>
      </w:r>
      <w:r w:rsidR="00796920" w:rsidRPr="00355069">
        <w:rPr>
          <w:i/>
          <w:iCs/>
        </w:rPr>
        <w:t>manten</w:t>
      </w:r>
      <w:r w:rsidR="00E75D74">
        <w:rPr>
          <w:i/>
          <w:iCs/>
        </w:rPr>
        <w:t xml:space="preserve">er </w:t>
      </w:r>
      <w:r w:rsidR="00796920" w:rsidRPr="00355069">
        <w:rPr>
          <w:i/>
          <w:iCs/>
        </w:rPr>
        <w:t xml:space="preserve">al </w:t>
      </w:r>
      <w:hyperlink r:id="rId18" w:history="1">
        <w:proofErr w:type="spellStart"/>
        <w:r w:rsidR="00796920" w:rsidRPr="007804F9">
          <w:rPr>
            <w:rStyle w:val="Hipervnculo"/>
            <w:i/>
            <w:iCs/>
          </w:rPr>
          <w:t>PASCObot</w:t>
        </w:r>
        <w:proofErr w:type="spellEnd"/>
      </w:hyperlink>
      <w:r w:rsidR="00796920" w:rsidRPr="00355069">
        <w:rPr>
          <w:i/>
          <w:iCs/>
        </w:rPr>
        <w:t xml:space="preserve"> apoyado sobre su culata (como </w:t>
      </w:r>
      <w:r w:rsidR="005B441D" w:rsidRPr="00355069">
        <w:rPr>
          <w:i/>
          <w:iCs/>
        </w:rPr>
        <w:t xml:space="preserve">si fuera </w:t>
      </w:r>
      <w:r w:rsidR="00796920" w:rsidRPr="00355069">
        <w:rPr>
          <w:i/>
          <w:iCs/>
        </w:rPr>
        <w:t>una plancha) al encenderlo y programarlo</w:t>
      </w:r>
      <w:r w:rsidRPr="00355069">
        <w:rPr>
          <w:i/>
          <w:iCs/>
        </w:rPr>
        <w:t xml:space="preserve">, de </w:t>
      </w:r>
      <w:r w:rsidR="00796920" w:rsidRPr="00355069">
        <w:rPr>
          <w:i/>
          <w:iCs/>
        </w:rPr>
        <w:t>manera que sus ruedas no toquen la mesa o el piso</w:t>
      </w:r>
      <w:r w:rsidR="00E75D74">
        <w:rPr>
          <w:i/>
          <w:iCs/>
        </w:rPr>
        <w:t xml:space="preserve">, y ponerlo </w:t>
      </w:r>
      <w:r w:rsidR="00796920" w:rsidRPr="00355069">
        <w:rPr>
          <w:i/>
          <w:iCs/>
        </w:rPr>
        <w:t>en su posición normal reci</w:t>
      </w:r>
      <w:r w:rsidR="007C6D43" w:rsidRPr="00355069">
        <w:rPr>
          <w:i/>
          <w:iCs/>
        </w:rPr>
        <w:t>én cuando estés por probarlo.</w:t>
      </w:r>
    </w:p>
    <w:p w14:paraId="40867528" w14:textId="0B6D6EF9" w:rsidR="00FC485E" w:rsidRDefault="00833824" w:rsidP="00FC485E">
      <w:pPr>
        <w:pStyle w:val="Ttulo2"/>
      </w:pPr>
      <w:r>
        <w:t>Consejos</w:t>
      </w:r>
    </w:p>
    <w:p w14:paraId="75453A13" w14:textId="083E923E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Consulte el </w:t>
      </w:r>
      <w:hyperlink r:id="rId19" w:history="1">
        <w:r w:rsidRPr="007804F9">
          <w:rPr>
            <w:rStyle w:val="Hipervnculo"/>
          </w:rPr>
          <w:t xml:space="preserve">manual de usuario del </w:t>
        </w:r>
        <w:proofErr w:type="spellStart"/>
        <w:r w:rsidRPr="007804F9">
          <w:rPr>
            <w:rStyle w:val="Hipervnculo"/>
          </w:rPr>
          <w:t>PASCObot</w:t>
        </w:r>
        <w:proofErr w:type="spellEnd"/>
      </w:hyperlink>
      <w:r>
        <w:t xml:space="preserve"> para obtener instrucciones detalladas sobre cómo ensamblarlo.</w:t>
      </w:r>
    </w:p>
    <w:p w14:paraId="7BD1E781" w14:textId="60E641C3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Para obtener mejores resultados, carga completamente la batería del </w:t>
      </w:r>
      <w:hyperlink r:id="rId20" w:history="1">
        <w:r w:rsidRPr="005A3A00">
          <w:rPr>
            <w:rStyle w:val="Hipervnculo"/>
          </w:rPr>
          <w:t>//</w:t>
        </w:r>
        <w:proofErr w:type="spellStart"/>
        <w:proofErr w:type="gramStart"/>
        <w:r w:rsidRPr="005A3A00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del </w:t>
      </w:r>
      <w:hyperlink r:id="rId21" w:history="1">
        <w:proofErr w:type="spellStart"/>
        <w:r w:rsidRPr="007804F9">
          <w:rPr>
            <w:rStyle w:val="Hipervnculo"/>
          </w:rPr>
          <w:t>PASCObot</w:t>
        </w:r>
        <w:proofErr w:type="spellEnd"/>
      </w:hyperlink>
      <w:r>
        <w:t xml:space="preserve"> antes de comenzar el proyecto.</w:t>
      </w:r>
    </w:p>
    <w:p w14:paraId="3EAB42C3" w14:textId="77777777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>El seguidor de línea</w:t>
      </w:r>
      <w:r>
        <w:t>s</w:t>
      </w:r>
      <w:r w:rsidRPr="00BE77E4">
        <w:t xml:space="preserve"> funciona mejor cuando la función de seguimiento de línea se carga en el //</w:t>
      </w:r>
      <w:proofErr w:type="spellStart"/>
      <w:proofErr w:type="gramStart"/>
      <w:r w:rsidRPr="00BE77E4">
        <w:t>control.Node</w:t>
      </w:r>
      <w:proofErr w:type="spellEnd"/>
      <w:proofErr w:type="gramEnd"/>
      <w:r w:rsidRPr="00BE77E4">
        <w:t>.</w:t>
      </w:r>
    </w:p>
    <w:p w14:paraId="4B2D1944" w14:textId="1EE42B4E" w:rsidR="00833824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lastRenderedPageBreak/>
        <w:t xml:space="preserve">Los estudiantes pueden ejecutar el programa cargado mediante bloques de código </w:t>
      </w:r>
      <w:r>
        <w:t xml:space="preserve">que lo disparan desde </w:t>
      </w:r>
      <w:r w:rsidR="007804F9">
        <w:fldChar w:fldCharType="begin"/>
      </w:r>
      <w:r w:rsidR="007804F9">
        <w:instrText>HYPERLINK "https://tecnoedu.com/Pasco/SparkVue.php"</w:instrText>
      </w:r>
      <w:r w:rsidR="007804F9">
        <w:fldChar w:fldCharType="separate"/>
      </w:r>
      <w:proofErr w:type="spellStart"/>
      <w:r w:rsidRPr="007804F9">
        <w:rPr>
          <w:rStyle w:val="Hipervnculo"/>
        </w:rPr>
        <w:t>SPARKvue</w:t>
      </w:r>
      <w:proofErr w:type="spellEnd"/>
      <w:r w:rsidR="007804F9">
        <w:fldChar w:fldCharType="end"/>
      </w:r>
      <w:r w:rsidRPr="00BE77E4">
        <w:t xml:space="preserve">. </w:t>
      </w:r>
    </w:p>
    <w:p w14:paraId="1C2F2B29" w14:textId="6AD62E9B" w:rsidR="00833824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 xml:space="preserve">Esto les permite iniciar y detener el seguimiento de línea utilizando el programa en la ventana de código de </w:t>
      </w:r>
      <w:hyperlink r:id="rId22" w:history="1">
        <w:proofErr w:type="spellStart"/>
        <w:r w:rsidRPr="007804F9">
          <w:rPr>
            <w:rStyle w:val="Hipervnculo"/>
          </w:rPr>
          <w:t>SPARKvue</w:t>
        </w:r>
        <w:proofErr w:type="spellEnd"/>
      </w:hyperlink>
      <w:r w:rsidRPr="00BE77E4">
        <w:t xml:space="preserve">. </w:t>
      </w:r>
    </w:p>
    <w:p w14:paraId="5897751F" w14:textId="3D29CD3A" w:rsidR="00833824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BE77E4">
        <w:t xml:space="preserve">Después de cargarlo, deben deshabilitarlo o eliminarlo en la ventana de </w:t>
      </w:r>
      <w:r>
        <w:t>G</w:t>
      </w:r>
      <w:r w:rsidRPr="00BE77E4">
        <w:rPr>
          <w:i/>
          <w:iCs/>
        </w:rPr>
        <w:t xml:space="preserve">estión de </w:t>
      </w:r>
      <w:r>
        <w:rPr>
          <w:i/>
          <w:iCs/>
        </w:rPr>
        <w:t>C</w:t>
      </w:r>
      <w:r w:rsidRPr="00BE77E4">
        <w:rPr>
          <w:i/>
          <w:iCs/>
        </w:rPr>
        <w:t>arga</w:t>
      </w:r>
      <w:r>
        <w:t xml:space="preserve"> </w:t>
      </w:r>
      <w:r w:rsidRPr="00BE77E4">
        <w:t xml:space="preserve">de </w:t>
      </w:r>
      <w:hyperlink r:id="rId23" w:history="1">
        <w:proofErr w:type="spellStart"/>
        <w:r w:rsidRPr="007804F9">
          <w:rPr>
            <w:rStyle w:val="Hipervnculo"/>
          </w:rPr>
          <w:t>SPARKvue</w:t>
        </w:r>
        <w:proofErr w:type="spellEnd"/>
      </w:hyperlink>
      <w:r w:rsidRPr="00BE77E4">
        <w:t>.</w:t>
      </w:r>
    </w:p>
    <w:p w14:paraId="00F46E07" w14:textId="2ADE7DCD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 w:rsidRPr="00833824">
        <w:t xml:space="preserve">En esta actividad, los estudiantes usan el color opuesto de su </w:t>
      </w:r>
      <w:r w:rsidRPr="00833824">
        <w:rPr>
          <w:i/>
          <w:iCs/>
        </w:rPr>
        <w:t>cinta de línea</w:t>
      </w:r>
      <w:r w:rsidRPr="00833824">
        <w:t xml:space="preserve"> (</w:t>
      </w:r>
      <w:r w:rsidRPr="00833824">
        <w:rPr>
          <w:i/>
          <w:iCs/>
        </w:rPr>
        <w:t xml:space="preserve">cinta </w:t>
      </w:r>
      <w:proofErr w:type="spellStart"/>
      <w:r w:rsidRPr="00833824">
        <w:rPr>
          <w:i/>
          <w:iCs/>
        </w:rPr>
        <w:t>señaladora</w:t>
      </w:r>
      <w:proofErr w:type="spellEnd"/>
      <w:r w:rsidRPr="00833824">
        <w:t xml:space="preserve">) para activar su código. Esto podría no funcionar si la superficie y </w:t>
      </w:r>
      <w:r>
        <w:t>una de las cintas tuvieran la misma reflectividad al IR usado</w:t>
      </w:r>
      <w:r w:rsidRPr="00833824">
        <w:t xml:space="preserve">. En tal caso, se puede usar una cinta de otro color </w:t>
      </w:r>
      <w:r>
        <w:t>como reemplazo.</w:t>
      </w:r>
    </w:p>
    <w:p w14:paraId="45750D10" w14:textId="4BE19122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</w:pPr>
      <w:r>
        <w:t xml:space="preserve">Las actividades del </w:t>
      </w:r>
      <w:hyperlink r:id="rId24" w:history="1">
        <w:proofErr w:type="spellStart"/>
        <w:r w:rsidRPr="007804F9">
          <w:rPr>
            <w:rStyle w:val="Hipervnculo"/>
          </w:rPr>
          <w:t>PASCObot</w:t>
        </w:r>
        <w:proofErr w:type="spellEnd"/>
      </w:hyperlink>
      <w:r>
        <w:t xml:space="preserve"> están numeradas en el orden previsto en que deben completarse. Los estudiantes adquieren progresivamente más habilidades con cada actividad. Omitir actividades o realizarlas en un orden diferente puede causar problemas.</w:t>
      </w:r>
    </w:p>
    <w:p w14:paraId="368300BF" w14:textId="2313AB6D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</w:pPr>
      <w:r>
        <w:t xml:space="preserve">El </w:t>
      </w:r>
      <w:hyperlink r:id="rId25" w:history="1">
        <w:proofErr w:type="spellStart"/>
        <w:r w:rsidRPr="007804F9">
          <w:rPr>
            <w:rStyle w:val="Hipervnculo"/>
          </w:rPr>
          <w:t>PASCObot</w:t>
        </w:r>
        <w:proofErr w:type="spellEnd"/>
      </w:hyperlink>
      <w:r>
        <w:t xml:space="preserve"> es resistente, pero no se recomienda dejarlo caer desde una mesa. Conviene armar la loma en el suelo o sobre una mesa con barandas para evitar que se caiga.</w:t>
      </w:r>
    </w:p>
    <w:p w14:paraId="5AC0625F" w14:textId="77777777" w:rsidR="00833824" w:rsidRDefault="00833824" w:rsidP="00833824">
      <w:pPr>
        <w:pStyle w:val="Prrafodelista"/>
        <w:numPr>
          <w:ilvl w:val="0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Si usted o sus estudiantes desean instrucciones más detalladas sobre cómo usar los bloques de código, encontrarán abundante material de apoyo en:</w:t>
      </w:r>
    </w:p>
    <w:p w14:paraId="218ABF30" w14:textId="4F0B9C10" w:rsidR="00833824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La ayuda de </w:t>
      </w:r>
      <w:hyperlink r:id="rId26" w:history="1">
        <w:proofErr w:type="spellStart"/>
        <w:r w:rsidRPr="007804F9">
          <w:rPr>
            <w:rStyle w:val="Hipervnculo"/>
          </w:rPr>
          <w:t>SPARKvue</w:t>
        </w:r>
        <w:proofErr w:type="spellEnd"/>
      </w:hyperlink>
      <w:r>
        <w:t xml:space="preserve"> </w:t>
      </w:r>
      <w:proofErr w:type="spellStart"/>
      <w:r>
        <w:t>on</w:t>
      </w:r>
      <w:proofErr w:type="spellEnd"/>
      <w:r>
        <w:t xml:space="preserve"> line</w:t>
      </w:r>
    </w:p>
    <w:p w14:paraId="62D564C2" w14:textId="11C23922" w:rsidR="00833824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Nuestra colección de videos sobre </w:t>
      </w:r>
      <w:hyperlink r:id="rId27" w:history="1">
        <w:proofErr w:type="spellStart"/>
        <w:r w:rsidRPr="007804F9">
          <w:rPr>
            <w:rStyle w:val="Hipervnculo"/>
          </w:rPr>
          <w:t>SparkVue</w:t>
        </w:r>
        <w:proofErr w:type="spellEnd"/>
      </w:hyperlink>
      <w:r>
        <w:t xml:space="preserve"> y </w:t>
      </w:r>
      <w:proofErr w:type="spellStart"/>
      <w:r>
        <w:t>Blockly</w:t>
      </w:r>
      <w:proofErr w:type="spellEnd"/>
      <w:r>
        <w:t xml:space="preserve"> en YouTube</w:t>
      </w:r>
    </w:p>
    <w:p w14:paraId="2F875BE4" w14:textId="77777777" w:rsidR="00833824" w:rsidRPr="00F86D25" w:rsidRDefault="00833824" w:rsidP="00833824">
      <w:pPr>
        <w:pStyle w:val="Prrafodelista"/>
        <w:numPr>
          <w:ilvl w:val="1"/>
          <w:numId w:val="55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La documentación interna de los programas que cargamos como ejemplos avanzados.</w:t>
      </w:r>
    </w:p>
    <w:p w14:paraId="3F3C887F" w14:textId="1B9715AA" w:rsidR="00833824" w:rsidRDefault="00330C83" w:rsidP="00330C83">
      <w:pPr>
        <w:pStyle w:val="Ttulo2"/>
      </w:pPr>
      <w:r>
        <w:t>Preguntas y respuestas típicas</w:t>
      </w:r>
    </w:p>
    <w:p w14:paraId="1C096C76" w14:textId="77777777" w:rsidR="00330C83" w:rsidRPr="00330C83" w:rsidRDefault="00330C83" w:rsidP="00330C83">
      <w:pPr>
        <w:pStyle w:val="Prrafodelista"/>
        <w:numPr>
          <w:ilvl w:val="0"/>
          <w:numId w:val="48"/>
        </w:numPr>
        <w:rPr>
          <w:i/>
          <w:iCs/>
        </w:rPr>
      </w:pPr>
      <w:r w:rsidRPr="00330C83">
        <w:rPr>
          <w:i/>
          <w:iCs/>
        </w:rPr>
        <w:t>También mediste la intensidad de la Línea #1 tanto para la superficie de tránsito como para la cinta.</w:t>
      </w:r>
    </w:p>
    <w:p w14:paraId="3092A04B" w14:textId="77777777" w:rsidR="00330C83" w:rsidRPr="00330C83" w:rsidRDefault="00330C83" w:rsidP="00330C83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Tomá</w:t>
      </w:r>
      <w:proofErr w:type="spellEnd"/>
      <w:r w:rsidRPr="00330C83">
        <w:rPr>
          <w:i/>
          <w:iCs/>
        </w:rPr>
        <w:t xml:space="preserve"> nota de estos valores y, si es necesario, </w:t>
      </w:r>
      <w:proofErr w:type="spellStart"/>
      <w:r w:rsidRPr="00330C83">
        <w:rPr>
          <w:i/>
          <w:iCs/>
        </w:rPr>
        <w:t>volvé</w:t>
      </w:r>
      <w:proofErr w:type="spellEnd"/>
      <w:r w:rsidRPr="00330C83">
        <w:rPr>
          <w:i/>
          <w:iCs/>
        </w:rPr>
        <w:t xml:space="preserve"> a medirlos.</w:t>
      </w:r>
    </w:p>
    <w:p w14:paraId="71E4E7BF" w14:textId="6D4581F3" w:rsidR="00330C83" w:rsidRDefault="00330C83" w:rsidP="00330C83">
      <w:r w:rsidRPr="00330C83">
        <w:t>La cinta negra tiene una intensidad de alrededor del 12%, mientras que la cinta blanca alcanza aproximadamente el 90%. Los valores pueden variar según la superficie.</w:t>
      </w:r>
    </w:p>
    <w:p w14:paraId="1F8B294E" w14:textId="77777777" w:rsidR="001764F1" w:rsidRPr="00330C83" w:rsidRDefault="0096459B" w:rsidP="0096459B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Estudiá</w:t>
      </w:r>
      <w:proofErr w:type="spellEnd"/>
      <w:r w:rsidRPr="00330C83">
        <w:rPr>
          <w:i/>
          <w:iCs/>
        </w:rPr>
        <w:t xml:space="preserve"> atentamente el gráfico de </w:t>
      </w:r>
      <w:proofErr w:type="spellStart"/>
      <w:r w:rsidRPr="00330C83">
        <w:rPr>
          <w:i/>
          <w:iCs/>
        </w:rPr>
        <w:t>SumaDeIntensidades</w:t>
      </w:r>
      <w:proofErr w:type="spellEnd"/>
      <w:r w:rsidRPr="00330C83">
        <w:rPr>
          <w:i/>
          <w:iCs/>
        </w:rPr>
        <w:t xml:space="preserve"> y </w:t>
      </w:r>
      <w:proofErr w:type="spellStart"/>
      <w:r w:rsidRPr="00330C83">
        <w:rPr>
          <w:i/>
          <w:iCs/>
        </w:rPr>
        <w:t>usá</w:t>
      </w:r>
      <w:proofErr w:type="spellEnd"/>
      <w:r w:rsidRPr="00330C83">
        <w:rPr>
          <w:i/>
          <w:iCs/>
        </w:rPr>
        <w:t xml:space="preserve"> los valores medidos para describir cómo </w:t>
      </w:r>
      <w:r w:rsidR="001764F1" w:rsidRPr="00330C83">
        <w:rPr>
          <w:i/>
          <w:iCs/>
        </w:rPr>
        <w:t xml:space="preserve">se </w:t>
      </w:r>
      <w:r w:rsidRPr="00330C83">
        <w:rPr>
          <w:i/>
          <w:iCs/>
        </w:rPr>
        <w:t xml:space="preserve">puede determinar cuándo el seguidor de línea pasa por encima de la </w:t>
      </w:r>
      <w:r w:rsidR="001764F1" w:rsidRPr="00330C83">
        <w:rPr>
          <w:i/>
          <w:iCs/>
        </w:rPr>
        <w:t xml:space="preserve">cinta </w:t>
      </w:r>
      <w:proofErr w:type="spellStart"/>
      <w:r w:rsidR="001764F1" w:rsidRPr="00330C83">
        <w:rPr>
          <w:i/>
          <w:iCs/>
        </w:rPr>
        <w:t>señaladora</w:t>
      </w:r>
      <w:proofErr w:type="spellEnd"/>
      <w:r w:rsidRPr="00330C83">
        <w:rPr>
          <w:i/>
          <w:iCs/>
        </w:rPr>
        <w:t>.</w:t>
      </w:r>
    </w:p>
    <w:p w14:paraId="0415C640" w14:textId="77777777" w:rsidR="001764F1" w:rsidRPr="00330C83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Usá</w:t>
      </w:r>
      <w:proofErr w:type="spellEnd"/>
      <w:r w:rsidRPr="00330C83">
        <w:rPr>
          <w:i/>
          <w:iCs/>
        </w:rPr>
        <w:t xml:space="preserve"> </w:t>
      </w:r>
      <w:r w:rsidR="0096459B" w:rsidRPr="00330C83">
        <w:rPr>
          <w:i/>
          <w:iCs/>
        </w:rPr>
        <w:t xml:space="preserve">la herramienta de coordenadas para medir los valores de </w:t>
      </w:r>
      <w:proofErr w:type="spellStart"/>
      <w:r w:rsidRPr="00330C83">
        <w:rPr>
          <w:i/>
          <w:iCs/>
        </w:rPr>
        <w:t>SumaDeIntensidades</w:t>
      </w:r>
      <w:proofErr w:type="spellEnd"/>
      <w:r w:rsidR="0096459B" w:rsidRPr="00330C83">
        <w:rPr>
          <w:i/>
          <w:iCs/>
        </w:rPr>
        <w:t xml:space="preserve"> </w:t>
      </w:r>
      <w:r w:rsidRPr="00330C83">
        <w:rPr>
          <w:i/>
          <w:iCs/>
        </w:rPr>
        <w:t xml:space="preserve">en navegación normal y al pasar por la cinta </w:t>
      </w:r>
      <w:proofErr w:type="spellStart"/>
      <w:r w:rsidRPr="00330C83">
        <w:rPr>
          <w:i/>
          <w:iCs/>
        </w:rPr>
        <w:t>señaladora</w:t>
      </w:r>
      <w:proofErr w:type="spellEnd"/>
      <w:r w:rsidRPr="00330C83">
        <w:rPr>
          <w:i/>
          <w:iCs/>
        </w:rPr>
        <w:t>.</w:t>
      </w:r>
    </w:p>
    <w:p w14:paraId="47810567" w14:textId="77777777" w:rsidR="001764F1" w:rsidRPr="00330C83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Tomá</w:t>
      </w:r>
      <w:proofErr w:type="spellEnd"/>
      <w:r w:rsidRPr="00330C83">
        <w:rPr>
          <w:i/>
          <w:iCs/>
        </w:rPr>
        <w:t xml:space="preserve"> nota de estos valores.</w:t>
      </w:r>
    </w:p>
    <w:p w14:paraId="00419EAE" w14:textId="455A760C" w:rsidR="001764F1" w:rsidRPr="00330C83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r w:rsidRPr="00330C83">
        <w:rPr>
          <w:i/>
          <w:iCs/>
          <w:noProof/>
        </w:rPr>
        <w:drawing>
          <wp:anchor distT="0" distB="0" distL="114300" distR="114300" simplePos="0" relativeHeight="251741184" behindDoc="0" locked="0" layoutInCell="1" allowOverlap="1" wp14:anchorId="29A00209" wp14:editId="11BE1B6F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2520000" cy="817200"/>
            <wp:effectExtent l="0" t="0" r="0" b="2540"/>
            <wp:wrapSquare wrapText="left"/>
            <wp:docPr id="1458180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80938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C83">
        <w:rPr>
          <w:i/>
          <w:iCs/>
        </w:rPr>
        <w:t xml:space="preserve">Pegá un </w:t>
      </w:r>
      <w:r w:rsidR="0096459B" w:rsidRPr="00330C83">
        <w:rPr>
          <w:i/>
          <w:iCs/>
        </w:rPr>
        <w:t xml:space="preserve">trozo de </w:t>
      </w:r>
      <w:r w:rsidRPr="00330C83">
        <w:rPr>
          <w:i/>
          <w:iCs/>
        </w:rPr>
        <w:t xml:space="preserve">unos 8 cm de cinta </w:t>
      </w:r>
      <w:proofErr w:type="spellStart"/>
      <w:r w:rsidRPr="00330C83">
        <w:rPr>
          <w:i/>
          <w:iCs/>
        </w:rPr>
        <w:t>señaladora</w:t>
      </w:r>
      <w:proofErr w:type="spellEnd"/>
      <w:r w:rsidRPr="00330C83">
        <w:rPr>
          <w:i/>
          <w:iCs/>
        </w:rPr>
        <w:t xml:space="preserve"> sobre la pista, </w:t>
      </w:r>
      <w:r w:rsidR="0096459B" w:rsidRPr="00330C83">
        <w:rPr>
          <w:i/>
          <w:iCs/>
        </w:rPr>
        <w:t>a 2/3 de la distancia desde el inicio.</w:t>
      </w:r>
      <w:r w:rsidRPr="00330C83">
        <w:rPr>
          <w:i/>
          <w:iCs/>
          <w:noProof/>
        </w:rPr>
        <w:t xml:space="preserve"> </w:t>
      </w:r>
    </w:p>
    <w:p w14:paraId="25E92C9D" w14:textId="77777777" w:rsidR="001764F1" w:rsidRPr="00330C83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Añadile</w:t>
      </w:r>
      <w:proofErr w:type="spellEnd"/>
      <w:r w:rsidRPr="00330C83">
        <w:rPr>
          <w:i/>
          <w:iCs/>
        </w:rPr>
        <w:t xml:space="preserve"> sendos </w:t>
      </w:r>
      <w:r w:rsidR="0096459B" w:rsidRPr="00330C83">
        <w:rPr>
          <w:i/>
          <w:iCs/>
        </w:rPr>
        <w:t>trozo</w:t>
      </w:r>
      <w:r w:rsidRPr="00330C83">
        <w:rPr>
          <w:i/>
          <w:iCs/>
        </w:rPr>
        <w:t>s</w:t>
      </w:r>
      <w:r w:rsidR="0096459B" w:rsidRPr="00330C83">
        <w:rPr>
          <w:i/>
          <w:iCs/>
        </w:rPr>
        <w:t xml:space="preserve"> de cinta </w:t>
      </w:r>
      <w:proofErr w:type="spellStart"/>
      <w:r w:rsidRPr="00330C83">
        <w:rPr>
          <w:i/>
          <w:iCs/>
        </w:rPr>
        <w:t>señaladora</w:t>
      </w:r>
      <w:proofErr w:type="spellEnd"/>
      <w:r w:rsidRPr="00330C83">
        <w:rPr>
          <w:i/>
          <w:iCs/>
        </w:rPr>
        <w:t xml:space="preserve"> </w:t>
      </w:r>
      <w:r w:rsidR="0096459B" w:rsidRPr="00330C83">
        <w:rPr>
          <w:i/>
          <w:iCs/>
        </w:rPr>
        <w:t>a cada lado, formando 3 tiras paralelas.</w:t>
      </w:r>
    </w:p>
    <w:p w14:paraId="453A96A1" w14:textId="77777777" w:rsidR="001764F1" w:rsidRPr="00330C83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r w:rsidRPr="00330C83">
        <w:rPr>
          <w:i/>
          <w:iCs/>
        </w:rPr>
        <w:t xml:space="preserve">Repetí el </w:t>
      </w:r>
      <w:r w:rsidR="0096459B" w:rsidRPr="00330C83">
        <w:rPr>
          <w:i/>
          <w:iCs/>
        </w:rPr>
        <w:t xml:space="preserve">procedimiento anterior para hallar los valores de intensidad total en la cinta de línea y en la </w:t>
      </w:r>
      <w:r w:rsidRPr="00330C83">
        <w:rPr>
          <w:i/>
          <w:iCs/>
        </w:rPr>
        <w:t xml:space="preserve">cinta </w:t>
      </w:r>
      <w:proofErr w:type="spellStart"/>
      <w:r w:rsidRPr="00330C83">
        <w:rPr>
          <w:i/>
          <w:iCs/>
        </w:rPr>
        <w:t>señaladora</w:t>
      </w:r>
      <w:proofErr w:type="spellEnd"/>
      <w:r w:rsidRPr="00330C83">
        <w:rPr>
          <w:i/>
          <w:iCs/>
        </w:rPr>
        <w:t xml:space="preserve"> </w:t>
      </w:r>
      <w:r w:rsidR="0096459B" w:rsidRPr="00330C83">
        <w:rPr>
          <w:i/>
          <w:iCs/>
        </w:rPr>
        <w:t>de 3 tiras</w:t>
      </w:r>
      <w:r w:rsidRPr="00330C83">
        <w:rPr>
          <w:i/>
          <w:iCs/>
        </w:rPr>
        <w:t>.</w:t>
      </w:r>
    </w:p>
    <w:p w14:paraId="2004F7C4" w14:textId="77777777" w:rsidR="001764F1" w:rsidRDefault="001764F1" w:rsidP="0096459B">
      <w:pPr>
        <w:pStyle w:val="Prrafodelista"/>
        <w:numPr>
          <w:ilvl w:val="0"/>
          <w:numId w:val="48"/>
        </w:numPr>
        <w:rPr>
          <w:i/>
          <w:iCs/>
        </w:rPr>
      </w:pPr>
      <w:proofErr w:type="spellStart"/>
      <w:r w:rsidRPr="00330C83">
        <w:rPr>
          <w:i/>
          <w:iCs/>
        </w:rPr>
        <w:t>Tomá</w:t>
      </w:r>
      <w:proofErr w:type="spellEnd"/>
      <w:r w:rsidRPr="00330C83">
        <w:rPr>
          <w:i/>
          <w:iCs/>
        </w:rPr>
        <w:t xml:space="preserve"> nota de estos valores también.</w:t>
      </w:r>
    </w:p>
    <w:p w14:paraId="7EDCB1DD" w14:textId="2E1514C6" w:rsidR="00330C83" w:rsidRDefault="00330C83" w:rsidP="00330C83">
      <w:r w:rsidRPr="00330C83">
        <w:t xml:space="preserve">La medición de intensidad debería variar considerablemente. Aumentará para la cinta blanca y disminuirá para la cinta negra. En el código de ejemplo, la cinta negra modificó el valor de </w:t>
      </w:r>
      <w:proofErr w:type="spellStart"/>
      <w:r>
        <w:t>SumaDeIntensidades</w:t>
      </w:r>
      <w:proofErr w:type="spellEnd"/>
      <w:r w:rsidRPr="00330C83">
        <w:t xml:space="preserve"> del 260 % </w:t>
      </w:r>
      <w:r w:rsidRPr="00330C83">
        <w:rPr>
          <w:rFonts w:ascii="Arial" w:hAnsi="Arial" w:cs="Arial"/>
        </w:rPr>
        <w:t>​​</w:t>
      </w:r>
      <w:r w:rsidRPr="00330C83">
        <w:t>al 160 %.</w:t>
      </w:r>
    </w:p>
    <w:p w14:paraId="1297A386" w14:textId="77777777" w:rsidR="00330C83" w:rsidRDefault="00330C83" w:rsidP="00330C83">
      <w:r>
        <w:t xml:space="preserve">El uso de 3 cintas claras en lugar de una </w:t>
      </w:r>
      <w:r w:rsidRPr="00330C83">
        <w:t>debería resultar en un cambio mucho mayor.</w:t>
      </w:r>
    </w:p>
    <w:p w14:paraId="5B3C668A" w14:textId="77777777" w:rsidR="000B39D6" w:rsidRDefault="000B39D6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85DCEC4" w14:textId="3E5EF07B" w:rsidR="008E20BD" w:rsidRDefault="008E20BD" w:rsidP="008E20BD">
      <w:pPr>
        <w:pStyle w:val="Ttulo2"/>
      </w:pPr>
      <w:r w:rsidRPr="0048132D">
        <w:lastRenderedPageBreak/>
        <w:t>Video</w:t>
      </w:r>
      <w:r w:rsidR="00FC7AB2">
        <w:t>s</w:t>
      </w:r>
      <w:r w:rsidRPr="0048132D">
        <w:t xml:space="preserve"> asociado</w:t>
      </w:r>
      <w:r w:rsidR="00FC7AB2">
        <w:t>s</w:t>
      </w:r>
    </w:p>
    <w:p w14:paraId="080B2A03" w14:textId="77777777" w:rsidR="00C43467" w:rsidRDefault="00C43467" w:rsidP="00C43467">
      <w:pPr>
        <w:pStyle w:val="Ttulo3"/>
        <w:sectPr w:rsidR="00C43467" w:rsidSect="002A2F85">
          <w:headerReference w:type="default" r:id="rId29"/>
          <w:footerReference w:type="default" r:id="rId30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0008C2B2" w14:textId="41A8F7A9" w:rsidR="00C43467" w:rsidRPr="00C43467" w:rsidRDefault="00C43467" w:rsidP="003D2567">
      <w:pPr>
        <w:pStyle w:val="Ttulo3"/>
        <w:jc w:val="center"/>
      </w:pPr>
      <w:r>
        <w:t xml:space="preserve">Específicos del </w:t>
      </w:r>
      <w:hyperlink r:id="rId31" w:history="1">
        <w:proofErr w:type="spellStart"/>
        <w:r w:rsidRPr="007804F9">
          <w:rPr>
            <w:rStyle w:val="Hipervnculo"/>
          </w:rPr>
          <w:t>PASCObot</w:t>
        </w:r>
        <w:proofErr w:type="spellEnd"/>
      </w:hyperlink>
    </w:p>
    <w:p w14:paraId="43CE8D14" w14:textId="119D5DEF" w:rsidR="00FC7AB2" w:rsidRDefault="00A331E9" w:rsidP="003D2567">
      <w:pPr>
        <w:jc w:val="center"/>
      </w:pPr>
      <w:r w:rsidRPr="00A331E9">
        <w:rPr>
          <w:noProof/>
        </w:rPr>
        <w:drawing>
          <wp:inline distT="0" distB="0" distL="0" distR="0" wp14:anchorId="5D295BE9" wp14:editId="61650451">
            <wp:extent cx="1040400" cy="1080000"/>
            <wp:effectExtent l="0" t="0" r="7620" b="6350"/>
            <wp:docPr id="548142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4285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0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FDA5" w14:textId="1335F254" w:rsidR="00A331E9" w:rsidRDefault="00A331E9" w:rsidP="003D2567">
      <w:pPr>
        <w:jc w:val="center"/>
      </w:pPr>
      <w:r>
        <w:t xml:space="preserve">Presentación del </w:t>
      </w:r>
      <w:hyperlink r:id="rId33" w:history="1">
        <w:r w:rsidRPr="003D2567">
          <w:rPr>
            <w:rStyle w:val="Hipervnculo"/>
          </w:rPr>
          <w:t>//</w:t>
        </w:r>
        <w:proofErr w:type="spellStart"/>
        <w:proofErr w:type="gramStart"/>
        <w:r w:rsidRPr="003D2567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(usar pista en Castellano)</w:t>
      </w:r>
    </w:p>
    <w:p w14:paraId="5A252585" w14:textId="2FF1957F" w:rsidR="00A331E9" w:rsidRDefault="00C43467" w:rsidP="003D2567">
      <w:pPr>
        <w:jc w:val="center"/>
      </w:pPr>
      <w:r w:rsidRPr="00C43467">
        <w:rPr>
          <w:noProof/>
        </w:rPr>
        <w:drawing>
          <wp:inline distT="0" distB="0" distL="0" distR="0" wp14:anchorId="6200FEC7" wp14:editId="7B637BAD">
            <wp:extent cx="1054800" cy="1080000"/>
            <wp:effectExtent l="0" t="0" r="0" b="6350"/>
            <wp:docPr id="1674220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20776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5B3C" w14:textId="3293C969" w:rsidR="00C43467" w:rsidRPr="00FC7AB2" w:rsidRDefault="00C43467" w:rsidP="003D2567">
      <w:pPr>
        <w:jc w:val="center"/>
      </w:pPr>
      <w:r>
        <w:t xml:space="preserve">Trabajos con el </w:t>
      </w:r>
      <w:hyperlink r:id="rId35" w:history="1">
        <w:proofErr w:type="spellStart"/>
        <w:r w:rsidRPr="007804F9">
          <w:rPr>
            <w:rStyle w:val="Hipervnculo"/>
          </w:rPr>
          <w:t>PASCObot</w:t>
        </w:r>
        <w:proofErr w:type="spellEnd"/>
      </w:hyperlink>
      <w:r>
        <w:br w:type="column"/>
      </w:r>
    </w:p>
    <w:p w14:paraId="59DB2936" w14:textId="72F4732C" w:rsidR="008E20BD" w:rsidRDefault="002A2F85" w:rsidP="003D2567">
      <w:pPr>
        <w:pStyle w:val="Ttulo3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87991A9" wp14:editId="328C9D66">
            <wp:simplePos x="0" y="0"/>
            <wp:positionH relativeFrom="margin">
              <wp:posOffset>5101590</wp:posOffset>
            </wp:positionH>
            <wp:positionV relativeFrom="paragraph">
              <wp:posOffset>86360</wp:posOffset>
            </wp:positionV>
            <wp:extent cx="1080000" cy="1080000"/>
            <wp:effectExtent l="0" t="0" r="6350" b="635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4B4A">
        <w:t>Programaciòn</w:t>
      </w:r>
      <w:proofErr w:type="spellEnd"/>
      <w:r w:rsidR="00FE4B4A">
        <w:t xml:space="preserve"> con </w:t>
      </w:r>
      <w:proofErr w:type="spellStart"/>
      <w:r w:rsidR="00FE4B4A">
        <w:t>Blockly</w:t>
      </w:r>
      <w:proofErr w:type="spellEnd"/>
    </w:p>
    <w:p w14:paraId="5AA145D9" w14:textId="5AA1810C" w:rsidR="000D2ED0" w:rsidRDefault="002241F0" w:rsidP="003D2567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65BD2E78" w:rsidR="000D2ED0" w:rsidRDefault="000D2ED0" w:rsidP="003D2567">
      <w:pPr>
        <w:pStyle w:val="Prrafodelista"/>
        <w:numPr>
          <w:ilvl w:val="1"/>
          <w:numId w:val="3"/>
        </w:numPr>
      </w:pPr>
      <w:proofErr w:type="spellStart"/>
      <w:r>
        <w:t>C</w:t>
      </w:r>
      <w:r w:rsidR="002241F0">
        <w:t>onsult</w:t>
      </w:r>
      <w:r w:rsidR="00CC331C">
        <w:t>á</w:t>
      </w:r>
      <w:proofErr w:type="spellEnd"/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hyperlink r:id="rId37" w:history="1">
        <w:proofErr w:type="spellStart"/>
        <w:r w:rsidR="00F25951" w:rsidRPr="007804F9">
          <w:rPr>
            <w:rStyle w:val="Hipervnculo"/>
          </w:rPr>
          <w:t>SPARKvue</w:t>
        </w:r>
        <w:proofErr w:type="spellEnd"/>
      </w:hyperlink>
    </w:p>
    <w:p w14:paraId="1BBC0C1B" w14:textId="4115AEF6" w:rsidR="00FE4B4A" w:rsidRDefault="000D2ED0" w:rsidP="003D2567">
      <w:pPr>
        <w:pStyle w:val="Prrafodelista"/>
        <w:numPr>
          <w:ilvl w:val="1"/>
          <w:numId w:val="3"/>
        </w:numPr>
        <w:jc w:val="center"/>
      </w:pPr>
      <w:proofErr w:type="spellStart"/>
      <w:r>
        <w:t>R</w:t>
      </w:r>
      <w:r w:rsidR="00CC331C">
        <w:t>evisá</w:t>
      </w:r>
      <w:proofErr w:type="spellEnd"/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50AEB3D6" w14:textId="577F2E24" w:rsidR="00CC331C" w:rsidRPr="001F5829" w:rsidRDefault="002A2F85" w:rsidP="003D2567">
      <w:pPr>
        <w:ind w:left="720"/>
        <w:jc w:val="center"/>
      </w:pPr>
      <w:hyperlink r:id="rId38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sectPr w:rsidR="00CC331C" w:rsidRPr="001F5829" w:rsidSect="00C43467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7C63" w14:textId="77777777" w:rsidR="004E1BDB" w:rsidRDefault="004E1BDB" w:rsidP="00E95877">
      <w:pPr>
        <w:spacing w:before="0"/>
      </w:pPr>
      <w:r>
        <w:separator/>
      </w:r>
    </w:p>
  </w:endnote>
  <w:endnote w:type="continuationSeparator" w:id="0">
    <w:p w14:paraId="2E71B943" w14:textId="77777777" w:rsidR="004E1BDB" w:rsidRDefault="004E1BDB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A279" w14:textId="77777777" w:rsidR="004E1BDB" w:rsidRDefault="004E1BDB" w:rsidP="00E95877">
      <w:pPr>
        <w:spacing w:before="0"/>
      </w:pPr>
      <w:r>
        <w:separator/>
      </w:r>
    </w:p>
  </w:footnote>
  <w:footnote w:type="continuationSeparator" w:id="0">
    <w:p w14:paraId="346F20FA" w14:textId="77777777" w:rsidR="004E1BDB" w:rsidRDefault="004E1BDB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028"/>
    <w:multiLevelType w:val="hybridMultilevel"/>
    <w:tmpl w:val="989E54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3A2"/>
    <w:multiLevelType w:val="hybridMultilevel"/>
    <w:tmpl w:val="B5A4D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A26"/>
    <w:multiLevelType w:val="hybridMultilevel"/>
    <w:tmpl w:val="9BBCE7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D5625"/>
    <w:multiLevelType w:val="hybridMultilevel"/>
    <w:tmpl w:val="1E2A7A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3B52"/>
    <w:multiLevelType w:val="hybridMultilevel"/>
    <w:tmpl w:val="22741D66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220"/>
    <w:multiLevelType w:val="hybridMultilevel"/>
    <w:tmpl w:val="0A548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F01"/>
    <w:multiLevelType w:val="hybridMultilevel"/>
    <w:tmpl w:val="D690D8F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540046"/>
    <w:multiLevelType w:val="hybridMultilevel"/>
    <w:tmpl w:val="408EE7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5EA6"/>
    <w:multiLevelType w:val="hybridMultilevel"/>
    <w:tmpl w:val="B554D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A15"/>
    <w:multiLevelType w:val="hybridMultilevel"/>
    <w:tmpl w:val="4566B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6DF"/>
    <w:multiLevelType w:val="hybridMultilevel"/>
    <w:tmpl w:val="5722178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D2A02"/>
    <w:multiLevelType w:val="hybridMultilevel"/>
    <w:tmpl w:val="71123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4F99"/>
    <w:multiLevelType w:val="hybridMultilevel"/>
    <w:tmpl w:val="90E08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120A1"/>
    <w:multiLevelType w:val="hybridMultilevel"/>
    <w:tmpl w:val="EDFA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07B0"/>
    <w:multiLevelType w:val="hybridMultilevel"/>
    <w:tmpl w:val="1F844A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E6DB5"/>
    <w:multiLevelType w:val="hybridMultilevel"/>
    <w:tmpl w:val="07ACB2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951DC"/>
    <w:multiLevelType w:val="hybridMultilevel"/>
    <w:tmpl w:val="31526CC8"/>
    <w:lvl w:ilvl="0" w:tplc="2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E6D2A1F"/>
    <w:multiLevelType w:val="hybridMultilevel"/>
    <w:tmpl w:val="D34E15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F6789"/>
    <w:multiLevelType w:val="hybridMultilevel"/>
    <w:tmpl w:val="EC6685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821B07"/>
    <w:multiLevelType w:val="hybridMultilevel"/>
    <w:tmpl w:val="152A5A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5E18"/>
    <w:multiLevelType w:val="hybridMultilevel"/>
    <w:tmpl w:val="B48E4D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967F2A"/>
    <w:multiLevelType w:val="hybridMultilevel"/>
    <w:tmpl w:val="9E221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B6AF8"/>
    <w:multiLevelType w:val="hybridMultilevel"/>
    <w:tmpl w:val="F4D63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D361B"/>
    <w:multiLevelType w:val="hybridMultilevel"/>
    <w:tmpl w:val="BA1C5B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806AA"/>
    <w:multiLevelType w:val="hybridMultilevel"/>
    <w:tmpl w:val="F6C80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20153"/>
    <w:multiLevelType w:val="hybridMultilevel"/>
    <w:tmpl w:val="EE56E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E5117"/>
    <w:multiLevelType w:val="hybridMultilevel"/>
    <w:tmpl w:val="28A81B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F4A84"/>
    <w:multiLevelType w:val="hybridMultilevel"/>
    <w:tmpl w:val="D10416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F4DE4"/>
    <w:multiLevelType w:val="hybridMultilevel"/>
    <w:tmpl w:val="E44251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1C06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23FE4"/>
    <w:multiLevelType w:val="hybridMultilevel"/>
    <w:tmpl w:val="FFB0AD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25B48"/>
    <w:multiLevelType w:val="hybridMultilevel"/>
    <w:tmpl w:val="73924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7C09"/>
    <w:multiLevelType w:val="hybridMultilevel"/>
    <w:tmpl w:val="429CB0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4448B"/>
    <w:multiLevelType w:val="hybridMultilevel"/>
    <w:tmpl w:val="88106E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190171"/>
    <w:multiLevelType w:val="hybridMultilevel"/>
    <w:tmpl w:val="3796F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F3D5B"/>
    <w:multiLevelType w:val="hybridMultilevel"/>
    <w:tmpl w:val="00EA6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B3D52"/>
    <w:multiLevelType w:val="hybridMultilevel"/>
    <w:tmpl w:val="52948E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74B2E"/>
    <w:multiLevelType w:val="hybridMultilevel"/>
    <w:tmpl w:val="33D49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A4086"/>
    <w:multiLevelType w:val="hybridMultilevel"/>
    <w:tmpl w:val="33E2AF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E94993"/>
    <w:multiLevelType w:val="hybridMultilevel"/>
    <w:tmpl w:val="A2BECF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D48AE"/>
    <w:multiLevelType w:val="hybridMultilevel"/>
    <w:tmpl w:val="EAE84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EB6DDD"/>
    <w:multiLevelType w:val="hybridMultilevel"/>
    <w:tmpl w:val="7624C6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C3FF4"/>
    <w:multiLevelType w:val="hybridMultilevel"/>
    <w:tmpl w:val="621EB0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8B14A1"/>
    <w:multiLevelType w:val="hybridMultilevel"/>
    <w:tmpl w:val="51EC38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2370F8"/>
    <w:multiLevelType w:val="hybridMultilevel"/>
    <w:tmpl w:val="51FC9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9717">
    <w:abstractNumId w:val="15"/>
  </w:num>
  <w:num w:numId="2" w16cid:durableId="158082128">
    <w:abstractNumId w:val="38"/>
  </w:num>
  <w:num w:numId="3" w16cid:durableId="1071195707">
    <w:abstractNumId w:val="50"/>
  </w:num>
  <w:num w:numId="4" w16cid:durableId="1900283767">
    <w:abstractNumId w:val="1"/>
  </w:num>
  <w:num w:numId="5" w16cid:durableId="1968663184">
    <w:abstractNumId w:val="48"/>
  </w:num>
  <w:num w:numId="6" w16cid:durableId="499856244">
    <w:abstractNumId w:val="5"/>
  </w:num>
  <w:num w:numId="7" w16cid:durableId="1919368084">
    <w:abstractNumId w:val="45"/>
  </w:num>
  <w:num w:numId="8" w16cid:durableId="333803454">
    <w:abstractNumId w:val="10"/>
  </w:num>
  <w:num w:numId="9" w16cid:durableId="783500633">
    <w:abstractNumId w:val="8"/>
  </w:num>
  <w:num w:numId="10" w16cid:durableId="1089694771">
    <w:abstractNumId w:val="20"/>
  </w:num>
  <w:num w:numId="11" w16cid:durableId="632061864">
    <w:abstractNumId w:val="6"/>
  </w:num>
  <w:num w:numId="12" w16cid:durableId="815222970">
    <w:abstractNumId w:val="26"/>
  </w:num>
  <w:num w:numId="13" w16cid:durableId="472722420">
    <w:abstractNumId w:val="39"/>
  </w:num>
  <w:num w:numId="14" w16cid:durableId="152454567">
    <w:abstractNumId w:val="16"/>
  </w:num>
  <w:num w:numId="15" w16cid:durableId="161549154">
    <w:abstractNumId w:val="42"/>
  </w:num>
  <w:num w:numId="16" w16cid:durableId="79067936">
    <w:abstractNumId w:val="25"/>
  </w:num>
  <w:num w:numId="17" w16cid:durableId="1355115751">
    <w:abstractNumId w:val="17"/>
  </w:num>
  <w:num w:numId="18" w16cid:durableId="361174222">
    <w:abstractNumId w:val="44"/>
  </w:num>
  <w:num w:numId="19" w16cid:durableId="1140195989">
    <w:abstractNumId w:val="19"/>
  </w:num>
  <w:num w:numId="20" w16cid:durableId="34625398">
    <w:abstractNumId w:val="34"/>
  </w:num>
  <w:num w:numId="21" w16cid:durableId="1497185853">
    <w:abstractNumId w:val="37"/>
  </w:num>
  <w:num w:numId="22" w16cid:durableId="286088370">
    <w:abstractNumId w:val="22"/>
  </w:num>
  <w:num w:numId="23" w16cid:durableId="930505465">
    <w:abstractNumId w:val="28"/>
  </w:num>
  <w:num w:numId="24" w16cid:durableId="1152140774">
    <w:abstractNumId w:val="35"/>
  </w:num>
  <w:num w:numId="25" w16cid:durableId="487287170">
    <w:abstractNumId w:val="40"/>
  </w:num>
  <w:num w:numId="26" w16cid:durableId="38553402">
    <w:abstractNumId w:val="46"/>
  </w:num>
  <w:num w:numId="27" w16cid:durableId="100539737">
    <w:abstractNumId w:val="12"/>
  </w:num>
  <w:num w:numId="28" w16cid:durableId="492455699">
    <w:abstractNumId w:val="49"/>
  </w:num>
  <w:num w:numId="29" w16cid:durableId="1026098510">
    <w:abstractNumId w:val="36"/>
  </w:num>
  <w:num w:numId="30" w16cid:durableId="306277111">
    <w:abstractNumId w:val="23"/>
  </w:num>
  <w:num w:numId="31" w16cid:durableId="1276017693">
    <w:abstractNumId w:val="14"/>
  </w:num>
  <w:num w:numId="32" w16cid:durableId="346517334">
    <w:abstractNumId w:val="3"/>
  </w:num>
  <w:num w:numId="33" w16cid:durableId="1176504060">
    <w:abstractNumId w:val="13"/>
  </w:num>
  <w:num w:numId="34" w16cid:durableId="1870487427">
    <w:abstractNumId w:val="41"/>
  </w:num>
  <w:num w:numId="35" w16cid:durableId="1765880273">
    <w:abstractNumId w:val="29"/>
  </w:num>
  <w:num w:numId="36" w16cid:durableId="1968705611">
    <w:abstractNumId w:val="24"/>
  </w:num>
  <w:num w:numId="37" w16cid:durableId="922642585">
    <w:abstractNumId w:val="47"/>
  </w:num>
  <w:num w:numId="38" w16cid:durableId="2096240409">
    <w:abstractNumId w:val="33"/>
  </w:num>
  <w:num w:numId="39" w16cid:durableId="1104423212">
    <w:abstractNumId w:val="18"/>
  </w:num>
  <w:num w:numId="40" w16cid:durableId="1517035455">
    <w:abstractNumId w:val="4"/>
  </w:num>
  <w:num w:numId="41" w16cid:durableId="2099792258">
    <w:abstractNumId w:val="30"/>
  </w:num>
  <w:num w:numId="42" w16cid:durableId="1113793412">
    <w:abstractNumId w:val="21"/>
  </w:num>
  <w:num w:numId="43" w16cid:durableId="139999189">
    <w:abstractNumId w:val="15"/>
  </w:num>
  <w:num w:numId="44" w16cid:durableId="1703169921">
    <w:abstractNumId w:val="15"/>
  </w:num>
  <w:num w:numId="45" w16cid:durableId="587807050">
    <w:abstractNumId w:val="51"/>
  </w:num>
  <w:num w:numId="46" w16cid:durableId="1314214706">
    <w:abstractNumId w:val="43"/>
  </w:num>
  <w:num w:numId="47" w16cid:durableId="767506809">
    <w:abstractNumId w:val="0"/>
  </w:num>
  <w:num w:numId="48" w16cid:durableId="276567872">
    <w:abstractNumId w:val="7"/>
  </w:num>
  <w:num w:numId="49" w16cid:durableId="1355809655">
    <w:abstractNumId w:val="15"/>
  </w:num>
  <w:num w:numId="50" w16cid:durableId="1142693900">
    <w:abstractNumId w:val="11"/>
  </w:num>
  <w:num w:numId="51" w16cid:durableId="1092552097">
    <w:abstractNumId w:val="9"/>
  </w:num>
  <w:num w:numId="52" w16cid:durableId="156969007">
    <w:abstractNumId w:val="32"/>
  </w:num>
  <w:num w:numId="53" w16cid:durableId="791900691">
    <w:abstractNumId w:val="2"/>
  </w:num>
  <w:num w:numId="54" w16cid:durableId="1852797691">
    <w:abstractNumId w:val="31"/>
  </w:num>
  <w:num w:numId="55" w16cid:durableId="102467505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27B03"/>
    <w:rsid w:val="0004152C"/>
    <w:rsid w:val="000417BC"/>
    <w:rsid w:val="000445DE"/>
    <w:rsid w:val="0004553B"/>
    <w:rsid w:val="0004667F"/>
    <w:rsid w:val="000509F6"/>
    <w:rsid w:val="00050A2D"/>
    <w:rsid w:val="00055811"/>
    <w:rsid w:val="000614F4"/>
    <w:rsid w:val="00065E3F"/>
    <w:rsid w:val="00077131"/>
    <w:rsid w:val="00077889"/>
    <w:rsid w:val="000850A3"/>
    <w:rsid w:val="00087AEC"/>
    <w:rsid w:val="0009119A"/>
    <w:rsid w:val="00096D87"/>
    <w:rsid w:val="000A4425"/>
    <w:rsid w:val="000B39D6"/>
    <w:rsid w:val="000B57E2"/>
    <w:rsid w:val="000B5964"/>
    <w:rsid w:val="000D2ED0"/>
    <w:rsid w:val="000D3291"/>
    <w:rsid w:val="000D6E47"/>
    <w:rsid w:val="000E2005"/>
    <w:rsid w:val="000F0965"/>
    <w:rsid w:val="000F1515"/>
    <w:rsid w:val="000F2E1A"/>
    <w:rsid w:val="000F3275"/>
    <w:rsid w:val="000F5AEE"/>
    <w:rsid w:val="000F7F88"/>
    <w:rsid w:val="00103B37"/>
    <w:rsid w:val="0010731D"/>
    <w:rsid w:val="00123BBB"/>
    <w:rsid w:val="001372EF"/>
    <w:rsid w:val="001432C0"/>
    <w:rsid w:val="001436EA"/>
    <w:rsid w:val="00147C93"/>
    <w:rsid w:val="00151DEB"/>
    <w:rsid w:val="00161D1A"/>
    <w:rsid w:val="00171C70"/>
    <w:rsid w:val="001764F1"/>
    <w:rsid w:val="00181312"/>
    <w:rsid w:val="00186812"/>
    <w:rsid w:val="00191418"/>
    <w:rsid w:val="001939B4"/>
    <w:rsid w:val="00194E81"/>
    <w:rsid w:val="001972D6"/>
    <w:rsid w:val="001A2110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3DDF"/>
    <w:rsid w:val="00244080"/>
    <w:rsid w:val="002448A6"/>
    <w:rsid w:val="0024722E"/>
    <w:rsid w:val="00250062"/>
    <w:rsid w:val="002515DF"/>
    <w:rsid w:val="002541D4"/>
    <w:rsid w:val="00257C9E"/>
    <w:rsid w:val="00260033"/>
    <w:rsid w:val="002602D8"/>
    <w:rsid w:val="002659C0"/>
    <w:rsid w:val="00265D99"/>
    <w:rsid w:val="002751ED"/>
    <w:rsid w:val="00284867"/>
    <w:rsid w:val="00286CC2"/>
    <w:rsid w:val="00291333"/>
    <w:rsid w:val="0029222C"/>
    <w:rsid w:val="002A2F85"/>
    <w:rsid w:val="002A369D"/>
    <w:rsid w:val="002A6CC8"/>
    <w:rsid w:val="002B5E4F"/>
    <w:rsid w:val="002D3CD6"/>
    <w:rsid w:val="002D414C"/>
    <w:rsid w:val="002D5ED2"/>
    <w:rsid w:val="002D7A12"/>
    <w:rsid w:val="002E7473"/>
    <w:rsid w:val="002F1588"/>
    <w:rsid w:val="002F34C4"/>
    <w:rsid w:val="002F48AF"/>
    <w:rsid w:val="00305DC0"/>
    <w:rsid w:val="003066E5"/>
    <w:rsid w:val="00306775"/>
    <w:rsid w:val="00310429"/>
    <w:rsid w:val="0031401D"/>
    <w:rsid w:val="00315910"/>
    <w:rsid w:val="00315A67"/>
    <w:rsid w:val="003220D4"/>
    <w:rsid w:val="00326E76"/>
    <w:rsid w:val="00330C1E"/>
    <w:rsid w:val="00330C83"/>
    <w:rsid w:val="0035360D"/>
    <w:rsid w:val="00355069"/>
    <w:rsid w:val="00356183"/>
    <w:rsid w:val="00357B83"/>
    <w:rsid w:val="00363D56"/>
    <w:rsid w:val="00365547"/>
    <w:rsid w:val="00367459"/>
    <w:rsid w:val="00370F35"/>
    <w:rsid w:val="00372D24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2567"/>
    <w:rsid w:val="003D5159"/>
    <w:rsid w:val="003D5FD6"/>
    <w:rsid w:val="003F070B"/>
    <w:rsid w:val="003F0BD3"/>
    <w:rsid w:val="003F3E23"/>
    <w:rsid w:val="00404246"/>
    <w:rsid w:val="00404814"/>
    <w:rsid w:val="00410D53"/>
    <w:rsid w:val="00410E03"/>
    <w:rsid w:val="00412E7F"/>
    <w:rsid w:val="004154EE"/>
    <w:rsid w:val="004448C2"/>
    <w:rsid w:val="00451C5A"/>
    <w:rsid w:val="00461723"/>
    <w:rsid w:val="00462F73"/>
    <w:rsid w:val="00464892"/>
    <w:rsid w:val="0048132D"/>
    <w:rsid w:val="00482C9C"/>
    <w:rsid w:val="00484FA2"/>
    <w:rsid w:val="00486A61"/>
    <w:rsid w:val="004873E2"/>
    <w:rsid w:val="004913ED"/>
    <w:rsid w:val="00493E33"/>
    <w:rsid w:val="00495B56"/>
    <w:rsid w:val="004A0A30"/>
    <w:rsid w:val="004A210A"/>
    <w:rsid w:val="004A2BE4"/>
    <w:rsid w:val="004A7FA8"/>
    <w:rsid w:val="004B2847"/>
    <w:rsid w:val="004C5DD7"/>
    <w:rsid w:val="004D6892"/>
    <w:rsid w:val="004E0A30"/>
    <w:rsid w:val="004E0F96"/>
    <w:rsid w:val="004E162A"/>
    <w:rsid w:val="004E1BDB"/>
    <w:rsid w:val="004F0067"/>
    <w:rsid w:val="004F6D34"/>
    <w:rsid w:val="005024C6"/>
    <w:rsid w:val="005152F5"/>
    <w:rsid w:val="00516CA0"/>
    <w:rsid w:val="00517552"/>
    <w:rsid w:val="00523B3D"/>
    <w:rsid w:val="0053077F"/>
    <w:rsid w:val="00535947"/>
    <w:rsid w:val="005406D1"/>
    <w:rsid w:val="00542F14"/>
    <w:rsid w:val="00546F30"/>
    <w:rsid w:val="0055392E"/>
    <w:rsid w:val="00560776"/>
    <w:rsid w:val="00560D10"/>
    <w:rsid w:val="005635A4"/>
    <w:rsid w:val="00572DB2"/>
    <w:rsid w:val="005736F8"/>
    <w:rsid w:val="00581F61"/>
    <w:rsid w:val="005922D3"/>
    <w:rsid w:val="00593000"/>
    <w:rsid w:val="0059538F"/>
    <w:rsid w:val="00596A96"/>
    <w:rsid w:val="005A530B"/>
    <w:rsid w:val="005B0026"/>
    <w:rsid w:val="005B441D"/>
    <w:rsid w:val="005B73D0"/>
    <w:rsid w:val="005C2941"/>
    <w:rsid w:val="005C2F2C"/>
    <w:rsid w:val="005C730D"/>
    <w:rsid w:val="005E16AE"/>
    <w:rsid w:val="005F40EA"/>
    <w:rsid w:val="00612DAA"/>
    <w:rsid w:val="006175FB"/>
    <w:rsid w:val="006339A3"/>
    <w:rsid w:val="006376B8"/>
    <w:rsid w:val="006462F0"/>
    <w:rsid w:val="00647D5C"/>
    <w:rsid w:val="0065178E"/>
    <w:rsid w:val="00651D9D"/>
    <w:rsid w:val="006579EC"/>
    <w:rsid w:val="00660285"/>
    <w:rsid w:val="0067055D"/>
    <w:rsid w:val="006804A0"/>
    <w:rsid w:val="00684C71"/>
    <w:rsid w:val="0069217F"/>
    <w:rsid w:val="00696B7D"/>
    <w:rsid w:val="006A46EB"/>
    <w:rsid w:val="006A5CA3"/>
    <w:rsid w:val="006B4564"/>
    <w:rsid w:val="006D0140"/>
    <w:rsid w:val="006D1EC5"/>
    <w:rsid w:val="006D34F4"/>
    <w:rsid w:val="006D76DB"/>
    <w:rsid w:val="006E3609"/>
    <w:rsid w:val="006F0514"/>
    <w:rsid w:val="006F23C9"/>
    <w:rsid w:val="00703BED"/>
    <w:rsid w:val="00703C71"/>
    <w:rsid w:val="007041E2"/>
    <w:rsid w:val="00711C6F"/>
    <w:rsid w:val="0071200E"/>
    <w:rsid w:val="00715209"/>
    <w:rsid w:val="00721C00"/>
    <w:rsid w:val="007250F2"/>
    <w:rsid w:val="007363AD"/>
    <w:rsid w:val="007373A4"/>
    <w:rsid w:val="007433C6"/>
    <w:rsid w:val="007458F7"/>
    <w:rsid w:val="007525AD"/>
    <w:rsid w:val="00752DF9"/>
    <w:rsid w:val="0075765B"/>
    <w:rsid w:val="00763556"/>
    <w:rsid w:val="00771250"/>
    <w:rsid w:val="0077550E"/>
    <w:rsid w:val="007804F9"/>
    <w:rsid w:val="00780524"/>
    <w:rsid w:val="0078320A"/>
    <w:rsid w:val="007920A2"/>
    <w:rsid w:val="00792413"/>
    <w:rsid w:val="00796920"/>
    <w:rsid w:val="007A0944"/>
    <w:rsid w:val="007A6400"/>
    <w:rsid w:val="007B3F6E"/>
    <w:rsid w:val="007B5FDE"/>
    <w:rsid w:val="007C6D43"/>
    <w:rsid w:val="007C7C19"/>
    <w:rsid w:val="007D03AF"/>
    <w:rsid w:val="007D0945"/>
    <w:rsid w:val="007D0BBE"/>
    <w:rsid w:val="007F3414"/>
    <w:rsid w:val="00802DF0"/>
    <w:rsid w:val="00805533"/>
    <w:rsid w:val="00813D7A"/>
    <w:rsid w:val="00820DB2"/>
    <w:rsid w:val="008248A3"/>
    <w:rsid w:val="00833824"/>
    <w:rsid w:val="008406B9"/>
    <w:rsid w:val="00844B05"/>
    <w:rsid w:val="00851A4E"/>
    <w:rsid w:val="008537BB"/>
    <w:rsid w:val="00885BC1"/>
    <w:rsid w:val="00886CA6"/>
    <w:rsid w:val="008A61E1"/>
    <w:rsid w:val="008C720D"/>
    <w:rsid w:val="008D2EF1"/>
    <w:rsid w:val="008D49F3"/>
    <w:rsid w:val="008E1512"/>
    <w:rsid w:val="008E20BD"/>
    <w:rsid w:val="008E3035"/>
    <w:rsid w:val="008E7690"/>
    <w:rsid w:val="008F0378"/>
    <w:rsid w:val="009124A0"/>
    <w:rsid w:val="009300B8"/>
    <w:rsid w:val="009304F6"/>
    <w:rsid w:val="009310C6"/>
    <w:rsid w:val="009349A5"/>
    <w:rsid w:val="009505CC"/>
    <w:rsid w:val="00951BD6"/>
    <w:rsid w:val="009540E1"/>
    <w:rsid w:val="009547C3"/>
    <w:rsid w:val="00956092"/>
    <w:rsid w:val="00961F5D"/>
    <w:rsid w:val="00962992"/>
    <w:rsid w:val="0096459B"/>
    <w:rsid w:val="0096761E"/>
    <w:rsid w:val="00974133"/>
    <w:rsid w:val="00974C72"/>
    <w:rsid w:val="0098430E"/>
    <w:rsid w:val="009929A7"/>
    <w:rsid w:val="00993CE8"/>
    <w:rsid w:val="009A21EB"/>
    <w:rsid w:val="009B3179"/>
    <w:rsid w:val="009B7EC0"/>
    <w:rsid w:val="009C3516"/>
    <w:rsid w:val="009C3E55"/>
    <w:rsid w:val="009C6107"/>
    <w:rsid w:val="009C7CEB"/>
    <w:rsid w:val="009D011D"/>
    <w:rsid w:val="009D08E4"/>
    <w:rsid w:val="009D1E1C"/>
    <w:rsid w:val="009D2FFF"/>
    <w:rsid w:val="009E4CAF"/>
    <w:rsid w:val="009E7064"/>
    <w:rsid w:val="009F7305"/>
    <w:rsid w:val="00A04214"/>
    <w:rsid w:val="00A128F3"/>
    <w:rsid w:val="00A1768E"/>
    <w:rsid w:val="00A17A66"/>
    <w:rsid w:val="00A20F63"/>
    <w:rsid w:val="00A21D76"/>
    <w:rsid w:val="00A331E9"/>
    <w:rsid w:val="00A42F42"/>
    <w:rsid w:val="00A5550F"/>
    <w:rsid w:val="00A63F4C"/>
    <w:rsid w:val="00A65D24"/>
    <w:rsid w:val="00A65EEA"/>
    <w:rsid w:val="00A7142F"/>
    <w:rsid w:val="00A73789"/>
    <w:rsid w:val="00A7387E"/>
    <w:rsid w:val="00A73FA4"/>
    <w:rsid w:val="00A751AB"/>
    <w:rsid w:val="00A7531D"/>
    <w:rsid w:val="00A75CE6"/>
    <w:rsid w:val="00A82D89"/>
    <w:rsid w:val="00A831BF"/>
    <w:rsid w:val="00A90F04"/>
    <w:rsid w:val="00AA72E8"/>
    <w:rsid w:val="00AC2041"/>
    <w:rsid w:val="00AC32E8"/>
    <w:rsid w:val="00AD2BC5"/>
    <w:rsid w:val="00AD5A28"/>
    <w:rsid w:val="00AD62CE"/>
    <w:rsid w:val="00AE1D9C"/>
    <w:rsid w:val="00AF54D9"/>
    <w:rsid w:val="00B027D9"/>
    <w:rsid w:val="00B042F0"/>
    <w:rsid w:val="00B06EBB"/>
    <w:rsid w:val="00B16DE3"/>
    <w:rsid w:val="00B16F46"/>
    <w:rsid w:val="00B43022"/>
    <w:rsid w:val="00B47B9C"/>
    <w:rsid w:val="00B52A56"/>
    <w:rsid w:val="00B61C2B"/>
    <w:rsid w:val="00B64AC8"/>
    <w:rsid w:val="00B65855"/>
    <w:rsid w:val="00B7308F"/>
    <w:rsid w:val="00B74344"/>
    <w:rsid w:val="00B80B93"/>
    <w:rsid w:val="00B83E57"/>
    <w:rsid w:val="00B90BD7"/>
    <w:rsid w:val="00B920B9"/>
    <w:rsid w:val="00B97203"/>
    <w:rsid w:val="00BB3DDB"/>
    <w:rsid w:val="00BB434F"/>
    <w:rsid w:val="00BB7979"/>
    <w:rsid w:val="00BC514E"/>
    <w:rsid w:val="00BC66AD"/>
    <w:rsid w:val="00BD0961"/>
    <w:rsid w:val="00BD3A4C"/>
    <w:rsid w:val="00BD49A1"/>
    <w:rsid w:val="00BE65A1"/>
    <w:rsid w:val="00BE7E93"/>
    <w:rsid w:val="00BF39A8"/>
    <w:rsid w:val="00C015C0"/>
    <w:rsid w:val="00C021F0"/>
    <w:rsid w:val="00C069A1"/>
    <w:rsid w:val="00C0759D"/>
    <w:rsid w:val="00C15F84"/>
    <w:rsid w:val="00C163C1"/>
    <w:rsid w:val="00C2106E"/>
    <w:rsid w:val="00C23686"/>
    <w:rsid w:val="00C306AF"/>
    <w:rsid w:val="00C30FD7"/>
    <w:rsid w:val="00C35332"/>
    <w:rsid w:val="00C43467"/>
    <w:rsid w:val="00C44F70"/>
    <w:rsid w:val="00C46D1C"/>
    <w:rsid w:val="00C46D2C"/>
    <w:rsid w:val="00C47F45"/>
    <w:rsid w:val="00C54B71"/>
    <w:rsid w:val="00C5695C"/>
    <w:rsid w:val="00C600A2"/>
    <w:rsid w:val="00C607FA"/>
    <w:rsid w:val="00C61B28"/>
    <w:rsid w:val="00C64F1F"/>
    <w:rsid w:val="00C74055"/>
    <w:rsid w:val="00C74B5D"/>
    <w:rsid w:val="00C75C78"/>
    <w:rsid w:val="00C81C1C"/>
    <w:rsid w:val="00C8240F"/>
    <w:rsid w:val="00C82434"/>
    <w:rsid w:val="00C82B0D"/>
    <w:rsid w:val="00C82BCB"/>
    <w:rsid w:val="00C960AA"/>
    <w:rsid w:val="00CA4EF9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2D79"/>
    <w:rsid w:val="00CE5E62"/>
    <w:rsid w:val="00CE77F9"/>
    <w:rsid w:val="00CF151B"/>
    <w:rsid w:val="00CF3B42"/>
    <w:rsid w:val="00D00368"/>
    <w:rsid w:val="00D030B0"/>
    <w:rsid w:val="00D067A9"/>
    <w:rsid w:val="00D1009E"/>
    <w:rsid w:val="00D17C8E"/>
    <w:rsid w:val="00D2706E"/>
    <w:rsid w:val="00D32667"/>
    <w:rsid w:val="00D326ED"/>
    <w:rsid w:val="00D42059"/>
    <w:rsid w:val="00D4528B"/>
    <w:rsid w:val="00D455B5"/>
    <w:rsid w:val="00D51CBB"/>
    <w:rsid w:val="00D57719"/>
    <w:rsid w:val="00D6087D"/>
    <w:rsid w:val="00D656DC"/>
    <w:rsid w:val="00D65ECA"/>
    <w:rsid w:val="00D674FD"/>
    <w:rsid w:val="00D70482"/>
    <w:rsid w:val="00D741AA"/>
    <w:rsid w:val="00D751F0"/>
    <w:rsid w:val="00D77105"/>
    <w:rsid w:val="00D83216"/>
    <w:rsid w:val="00D94EE5"/>
    <w:rsid w:val="00DB19DA"/>
    <w:rsid w:val="00DB36F7"/>
    <w:rsid w:val="00DC0ECA"/>
    <w:rsid w:val="00DC739E"/>
    <w:rsid w:val="00DD3051"/>
    <w:rsid w:val="00DD47EE"/>
    <w:rsid w:val="00DE005B"/>
    <w:rsid w:val="00DF0A4D"/>
    <w:rsid w:val="00DF388A"/>
    <w:rsid w:val="00DF5D0A"/>
    <w:rsid w:val="00E0301D"/>
    <w:rsid w:val="00E03F6A"/>
    <w:rsid w:val="00E0525C"/>
    <w:rsid w:val="00E1593A"/>
    <w:rsid w:val="00E21607"/>
    <w:rsid w:val="00E22EF2"/>
    <w:rsid w:val="00E23E9B"/>
    <w:rsid w:val="00E32A26"/>
    <w:rsid w:val="00E335A7"/>
    <w:rsid w:val="00E37C77"/>
    <w:rsid w:val="00E50E26"/>
    <w:rsid w:val="00E5479C"/>
    <w:rsid w:val="00E5598A"/>
    <w:rsid w:val="00E55F5A"/>
    <w:rsid w:val="00E66B26"/>
    <w:rsid w:val="00E671C7"/>
    <w:rsid w:val="00E75D74"/>
    <w:rsid w:val="00E76042"/>
    <w:rsid w:val="00E87B98"/>
    <w:rsid w:val="00E92A67"/>
    <w:rsid w:val="00E95877"/>
    <w:rsid w:val="00E97934"/>
    <w:rsid w:val="00EA148A"/>
    <w:rsid w:val="00EB1FD1"/>
    <w:rsid w:val="00EB2887"/>
    <w:rsid w:val="00EB721A"/>
    <w:rsid w:val="00EC4C78"/>
    <w:rsid w:val="00EC634B"/>
    <w:rsid w:val="00EC7BB8"/>
    <w:rsid w:val="00ED08B6"/>
    <w:rsid w:val="00ED1E47"/>
    <w:rsid w:val="00ED26D8"/>
    <w:rsid w:val="00ED359F"/>
    <w:rsid w:val="00ED49A7"/>
    <w:rsid w:val="00ED56AC"/>
    <w:rsid w:val="00EE2016"/>
    <w:rsid w:val="00EF135D"/>
    <w:rsid w:val="00EF3543"/>
    <w:rsid w:val="00EF51CB"/>
    <w:rsid w:val="00EF54F3"/>
    <w:rsid w:val="00F04657"/>
    <w:rsid w:val="00F06653"/>
    <w:rsid w:val="00F0674D"/>
    <w:rsid w:val="00F10B6D"/>
    <w:rsid w:val="00F11E45"/>
    <w:rsid w:val="00F208EB"/>
    <w:rsid w:val="00F218B9"/>
    <w:rsid w:val="00F25951"/>
    <w:rsid w:val="00F31B98"/>
    <w:rsid w:val="00F34C41"/>
    <w:rsid w:val="00F35AB5"/>
    <w:rsid w:val="00F374B1"/>
    <w:rsid w:val="00F4477E"/>
    <w:rsid w:val="00F5029C"/>
    <w:rsid w:val="00F52251"/>
    <w:rsid w:val="00F52395"/>
    <w:rsid w:val="00F52D27"/>
    <w:rsid w:val="00F666C5"/>
    <w:rsid w:val="00F6686E"/>
    <w:rsid w:val="00F7053D"/>
    <w:rsid w:val="00F73506"/>
    <w:rsid w:val="00F73BEC"/>
    <w:rsid w:val="00F75014"/>
    <w:rsid w:val="00F770F3"/>
    <w:rsid w:val="00F83EA3"/>
    <w:rsid w:val="00F84F7B"/>
    <w:rsid w:val="00F851BF"/>
    <w:rsid w:val="00F90746"/>
    <w:rsid w:val="00F9270E"/>
    <w:rsid w:val="00F92D3F"/>
    <w:rsid w:val="00F937B0"/>
    <w:rsid w:val="00FA0CF5"/>
    <w:rsid w:val="00FA1214"/>
    <w:rsid w:val="00FA24BA"/>
    <w:rsid w:val="00FB3CB4"/>
    <w:rsid w:val="00FB6F43"/>
    <w:rsid w:val="00FC11F8"/>
    <w:rsid w:val="00FC1453"/>
    <w:rsid w:val="00FC32D6"/>
    <w:rsid w:val="00FC485E"/>
    <w:rsid w:val="00FC7553"/>
    <w:rsid w:val="00FC7AB2"/>
    <w:rsid w:val="00FD0E54"/>
    <w:rsid w:val="00FE12EE"/>
    <w:rsid w:val="00FE1AB5"/>
    <w:rsid w:val="00FE25D0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noedu.com/Pasco/CapStone.php" TargetMode="External"/><Relationship Id="rId18" Type="http://schemas.openxmlformats.org/officeDocument/2006/relationships/hyperlink" Target="https://tecnoedu.com/Pasco/PS2994.php" TargetMode="External"/><Relationship Id="rId26" Type="http://schemas.openxmlformats.org/officeDocument/2006/relationships/hyperlink" Target="https://tecnoedu.com/Pasco/SparkVue.ph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ecnoedu.com/Pasco/PS2994.php" TargetMode="External"/><Relationship Id="rId34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2994.php" TargetMode="External"/><Relationship Id="rId17" Type="http://schemas.openxmlformats.org/officeDocument/2006/relationships/hyperlink" Target="https://tecnoedu.com/Pasco/PS3320.php" TargetMode="External"/><Relationship Id="rId25" Type="http://schemas.openxmlformats.org/officeDocument/2006/relationships/hyperlink" Target="https://tecnoedu.com/Pasco/PS2994.php" TargetMode="External"/><Relationship Id="rId33" Type="http://schemas.openxmlformats.org/officeDocument/2006/relationships/hyperlink" Target="https://tecnoedu.com/Pasco/PS3232.php" TargetMode="External"/><Relationship Id="rId38" Type="http://schemas.openxmlformats.org/officeDocument/2006/relationships/hyperlink" Target="https://www.youtube.com/playlist?list=PLz9T2UejAek8SXXeRIDDIoo0Iguks_p1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3320.php" TargetMode="External"/><Relationship Id="rId20" Type="http://schemas.openxmlformats.org/officeDocument/2006/relationships/hyperlink" Target="https://tecnoedu.com/Pasco/PS3232.ph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2994.php" TargetMode="External"/><Relationship Id="rId24" Type="http://schemas.openxmlformats.org/officeDocument/2006/relationships/hyperlink" Target="https://tecnoedu.com/Pasco/PS2994.php" TargetMode="External"/><Relationship Id="rId32" Type="http://schemas.openxmlformats.org/officeDocument/2006/relationships/image" Target="media/image4.png"/><Relationship Id="rId37" Type="http://schemas.openxmlformats.org/officeDocument/2006/relationships/hyperlink" Target="https://tecnoedu.com/Pasco/SparkVue.ph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PS2994.php" TargetMode="External"/><Relationship Id="rId23" Type="http://schemas.openxmlformats.org/officeDocument/2006/relationships/hyperlink" Target="https://tecnoedu.com/Pasco/SparkVue.php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6.png"/><Relationship Id="rId10" Type="http://schemas.openxmlformats.org/officeDocument/2006/relationships/hyperlink" Target="https://tecnoedu.com/Pasco/PS2994.php" TargetMode="External"/><Relationship Id="rId19" Type="http://schemas.openxmlformats.org/officeDocument/2006/relationships/hyperlink" Target="https://tecnoedu.com/Pasco/PS2994.php" TargetMode="External"/><Relationship Id="rId31" Type="http://schemas.openxmlformats.org/officeDocument/2006/relationships/hyperlink" Target="https://tecnoedu.com/Pasco/PS299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noedu.com/Pasco/PS2994.php" TargetMode="External"/><Relationship Id="rId14" Type="http://schemas.openxmlformats.org/officeDocument/2006/relationships/hyperlink" Target="https://tecnoedu.com/Pasco/PS2994.php" TargetMode="External"/><Relationship Id="rId22" Type="http://schemas.openxmlformats.org/officeDocument/2006/relationships/hyperlink" Target="https://tecnoedu.com/Pasco/SparkVue.php" TargetMode="External"/><Relationship Id="rId27" Type="http://schemas.openxmlformats.org/officeDocument/2006/relationships/hyperlink" Target="https://tecnoedu.com/Pasco/SparkVue.php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tecnoedu.com/Pasco/PS2994.php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29</TotalTime>
  <Pages>3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7</cp:revision>
  <cp:lastPrinted>2016-10-07T17:58:00Z</cp:lastPrinted>
  <dcterms:created xsi:type="dcterms:W3CDTF">2026-03-17T18:57:00Z</dcterms:created>
  <dcterms:modified xsi:type="dcterms:W3CDTF">2026-03-17T19:32:00Z</dcterms:modified>
</cp:coreProperties>
</file>