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6A27" w14:textId="77777777" w:rsidR="00261473" w:rsidRDefault="00261473" w:rsidP="00261473">
      <w:pPr>
        <w:pStyle w:val="Ttulo1"/>
        <w:spacing w:after="120"/>
      </w:pPr>
      <w:r>
        <w:t>Programemos Colores con el //code.Node –</w:t>
      </w:r>
      <w:r w:rsidRPr="000D3291">
        <w:t xml:space="preserve"> </w:t>
      </w:r>
      <w:r>
        <w:t>PS-3231</w:t>
      </w:r>
    </w:p>
    <w:p w14:paraId="488122C6" w14:textId="77777777" w:rsidR="00261473" w:rsidRPr="00CB2670" w:rsidRDefault="00261473" w:rsidP="00261473">
      <w:pPr>
        <w:jc w:val="center"/>
      </w:pPr>
      <w:r>
        <w:rPr>
          <w:noProof/>
        </w:rPr>
        <w:drawing>
          <wp:inline distT="0" distB="0" distL="0" distR="0" wp14:anchorId="1D1FE025" wp14:editId="6AE6B997">
            <wp:extent cx="2883704" cy="2165230"/>
            <wp:effectExtent l="0" t="0" r="0" b="6985"/>
            <wp:docPr id="18369145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28" cy="2169378"/>
                    </a:xfrm>
                    <a:prstGeom prst="rect">
                      <a:avLst/>
                    </a:prstGeom>
                    <a:noFill/>
                    <a:ln>
                      <a:noFill/>
                    </a:ln>
                  </pic:spPr>
                </pic:pic>
              </a:graphicData>
            </a:graphic>
          </wp:inline>
        </w:drawing>
      </w:r>
      <w:r>
        <w:t xml:space="preserve"> </w:t>
      </w:r>
      <w:r w:rsidRPr="0024722E">
        <w:rPr>
          <w:noProof/>
        </w:rPr>
        <w:drawing>
          <wp:inline distT="0" distB="0" distL="0" distR="0" wp14:anchorId="306AC101" wp14:editId="0A7B139D">
            <wp:extent cx="1866900" cy="1800225"/>
            <wp:effectExtent l="0" t="0" r="0" b="0"/>
            <wp:docPr id="1419258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58101" name=""/>
                    <pic:cNvPicPr/>
                  </pic:nvPicPr>
                  <pic:blipFill>
                    <a:blip r:embed="rId9"/>
                    <a:stretch>
                      <a:fillRect/>
                    </a:stretch>
                  </pic:blipFill>
                  <pic:spPr>
                    <a:xfrm>
                      <a:off x="0" y="0"/>
                      <a:ext cx="1866900" cy="1800225"/>
                    </a:xfrm>
                    <a:prstGeom prst="rect">
                      <a:avLst/>
                    </a:prstGeom>
                  </pic:spPr>
                </pic:pic>
              </a:graphicData>
            </a:graphic>
          </wp:inline>
        </w:drawing>
      </w:r>
      <w:r>
        <w:t xml:space="preserve">   </w:t>
      </w:r>
    </w:p>
    <w:p w14:paraId="5C67C8D3" w14:textId="77777777" w:rsidR="001A1483" w:rsidRDefault="001A1483" w:rsidP="001A1483">
      <w:pPr>
        <w:pStyle w:val="Ttulo2"/>
      </w:pPr>
      <w:r>
        <w:t>Descripción general de la actividad</w:t>
      </w:r>
    </w:p>
    <w:p w14:paraId="1C864F18" w14:textId="149206C1" w:rsidR="00261473" w:rsidRDefault="00261473" w:rsidP="001A1483">
      <w:r w:rsidRPr="00261473">
        <w:t xml:space="preserve">Usando //code.Node, los estudiantes alterarán la intensidad de las luces individuales en el LED RGB para crear una variedad de colores y </w:t>
      </w:r>
      <w:r>
        <w:t xml:space="preserve">conseguirán un </w:t>
      </w:r>
      <w:r w:rsidRPr="00261473">
        <w:t xml:space="preserve">conocimiento </w:t>
      </w:r>
      <w:r>
        <w:t xml:space="preserve">sobre la </w:t>
      </w:r>
      <w:r w:rsidRPr="00261473">
        <w:t xml:space="preserve">mezcla </w:t>
      </w:r>
      <w:r>
        <w:t xml:space="preserve">aditiva </w:t>
      </w:r>
      <w:r w:rsidRPr="00261473">
        <w:t>de colores usando el modelo de color RGB.</w:t>
      </w:r>
    </w:p>
    <w:p w14:paraId="799A03AA" w14:textId="0F44C3AD" w:rsidR="001A1483" w:rsidRDefault="001A1483" w:rsidP="001A1483">
      <w:r>
        <w:t xml:space="preserve">Tiempo de preparación del </w:t>
      </w:r>
      <w:r w:rsidR="00CF5AA1">
        <w:t>docente</w:t>
      </w:r>
      <w:r>
        <w:t xml:space="preserve">: </w:t>
      </w:r>
      <w:r w:rsidR="00261473">
        <w:t>5</w:t>
      </w:r>
      <w:r>
        <w:t xml:space="preserve"> min. </w:t>
      </w:r>
    </w:p>
    <w:p w14:paraId="248B8C77" w14:textId="75845267" w:rsidR="001A1483" w:rsidRDefault="001A1483" w:rsidP="001A1483">
      <w:r>
        <w:t xml:space="preserve">Tiempo necesario para el procedimiento del estudiante: </w:t>
      </w:r>
      <w:r w:rsidR="00261473">
        <w:t>2</w:t>
      </w:r>
      <w:r>
        <w:t>0 min.</w:t>
      </w:r>
    </w:p>
    <w:p w14:paraId="189886E0" w14:textId="77777777" w:rsidR="001A1483" w:rsidRDefault="001A1483" w:rsidP="001A1483">
      <w:pPr>
        <w:pStyle w:val="Ttulo2"/>
      </w:pPr>
      <w:r>
        <w:t>Objetivos:</w:t>
      </w:r>
    </w:p>
    <w:p w14:paraId="1DF2F4AC" w14:textId="05622715" w:rsidR="00261473" w:rsidRDefault="00261473" w:rsidP="008A47ED">
      <w:pPr>
        <w:pStyle w:val="Ttulo2"/>
        <w:numPr>
          <w:ilvl w:val="0"/>
          <w:numId w:val="55"/>
        </w:numPr>
        <w:rPr>
          <w:rFonts w:ascii="Verdana" w:eastAsiaTheme="minorHAnsi" w:hAnsi="Verdana" w:cstheme="minorBidi"/>
          <w:color w:val="auto"/>
          <w:sz w:val="20"/>
          <w:szCs w:val="22"/>
        </w:rPr>
      </w:pPr>
      <w:r w:rsidRPr="00261473">
        <w:rPr>
          <w:rFonts w:ascii="Verdana" w:eastAsiaTheme="minorHAnsi" w:hAnsi="Verdana" w:cstheme="minorBidi"/>
          <w:color w:val="auto"/>
          <w:sz w:val="20"/>
          <w:szCs w:val="22"/>
        </w:rPr>
        <w:t>Investig</w:t>
      </w:r>
      <w:r>
        <w:rPr>
          <w:rFonts w:ascii="Verdana" w:eastAsiaTheme="minorHAnsi" w:hAnsi="Verdana" w:cstheme="minorBidi"/>
          <w:color w:val="auto"/>
          <w:sz w:val="20"/>
          <w:szCs w:val="22"/>
        </w:rPr>
        <w:t>ar</w:t>
      </w:r>
      <w:r w:rsidRPr="00261473">
        <w:rPr>
          <w:rFonts w:ascii="Verdana" w:eastAsiaTheme="minorHAnsi" w:hAnsi="Verdana" w:cstheme="minorBidi"/>
          <w:color w:val="auto"/>
          <w:sz w:val="20"/>
          <w:szCs w:val="22"/>
        </w:rPr>
        <w:t xml:space="preserve"> la mezcla </w:t>
      </w:r>
      <w:r>
        <w:rPr>
          <w:rFonts w:ascii="Verdana" w:eastAsiaTheme="minorHAnsi" w:hAnsi="Verdana" w:cstheme="minorBidi"/>
          <w:color w:val="auto"/>
          <w:sz w:val="20"/>
          <w:szCs w:val="22"/>
        </w:rPr>
        <w:t xml:space="preserve">aditiva </w:t>
      </w:r>
      <w:r w:rsidRPr="00261473">
        <w:rPr>
          <w:rFonts w:ascii="Verdana" w:eastAsiaTheme="minorHAnsi" w:hAnsi="Verdana" w:cstheme="minorBidi"/>
          <w:color w:val="auto"/>
          <w:sz w:val="20"/>
          <w:szCs w:val="22"/>
        </w:rPr>
        <w:t xml:space="preserve">de colores ajustando la intensidad de los colores individuales en el LED RGB </w:t>
      </w:r>
      <w:r w:rsidR="00DD649C">
        <w:rPr>
          <w:rFonts w:ascii="Verdana" w:eastAsiaTheme="minorHAnsi" w:hAnsi="Verdana" w:cstheme="minorBidi"/>
          <w:color w:val="auto"/>
          <w:sz w:val="20"/>
          <w:szCs w:val="22"/>
        </w:rPr>
        <w:t xml:space="preserve">del </w:t>
      </w:r>
      <w:r w:rsidRPr="00261473">
        <w:rPr>
          <w:rFonts w:ascii="Verdana" w:eastAsiaTheme="minorHAnsi" w:hAnsi="Verdana" w:cstheme="minorBidi"/>
          <w:color w:val="auto"/>
          <w:sz w:val="20"/>
          <w:szCs w:val="22"/>
        </w:rPr>
        <w:t>//code.Node.</w:t>
      </w:r>
    </w:p>
    <w:p w14:paraId="110A3255" w14:textId="1976575F" w:rsidR="00DD649C" w:rsidRDefault="00DD649C" w:rsidP="00DD649C">
      <w:pPr>
        <w:pStyle w:val="Prrafodelista"/>
        <w:numPr>
          <w:ilvl w:val="0"/>
          <w:numId w:val="55"/>
        </w:numPr>
      </w:pPr>
      <w:r>
        <w:t>Reafirmar el funcionamiento de los bucles, la toma de decisiones, la comunicación con el hardware y la temporización.</w:t>
      </w:r>
    </w:p>
    <w:p w14:paraId="3A9A8690" w14:textId="4B1EC41E" w:rsidR="00DD649C" w:rsidRDefault="00DD649C" w:rsidP="00DD649C">
      <w:pPr>
        <w:pStyle w:val="Ttulo2"/>
      </w:pPr>
      <w:r>
        <w:t>Objetivos secundarios para estudiantes más avanzados:</w:t>
      </w:r>
    </w:p>
    <w:p w14:paraId="29A3A322" w14:textId="4A139B8B" w:rsidR="00DD649C" w:rsidRDefault="00DD649C" w:rsidP="00DD649C">
      <w:pPr>
        <w:pStyle w:val="Prrafodelista"/>
        <w:numPr>
          <w:ilvl w:val="0"/>
          <w:numId w:val="58"/>
        </w:numPr>
      </w:pPr>
      <w:r>
        <w:t>La importancia de diseñar la experiencia de los usuarios y luego la programación de acuerdo a ella y no viceversa.</w:t>
      </w:r>
    </w:p>
    <w:p w14:paraId="3C59F0CC" w14:textId="0A6ED5C2" w:rsidR="00DD649C" w:rsidRDefault="00DD649C" w:rsidP="00DD649C">
      <w:pPr>
        <w:pStyle w:val="Prrafodelista"/>
        <w:numPr>
          <w:ilvl w:val="0"/>
          <w:numId w:val="58"/>
        </w:numPr>
      </w:pPr>
      <w:r>
        <w:t>Uso de listas y punteros.</w:t>
      </w:r>
    </w:p>
    <w:p w14:paraId="382BB15D" w14:textId="505C1B6F" w:rsidR="00DD649C" w:rsidRDefault="00DD649C" w:rsidP="00DD649C">
      <w:pPr>
        <w:pStyle w:val="Prrafodelista"/>
        <w:numPr>
          <w:ilvl w:val="0"/>
          <w:numId w:val="58"/>
        </w:numPr>
      </w:pPr>
      <w:r>
        <w:t>Uso de subrutinas parametrizadas para evitar la repetición de códigos muy similares entre sí, aportando flexibilidad para los cambios y robustez para mantener la coherencia interna.</w:t>
      </w:r>
    </w:p>
    <w:p w14:paraId="150F97FE" w14:textId="5D40221D" w:rsidR="00DD649C" w:rsidRDefault="00DD649C" w:rsidP="00DD649C">
      <w:pPr>
        <w:pStyle w:val="Prrafodelista"/>
        <w:numPr>
          <w:ilvl w:val="0"/>
          <w:numId w:val="58"/>
        </w:numPr>
      </w:pPr>
      <w:r>
        <w:t>Generar subrutinas y funciones que, por su generalidad, puedan ser aprovechadas en otros proyectos.</w:t>
      </w:r>
    </w:p>
    <w:p w14:paraId="577D7FF8" w14:textId="3AB403E8" w:rsidR="00DD649C" w:rsidRPr="00DD649C" w:rsidRDefault="00DD649C" w:rsidP="00DD649C">
      <w:r>
        <w:t>Precisarán generar por sus propios medios o copiar, analizando, los programas de ejemplo en versiones 2 y 3.</w:t>
      </w:r>
    </w:p>
    <w:p w14:paraId="1B18E53D" w14:textId="7410C6C4" w:rsidR="000544EB" w:rsidRDefault="000544EB" w:rsidP="008A47ED">
      <w:pPr>
        <w:pStyle w:val="Ttulo2"/>
      </w:pPr>
      <w:r>
        <w:t>Materiales y equipo</w:t>
      </w:r>
    </w:p>
    <w:p w14:paraId="251F13CD" w14:textId="77777777" w:rsidR="000544EB" w:rsidRPr="0055392E" w:rsidRDefault="000544EB" w:rsidP="000544EB">
      <w:pPr>
        <w:pStyle w:val="Prrafodelista"/>
        <w:numPr>
          <w:ilvl w:val="0"/>
          <w:numId w:val="2"/>
        </w:numPr>
        <w:contextualSpacing/>
      </w:pPr>
      <w:r w:rsidRPr="0055392E">
        <w:t xml:space="preserve">Software </w:t>
      </w:r>
      <w:hyperlink r:id="rId10" w:history="1">
        <w:r w:rsidRPr="0055392E">
          <w:rPr>
            <w:rStyle w:val="Hipervnculo"/>
          </w:rPr>
          <w:t>SparkVue</w:t>
        </w:r>
      </w:hyperlink>
      <w:r w:rsidRPr="0055392E">
        <w:t xml:space="preserve"> o </w:t>
      </w:r>
      <w:hyperlink r:id="rId11" w:history="1">
        <w:r w:rsidRPr="0025095B">
          <w:rPr>
            <w:rStyle w:val="Hipervnculo"/>
          </w:rPr>
          <w:t>CapStone</w:t>
        </w:r>
      </w:hyperlink>
      <w:r>
        <w:t xml:space="preserve"> </w:t>
      </w:r>
      <w:r w:rsidRPr="0055392E">
        <w:t>de PASCO Scientific</w:t>
      </w:r>
      <w:r>
        <w:t xml:space="preserve"> (los ejemplos de esta guía están basados en el Sparkvue, pero es muy fácil transpolarlos al CapStone)</w:t>
      </w:r>
    </w:p>
    <w:p w14:paraId="3447739E" w14:textId="77777777" w:rsidR="000544EB" w:rsidRDefault="000544EB" w:rsidP="000544EB">
      <w:pPr>
        <w:pStyle w:val="Prrafodelista"/>
        <w:numPr>
          <w:ilvl w:val="0"/>
          <w:numId w:val="2"/>
        </w:numPr>
        <w:contextualSpacing/>
      </w:pPr>
      <w:hyperlink r:id="rId12" w:history="1">
        <w:r w:rsidRPr="006E3609">
          <w:rPr>
            <w:rStyle w:val="Hipervnculo"/>
          </w:rPr>
          <w:t>//code.Node</w:t>
        </w:r>
      </w:hyperlink>
    </w:p>
    <w:p w14:paraId="1094D87F" w14:textId="77777777" w:rsidR="003943B0" w:rsidRDefault="003943B0" w:rsidP="003943B0">
      <w:pPr>
        <w:pStyle w:val="Ttulo2"/>
      </w:pPr>
      <w:r>
        <w:t>Seguridad</w:t>
      </w:r>
    </w:p>
    <w:p w14:paraId="3942473F" w14:textId="77777777" w:rsidR="003943B0" w:rsidRDefault="003943B0" w:rsidP="003943B0">
      <w:pPr>
        <w:pStyle w:val="Prrafodelista"/>
        <w:numPr>
          <w:ilvl w:val="0"/>
          <w:numId w:val="44"/>
        </w:numPr>
      </w:pPr>
      <w:r>
        <w:t>Siga los protocolos habituales de seguridad y convivencia de su institución.</w:t>
      </w:r>
    </w:p>
    <w:p w14:paraId="279A9A01" w14:textId="77777777" w:rsidR="001A1483" w:rsidRDefault="001A1483" w:rsidP="001A1483">
      <w:pPr>
        <w:pStyle w:val="Ttulo2"/>
      </w:pPr>
      <w:r>
        <w:lastRenderedPageBreak/>
        <w:t>Códificación</w:t>
      </w:r>
    </w:p>
    <w:p w14:paraId="7A4DBB53" w14:textId="77777777" w:rsidR="001A1483" w:rsidRDefault="001A1483" w:rsidP="001A1483">
      <w:pPr>
        <w:pStyle w:val="Prrafodelista"/>
        <w:numPr>
          <w:ilvl w:val="0"/>
          <w:numId w:val="52"/>
        </w:numPr>
      </w:pPr>
      <w:r>
        <w:t xml:space="preserve">Como casi siempre en programación, es posible conseguir los resultados esperados siguiendo distintas estrategias. También aparecen con frecuencia comportamientos inesperados y no es raro que a partir del uso surja el deseo de agregar nuevas funciones o redefinir las existentes. </w:t>
      </w:r>
    </w:p>
    <w:p w14:paraId="13185877" w14:textId="74C61F52" w:rsidR="001A1483" w:rsidRDefault="001A1483" w:rsidP="001A1483">
      <w:pPr>
        <w:pStyle w:val="Prrafodelista"/>
        <w:numPr>
          <w:ilvl w:val="0"/>
          <w:numId w:val="52"/>
        </w:numPr>
      </w:pPr>
      <w:r>
        <w:t>Ponemos a su disposición versiones alternativas del programa, contenidas en archivos Sparklab, perfectamente funcionales que podrá usar para demostraciones o como inspiración para generar trabajos complementarios</w:t>
      </w:r>
      <w:r w:rsidR="001704C0">
        <w:t>.</w:t>
      </w:r>
    </w:p>
    <w:p w14:paraId="4EC245DB" w14:textId="4AF8EC94" w:rsidR="003A1798" w:rsidRDefault="003A1798" w:rsidP="001A1483">
      <w:pPr>
        <w:pStyle w:val="Prrafodelista"/>
        <w:numPr>
          <w:ilvl w:val="0"/>
          <w:numId w:val="52"/>
        </w:numPr>
      </w:pPr>
      <w:r>
        <w:t>Este es el código más básico que podrían usar sus alumnos. En función del avance de su clase, dejamos a su criterio dejar la guía para los alumnos como está y hacer que copien el programa de ejemplo o hacer que programen todo por su cuenta.</w:t>
      </w:r>
    </w:p>
    <w:p w14:paraId="3AA76D3B" w14:textId="25263948" w:rsidR="003943B0" w:rsidRDefault="003943B0" w:rsidP="003943B0">
      <w:pPr>
        <w:ind w:left="360"/>
        <w:jc w:val="center"/>
      </w:pPr>
      <w:r>
        <w:rPr>
          <w:noProof/>
        </w:rPr>
        <w:drawing>
          <wp:inline distT="0" distB="0" distL="0" distR="0" wp14:anchorId="467042DB" wp14:editId="5BC19686">
            <wp:extent cx="5981700" cy="2181225"/>
            <wp:effectExtent l="0" t="0" r="0" b="9525"/>
            <wp:docPr id="2569074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07485" name=""/>
                    <pic:cNvPicPr/>
                  </pic:nvPicPr>
                  <pic:blipFill>
                    <a:blip r:embed="rId13"/>
                    <a:stretch>
                      <a:fillRect/>
                    </a:stretch>
                  </pic:blipFill>
                  <pic:spPr>
                    <a:xfrm>
                      <a:off x="0" y="0"/>
                      <a:ext cx="5981700" cy="2181225"/>
                    </a:xfrm>
                    <a:prstGeom prst="rect">
                      <a:avLst/>
                    </a:prstGeom>
                  </pic:spPr>
                </pic:pic>
              </a:graphicData>
            </a:graphic>
          </wp:inline>
        </w:drawing>
      </w:r>
    </w:p>
    <w:p w14:paraId="43C12871" w14:textId="1DF3479A" w:rsidR="003943B0" w:rsidRPr="00261473" w:rsidRDefault="003943B0" w:rsidP="003943B0">
      <w:pPr>
        <w:pStyle w:val="Prrafodelista"/>
        <w:numPr>
          <w:ilvl w:val="0"/>
          <w:numId w:val="52"/>
        </w:numPr>
      </w:pPr>
      <w:r>
        <w:t>a</w:t>
      </w:r>
      <w:r>
        <w:t>l que irán editando manualmente los valores de R, G y B para obtener distintos colores.</w:t>
      </w:r>
    </w:p>
    <w:p w14:paraId="7F5107D3" w14:textId="66ABD1B9" w:rsidR="003943B0" w:rsidRDefault="003943B0" w:rsidP="003943B0">
      <w:pPr>
        <w:pStyle w:val="Prrafodelista"/>
        <w:numPr>
          <w:ilvl w:val="0"/>
          <w:numId w:val="51"/>
        </w:numPr>
        <w:spacing w:after="120"/>
      </w:pPr>
      <w:r>
        <w:t>Analice con sus estudiantes lo que implica desde el punto de vista de los usuarios, que no son programadores, el tener que editar el código para conseguir generar los distintos colores</w:t>
      </w:r>
      <w:r>
        <w:t xml:space="preserve"> y trate de que generen una experiencia de uso más amigable</w:t>
      </w:r>
      <w:r>
        <w:t>.</w:t>
      </w:r>
    </w:p>
    <w:p w14:paraId="157ACB9C" w14:textId="4E440181" w:rsidR="00DF2859" w:rsidRDefault="003943B0" w:rsidP="003943B0">
      <w:pPr>
        <w:pStyle w:val="Ttulo2"/>
        <w:spacing w:after="120"/>
      </w:pPr>
      <w:r>
        <w:t>Ejemplo de recolección de datos</w:t>
      </w:r>
    </w:p>
    <w:tbl>
      <w:tblPr>
        <w:tblStyle w:val="Tablaconcuadrcula"/>
        <w:tblW w:w="0" w:type="auto"/>
        <w:jc w:val="center"/>
        <w:tblLook w:val="04A0" w:firstRow="1" w:lastRow="0" w:firstColumn="1" w:lastColumn="0" w:noHBand="0" w:noVBand="1"/>
      </w:tblPr>
      <w:tblGrid>
        <w:gridCol w:w="2551"/>
        <w:gridCol w:w="3260"/>
      </w:tblGrid>
      <w:tr w:rsidR="003943B0" w:rsidRPr="003943B0" w14:paraId="59CBE53F" w14:textId="77777777" w:rsidTr="003943B0">
        <w:trPr>
          <w:jc w:val="center"/>
        </w:trPr>
        <w:tc>
          <w:tcPr>
            <w:tcW w:w="2551" w:type="dxa"/>
          </w:tcPr>
          <w:p w14:paraId="3521977F" w14:textId="45F7AFE3" w:rsidR="003943B0" w:rsidRPr="003943B0" w:rsidRDefault="003943B0" w:rsidP="003943B0">
            <w:pPr>
              <w:jc w:val="center"/>
              <w:rPr>
                <w:b/>
                <w:bCs/>
              </w:rPr>
            </w:pPr>
            <w:r w:rsidRPr="003943B0">
              <w:rPr>
                <w:b/>
                <w:bCs/>
              </w:rPr>
              <w:t>Color creado</w:t>
            </w:r>
          </w:p>
        </w:tc>
        <w:tc>
          <w:tcPr>
            <w:tcW w:w="3260" w:type="dxa"/>
          </w:tcPr>
          <w:p w14:paraId="64BDA0BA" w14:textId="6BDF88F1" w:rsidR="003943B0" w:rsidRPr="003943B0" w:rsidRDefault="003943B0" w:rsidP="003943B0">
            <w:pPr>
              <w:jc w:val="center"/>
              <w:rPr>
                <w:b/>
                <w:bCs/>
              </w:rPr>
            </w:pPr>
            <w:r w:rsidRPr="003943B0">
              <w:rPr>
                <w:b/>
                <w:bCs/>
              </w:rPr>
              <w:t>Ajustes de intensidad usados sobre el LED multicolor</w:t>
            </w:r>
          </w:p>
        </w:tc>
      </w:tr>
      <w:tr w:rsidR="003943B0" w14:paraId="7FA702C2" w14:textId="77777777" w:rsidTr="003943B0">
        <w:trPr>
          <w:jc w:val="center"/>
        </w:trPr>
        <w:tc>
          <w:tcPr>
            <w:tcW w:w="2551" w:type="dxa"/>
          </w:tcPr>
          <w:p w14:paraId="7E268E61" w14:textId="2E0F9E23" w:rsidR="003943B0" w:rsidRDefault="003943B0" w:rsidP="003943B0">
            <w:pPr>
              <w:jc w:val="center"/>
            </w:pPr>
            <w:r>
              <w:t>Blanco</w:t>
            </w:r>
          </w:p>
        </w:tc>
        <w:tc>
          <w:tcPr>
            <w:tcW w:w="3260" w:type="dxa"/>
          </w:tcPr>
          <w:p w14:paraId="2831200B" w14:textId="04E2BE73" w:rsidR="003943B0" w:rsidRDefault="003943B0" w:rsidP="003943B0">
            <w:pPr>
              <w:jc w:val="center"/>
            </w:pPr>
            <w:r>
              <w:t>R=5, G=5, B=5</w:t>
            </w:r>
          </w:p>
        </w:tc>
      </w:tr>
      <w:tr w:rsidR="003943B0" w14:paraId="2B0E3BD9" w14:textId="77777777" w:rsidTr="003943B0">
        <w:trPr>
          <w:jc w:val="center"/>
        </w:trPr>
        <w:tc>
          <w:tcPr>
            <w:tcW w:w="2551" w:type="dxa"/>
          </w:tcPr>
          <w:p w14:paraId="4521D898" w14:textId="373F0737" w:rsidR="003943B0" w:rsidRDefault="003943B0" w:rsidP="003943B0">
            <w:pPr>
              <w:jc w:val="center"/>
            </w:pPr>
            <w:r>
              <w:t>Cian</w:t>
            </w:r>
          </w:p>
        </w:tc>
        <w:tc>
          <w:tcPr>
            <w:tcW w:w="3260" w:type="dxa"/>
          </w:tcPr>
          <w:p w14:paraId="3E7F0C78" w14:textId="5CFE5B64" w:rsidR="003943B0" w:rsidRDefault="003943B0" w:rsidP="003943B0">
            <w:pPr>
              <w:jc w:val="center"/>
            </w:pPr>
            <w:r>
              <w:t>R=0, G=5, B=5</w:t>
            </w:r>
          </w:p>
        </w:tc>
      </w:tr>
      <w:tr w:rsidR="003943B0" w14:paraId="00FF76F5" w14:textId="77777777" w:rsidTr="003943B0">
        <w:trPr>
          <w:jc w:val="center"/>
        </w:trPr>
        <w:tc>
          <w:tcPr>
            <w:tcW w:w="2551" w:type="dxa"/>
          </w:tcPr>
          <w:p w14:paraId="5C1ACF05" w14:textId="1298DB2B" w:rsidR="003943B0" w:rsidRDefault="003943B0" w:rsidP="003943B0">
            <w:pPr>
              <w:jc w:val="center"/>
            </w:pPr>
            <w:r>
              <w:t>Magenta</w:t>
            </w:r>
          </w:p>
        </w:tc>
        <w:tc>
          <w:tcPr>
            <w:tcW w:w="3260" w:type="dxa"/>
          </w:tcPr>
          <w:p w14:paraId="0B84CED5" w14:textId="5B841C7A" w:rsidR="003943B0" w:rsidRDefault="003943B0" w:rsidP="003943B0">
            <w:pPr>
              <w:jc w:val="center"/>
            </w:pPr>
            <w:r>
              <w:t>R=5, G=0, B=5</w:t>
            </w:r>
          </w:p>
        </w:tc>
      </w:tr>
      <w:tr w:rsidR="003943B0" w14:paraId="5F4F6D04" w14:textId="77777777" w:rsidTr="003943B0">
        <w:trPr>
          <w:jc w:val="center"/>
        </w:trPr>
        <w:tc>
          <w:tcPr>
            <w:tcW w:w="2551" w:type="dxa"/>
          </w:tcPr>
          <w:p w14:paraId="6383439C" w14:textId="2FC5CB05" w:rsidR="003943B0" w:rsidRDefault="003943B0" w:rsidP="003943B0">
            <w:pPr>
              <w:jc w:val="center"/>
            </w:pPr>
            <w:r>
              <w:t>Amarillo</w:t>
            </w:r>
          </w:p>
        </w:tc>
        <w:tc>
          <w:tcPr>
            <w:tcW w:w="3260" w:type="dxa"/>
          </w:tcPr>
          <w:p w14:paraId="3DC590C3" w14:textId="2C73542D" w:rsidR="003943B0" w:rsidRDefault="003943B0" w:rsidP="003943B0">
            <w:pPr>
              <w:jc w:val="center"/>
            </w:pPr>
            <w:r>
              <w:t>R=5, G=5, B=0</w:t>
            </w:r>
          </w:p>
        </w:tc>
      </w:tr>
    </w:tbl>
    <w:p w14:paraId="237AEDD1" w14:textId="77777777" w:rsidR="003943B0" w:rsidRPr="003943B0" w:rsidRDefault="003943B0" w:rsidP="003943B0"/>
    <w:p w14:paraId="679232D6" w14:textId="32AE6CF7" w:rsidR="003943B0" w:rsidRDefault="003943B0" w:rsidP="003943B0">
      <w:pPr>
        <w:pStyle w:val="Ttulo2"/>
      </w:pPr>
      <w:r>
        <w:t>Preguntas y Análisis</w:t>
      </w:r>
    </w:p>
    <w:p w14:paraId="512E20B3" w14:textId="77777777" w:rsidR="003943B0" w:rsidRPr="003943B0" w:rsidRDefault="003943B0" w:rsidP="003943B0">
      <w:pPr>
        <w:pStyle w:val="Prrafodelista"/>
        <w:numPr>
          <w:ilvl w:val="0"/>
          <w:numId w:val="59"/>
        </w:numPr>
        <w:rPr>
          <w:i/>
          <w:iCs/>
        </w:rPr>
      </w:pPr>
      <w:r w:rsidRPr="003943B0">
        <w:rPr>
          <w:i/>
          <w:iCs/>
        </w:rPr>
        <w:t>¿Qué color se genera al programar las componentes roja, verde y azul con la misma intensidad? ¿Qué pasa con el color si se las aumenta o disminuye el brillo de todos los componentes a la vez?</w:t>
      </w:r>
    </w:p>
    <w:p w14:paraId="0AFCFC8D" w14:textId="167A5BBA" w:rsidR="003943B0" w:rsidRDefault="003943B0" w:rsidP="003943B0">
      <w:pPr>
        <w:ind w:left="709"/>
      </w:pPr>
      <w:r>
        <w:t>Blanco, con distintas intensidades</w:t>
      </w:r>
    </w:p>
    <w:p w14:paraId="71A94D77" w14:textId="77777777" w:rsidR="003943B0" w:rsidRPr="003943B0" w:rsidRDefault="003943B0" w:rsidP="003943B0">
      <w:pPr>
        <w:pStyle w:val="Prrafodelista"/>
        <w:numPr>
          <w:ilvl w:val="0"/>
          <w:numId w:val="59"/>
        </w:numPr>
        <w:rPr>
          <w:i/>
          <w:iCs/>
        </w:rPr>
      </w:pPr>
      <w:r w:rsidRPr="003943B0">
        <w:rPr>
          <w:i/>
          <w:iCs/>
        </w:rPr>
        <w:t>¿Qué colores adicionales lograste crear? Asegurate de incluir la configuración de intensidad en tu respuesta.</w:t>
      </w:r>
    </w:p>
    <w:p w14:paraId="6774DABD" w14:textId="07E3F649" w:rsidR="003943B0" w:rsidRDefault="003943B0" w:rsidP="003943B0">
      <w:pPr>
        <w:ind w:left="709"/>
      </w:pPr>
      <w:r>
        <w:t>Aquí habrá una gran cantidad de variantes.</w:t>
      </w:r>
    </w:p>
    <w:p w14:paraId="070DB14A" w14:textId="77777777" w:rsidR="003943B0" w:rsidRPr="003943B0" w:rsidRDefault="003943B0" w:rsidP="003943B0">
      <w:pPr>
        <w:pStyle w:val="Prrafodelista"/>
        <w:numPr>
          <w:ilvl w:val="0"/>
          <w:numId w:val="59"/>
        </w:numPr>
        <w:rPr>
          <w:i/>
          <w:iCs/>
        </w:rPr>
      </w:pPr>
      <w:r w:rsidRPr="003943B0">
        <w:rPr>
          <w:i/>
          <w:iCs/>
        </w:rPr>
        <w:lastRenderedPageBreak/>
        <w:t>¿Podrías convertir el color RGB en negro? De ser así, ¿cuál sería la configuración de intensidad para el LED RGB de //code.Node?</w:t>
      </w:r>
    </w:p>
    <w:p w14:paraId="3F6D16B6" w14:textId="22E49FE9" w:rsidR="003943B0" w:rsidRPr="00FA1214" w:rsidRDefault="001C19D1" w:rsidP="001C19D1">
      <w:pPr>
        <w:ind w:left="709"/>
      </w:pPr>
      <w:r w:rsidRPr="001C19D1">
        <w:t xml:space="preserve">Sí, </w:t>
      </w:r>
      <w:r>
        <w:t xml:space="preserve">se </w:t>
      </w:r>
      <w:r w:rsidRPr="001C19D1">
        <w:t xml:space="preserve">puede. Si </w:t>
      </w:r>
      <w:r>
        <w:t xml:space="preserve">enciendo </w:t>
      </w:r>
      <w:r w:rsidRPr="001C19D1">
        <w:t>todos los colores, obtenemos luz blanca. Si no añado nada, no hay luz y se ve negro. La intensidad para rojo, verde y azul sería</w:t>
      </w:r>
      <w:r>
        <w:t xml:space="preserve"> entonces</w:t>
      </w:r>
      <w:r w:rsidRPr="001C19D1">
        <w:t xml:space="preserve"> 0.</w:t>
      </w:r>
    </w:p>
    <w:p w14:paraId="6C167CA3" w14:textId="277663C7" w:rsidR="004842D5" w:rsidRPr="001C19D1" w:rsidRDefault="004842D5" w:rsidP="004842D5">
      <w:pPr>
        <w:pStyle w:val="Ttulo2"/>
      </w:pPr>
      <w:r w:rsidRPr="001C19D1">
        <w:t>Videos asociados</w:t>
      </w:r>
    </w:p>
    <w:p w14:paraId="0697A039" w14:textId="77777777" w:rsidR="00793F92" w:rsidRPr="001C19D1" w:rsidRDefault="00793F92" w:rsidP="004842D5">
      <w:pPr>
        <w:pStyle w:val="Ttulo3"/>
        <w:jc w:val="center"/>
        <w:sectPr w:rsidR="00793F92" w:rsidRPr="001C19D1" w:rsidSect="004842D5">
          <w:headerReference w:type="default" r:id="rId14"/>
          <w:footerReference w:type="default" r:id="rId15"/>
          <w:pgSz w:w="11906" w:h="16838"/>
          <w:pgMar w:top="1985" w:right="709" w:bottom="992" w:left="1134" w:header="709" w:footer="295" w:gutter="0"/>
          <w:cols w:space="708"/>
          <w:docGrid w:linePitch="360"/>
        </w:sectPr>
      </w:pPr>
    </w:p>
    <w:p w14:paraId="575E9089" w14:textId="1AC240B9" w:rsidR="001C19D1" w:rsidRPr="00D17C8E" w:rsidRDefault="001C19D1" w:rsidP="001C19D1">
      <w:pPr>
        <w:pStyle w:val="Ttulo3"/>
        <w:jc w:val="center"/>
        <w:rPr>
          <w:lang w:val="en-US"/>
        </w:rPr>
      </w:pPr>
      <w:r w:rsidRPr="00D17C8E">
        <w:rPr>
          <w:lang w:val="en-US"/>
        </w:rPr>
        <w:t>RGB LED How to Program Color</w:t>
      </w:r>
    </w:p>
    <w:p w14:paraId="61DBBD25" w14:textId="77777777" w:rsidR="001C19D1" w:rsidRPr="00D17C8E" w:rsidRDefault="001C19D1" w:rsidP="001C19D1">
      <w:pPr>
        <w:spacing w:before="240"/>
        <w:jc w:val="center"/>
        <w:rPr>
          <w:lang w:val="en-US"/>
        </w:rPr>
      </w:pPr>
      <w:r w:rsidRPr="00D17C8E">
        <w:rPr>
          <w:noProof/>
          <w:lang w:val="en-US"/>
        </w:rPr>
        <w:drawing>
          <wp:inline distT="0" distB="0" distL="0" distR="0" wp14:anchorId="4332DF85" wp14:editId="11B5D2E0">
            <wp:extent cx="1811547" cy="1855731"/>
            <wp:effectExtent l="0" t="0" r="0" b="0"/>
            <wp:docPr id="11641063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06386" name=""/>
                    <pic:cNvPicPr/>
                  </pic:nvPicPr>
                  <pic:blipFill>
                    <a:blip r:embed="rId16"/>
                    <a:stretch>
                      <a:fillRect/>
                    </a:stretch>
                  </pic:blipFill>
                  <pic:spPr>
                    <a:xfrm>
                      <a:off x="0" y="0"/>
                      <a:ext cx="1814066" cy="1858311"/>
                    </a:xfrm>
                    <a:prstGeom prst="rect">
                      <a:avLst/>
                    </a:prstGeom>
                  </pic:spPr>
                </pic:pic>
              </a:graphicData>
            </a:graphic>
          </wp:inline>
        </w:drawing>
      </w:r>
    </w:p>
    <w:p w14:paraId="279BB855" w14:textId="740F610D" w:rsidR="004842D5" w:rsidRDefault="001C19D1" w:rsidP="001C19D1">
      <w:pPr>
        <w:pStyle w:val="Ttulo3"/>
        <w:jc w:val="center"/>
      </w:pPr>
      <w:r w:rsidRPr="004F4139">
        <w:rPr>
          <w:lang w:val="en-US"/>
        </w:rPr>
        <w:t>https://youtu.be/5iw1onnv2i4?si=LGpCPvHhQAJj0MCR</w:t>
      </w:r>
      <w:r>
        <w:t xml:space="preserve"> </w:t>
      </w:r>
      <w:r w:rsidR="004842D5">
        <w:br w:type="column"/>
      </w:r>
      <w:r w:rsidR="004842D5">
        <w:t>Programaciòn con Blockly</w:t>
      </w:r>
    </w:p>
    <w:p w14:paraId="1BFB5B8A" w14:textId="77777777" w:rsidR="004842D5" w:rsidRDefault="004842D5" w:rsidP="004842D5">
      <w:r>
        <w:t>Para obtener más información sobre cómo crear código con Blockly:</w:t>
      </w:r>
    </w:p>
    <w:p w14:paraId="14F37BA0" w14:textId="46ACD3B4" w:rsidR="004842D5" w:rsidRDefault="004842D5" w:rsidP="004842D5">
      <w:pPr>
        <w:pStyle w:val="Prrafodelista"/>
        <w:numPr>
          <w:ilvl w:val="1"/>
          <w:numId w:val="32"/>
        </w:numPr>
      </w:pPr>
      <w:r>
        <w:t>Consult</w:t>
      </w:r>
      <w:r w:rsidR="00411C6D">
        <w:t>e</w:t>
      </w:r>
      <w:r>
        <w:t xml:space="preserve"> la ayuda en línea de Capstone o SPARKvue</w:t>
      </w:r>
    </w:p>
    <w:p w14:paraId="5BDA6F55" w14:textId="6691217F" w:rsidR="004842D5" w:rsidRDefault="004842D5" w:rsidP="004842D5">
      <w:pPr>
        <w:pStyle w:val="Prrafodelista"/>
        <w:numPr>
          <w:ilvl w:val="1"/>
          <w:numId w:val="32"/>
        </w:numPr>
        <w:jc w:val="left"/>
      </w:pPr>
      <w:r>
        <w:t>Revis</w:t>
      </w:r>
      <w:r w:rsidR="00411C6D">
        <w:t>e</w:t>
      </w:r>
      <w:r>
        <w:t xml:space="preserve"> algunas de nuestras Playlists en YouTube, por ejemplo:</w:t>
      </w:r>
    </w:p>
    <w:p w14:paraId="65EDF149" w14:textId="77777777" w:rsidR="004842D5" w:rsidRDefault="004842D5" w:rsidP="004842D5">
      <w:pPr>
        <w:ind w:left="1077"/>
        <w:jc w:val="center"/>
      </w:pPr>
      <w:r>
        <w:rPr>
          <w:noProof/>
        </w:rPr>
        <w:drawing>
          <wp:inline distT="0" distB="0" distL="0" distR="0" wp14:anchorId="72388D8C" wp14:editId="4C3683D6">
            <wp:extent cx="1251513" cy="1251513"/>
            <wp:effectExtent l="0" t="0" r="6350" b="6350"/>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17">
                      <a:extLst>
                        <a:ext uri="{28A0092B-C50C-407E-A947-70E740481C1C}">
                          <a14:useLocalDpi xmlns:a14="http://schemas.microsoft.com/office/drawing/2010/main" val="0"/>
                        </a:ext>
                      </a:extLst>
                    </a:blip>
                    <a:stretch>
                      <a:fillRect/>
                    </a:stretch>
                  </pic:blipFill>
                  <pic:spPr>
                    <a:xfrm>
                      <a:off x="0" y="0"/>
                      <a:ext cx="1262167" cy="1262167"/>
                    </a:xfrm>
                    <a:prstGeom prst="rect">
                      <a:avLst/>
                    </a:prstGeom>
                  </pic:spPr>
                </pic:pic>
              </a:graphicData>
            </a:graphic>
          </wp:inline>
        </w:drawing>
      </w:r>
    </w:p>
    <w:p w14:paraId="7D3DAD4C" w14:textId="6AEFA4F1" w:rsidR="004842D5" w:rsidRPr="00972CB8" w:rsidRDefault="004842D5" w:rsidP="00793F92">
      <w:pPr>
        <w:ind w:left="1077"/>
        <w:jc w:val="center"/>
        <w:rPr>
          <w:sz w:val="16"/>
          <w:szCs w:val="16"/>
        </w:rPr>
      </w:pPr>
      <w:hyperlink r:id="rId18" w:history="1">
        <w:r w:rsidRPr="00972CB8">
          <w:rPr>
            <w:rStyle w:val="Hipervnculo"/>
            <w:sz w:val="16"/>
            <w:szCs w:val="16"/>
          </w:rPr>
          <w:t>https://www.youtube.com/playlist?list=PLz9T2UejAek8SXXeRIDDIoo0Iguks_p1J</w:t>
        </w:r>
      </w:hyperlink>
    </w:p>
    <w:sectPr w:rsidR="004842D5" w:rsidRPr="00972CB8" w:rsidSect="00793F92">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1E7B" w14:textId="77777777" w:rsidR="00D3417A" w:rsidRDefault="00D3417A" w:rsidP="00E95877">
      <w:pPr>
        <w:spacing w:before="0"/>
      </w:pPr>
      <w:r>
        <w:separator/>
      </w:r>
    </w:p>
  </w:endnote>
  <w:endnote w:type="continuationSeparator" w:id="0">
    <w:p w14:paraId="73469A48" w14:textId="77777777" w:rsidR="00D3417A" w:rsidRDefault="00D3417A"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DAA8" w14:textId="77777777" w:rsidR="00D3417A" w:rsidRDefault="00D3417A" w:rsidP="00E95877">
      <w:pPr>
        <w:spacing w:before="0"/>
      </w:pPr>
      <w:r>
        <w:separator/>
      </w:r>
    </w:p>
  </w:footnote>
  <w:footnote w:type="continuationSeparator" w:id="0">
    <w:p w14:paraId="682D343D" w14:textId="77777777" w:rsidR="00D3417A" w:rsidRDefault="00D3417A"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711690185" name="Imagen 71169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C45"/>
    <w:multiLevelType w:val="hybridMultilevel"/>
    <w:tmpl w:val="C6CE5084"/>
    <w:lvl w:ilvl="0" w:tplc="E7867F50">
      <w:start w:val="1"/>
      <w:numFmt w:val="decimal"/>
      <w:lvlText w:val="%1."/>
      <w:lvlJc w:val="left"/>
      <w:pPr>
        <w:ind w:left="765" w:hanging="4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0162B2"/>
    <w:multiLevelType w:val="hybridMultilevel"/>
    <w:tmpl w:val="23DE61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F2108E"/>
    <w:multiLevelType w:val="hybridMultilevel"/>
    <w:tmpl w:val="8C10BC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D3C73C9"/>
    <w:multiLevelType w:val="hybridMultilevel"/>
    <w:tmpl w:val="5B88EBE6"/>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5" w15:restartNumberingAfterBreak="0">
    <w:nsid w:val="0ED125AC"/>
    <w:multiLevelType w:val="hybridMultilevel"/>
    <w:tmpl w:val="004A8C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4E4167"/>
    <w:multiLevelType w:val="hybridMultilevel"/>
    <w:tmpl w:val="3AE824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2336987"/>
    <w:multiLevelType w:val="hybridMultilevel"/>
    <w:tmpl w:val="45AA1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37A5DEC"/>
    <w:multiLevelType w:val="hybridMultilevel"/>
    <w:tmpl w:val="8C700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93B52"/>
    <w:multiLevelType w:val="hybridMultilevel"/>
    <w:tmpl w:val="EBA6086A"/>
    <w:lvl w:ilvl="0" w:tplc="04D4A5F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80A72DA"/>
    <w:multiLevelType w:val="hybridMultilevel"/>
    <w:tmpl w:val="EEFE0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EDC1D8F"/>
    <w:multiLevelType w:val="hybridMultilevel"/>
    <w:tmpl w:val="61C2D618"/>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4981834"/>
    <w:multiLevelType w:val="hybridMultilevel"/>
    <w:tmpl w:val="71CE69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5AF72EA"/>
    <w:multiLevelType w:val="hybridMultilevel"/>
    <w:tmpl w:val="0406AA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69265BC"/>
    <w:multiLevelType w:val="hybridMultilevel"/>
    <w:tmpl w:val="55528F5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15:restartNumberingAfterBreak="0">
    <w:nsid w:val="2722064C"/>
    <w:multiLevelType w:val="hybridMultilevel"/>
    <w:tmpl w:val="8C700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73422A0"/>
    <w:multiLevelType w:val="hybridMultilevel"/>
    <w:tmpl w:val="51FEF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448C6"/>
    <w:multiLevelType w:val="hybridMultilevel"/>
    <w:tmpl w:val="FB1048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9B65B97"/>
    <w:multiLevelType w:val="hybridMultilevel"/>
    <w:tmpl w:val="F2EAB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B312ECF"/>
    <w:multiLevelType w:val="hybridMultilevel"/>
    <w:tmpl w:val="DBE0C798"/>
    <w:lvl w:ilvl="0" w:tplc="210C44B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C307806"/>
    <w:multiLevelType w:val="hybridMultilevel"/>
    <w:tmpl w:val="8A9E6E6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21" w15:restartNumberingAfterBreak="0">
    <w:nsid w:val="2C4A3BEE"/>
    <w:multiLevelType w:val="hybridMultilevel"/>
    <w:tmpl w:val="8FD0A14C"/>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C685E34"/>
    <w:multiLevelType w:val="hybridMultilevel"/>
    <w:tmpl w:val="9892B7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3922518"/>
    <w:multiLevelType w:val="hybridMultilevel"/>
    <w:tmpl w:val="965A5E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5233F9B"/>
    <w:multiLevelType w:val="hybridMultilevel"/>
    <w:tmpl w:val="CF86D9FE"/>
    <w:lvl w:ilvl="0" w:tplc="8CBA2AA8">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DEE1C6F"/>
    <w:multiLevelType w:val="hybridMultilevel"/>
    <w:tmpl w:val="325AF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1760C14"/>
    <w:multiLevelType w:val="hybridMultilevel"/>
    <w:tmpl w:val="05D657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31A0616"/>
    <w:multiLevelType w:val="multilevel"/>
    <w:tmpl w:val="6B7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D576C"/>
    <w:multiLevelType w:val="hybridMultilevel"/>
    <w:tmpl w:val="074C43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7E97675"/>
    <w:multiLevelType w:val="hybridMultilevel"/>
    <w:tmpl w:val="A38A7F6E"/>
    <w:lvl w:ilvl="0" w:tplc="04D4A5F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48AF295D"/>
    <w:multiLevelType w:val="hybridMultilevel"/>
    <w:tmpl w:val="3DEAB69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494F22F5"/>
    <w:multiLevelType w:val="hybridMultilevel"/>
    <w:tmpl w:val="AF84E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4966157F"/>
    <w:multiLevelType w:val="hybridMultilevel"/>
    <w:tmpl w:val="D59A0D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4B5A7E86"/>
    <w:multiLevelType w:val="hybridMultilevel"/>
    <w:tmpl w:val="6B4A56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4D2F55A5"/>
    <w:multiLevelType w:val="hybridMultilevel"/>
    <w:tmpl w:val="AE0CA0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4FB06025"/>
    <w:multiLevelType w:val="hybridMultilevel"/>
    <w:tmpl w:val="503EC5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4FBA4F21"/>
    <w:multiLevelType w:val="hybridMultilevel"/>
    <w:tmpl w:val="D58A9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3F639EE"/>
    <w:multiLevelType w:val="hybridMultilevel"/>
    <w:tmpl w:val="3FAAE7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541C00AE"/>
    <w:multiLevelType w:val="hybridMultilevel"/>
    <w:tmpl w:val="91C26C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54F1653C"/>
    <w:multiLevelType w:val="hybridMultilevel"/>
    <w:tmpl w:val="51FEFD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54FB5D9D"/>
    <w:multiLevelType w:val="hybridMultilevel"/>
    <w:tmpl w:val="245A1B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5C190171"/>
    <w:multiLevelType w:val="hybridMultilevel"/>
    <w:tmpl w:val="7C1244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60277E46"/>
    <w:multiLevelType w:val="hybridMultilevel"/>
    <w:tmpl w:val="3892BEA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60B965AC"/>
    <w:multiLevelType w:val="hybridMultilevel"/>
    <w:tmpl w:val="4E0A3E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62C8676B"/>
    <w:multiLevelType w:val="hybridMultilevel"/>
    <w:tmpl w:val="630ACC98"/>
    <w:lvl w:ilvl="0" w:tplc="2C0A0001">
      <w:start w:val="1"/>
      <w:numFmt w:val="bullet"/>
      <w:lvlText w:val=""/>
      <w:lvlJc w:val="left"/>
      <w:pPr>
        <w:ind w:left="720" w:hanging="360"/>
      </w:pPr>
      <w:rPr>
        <w:rFonts w:ascii="Symbol" w:hAnsi="Symbol" w:hint="default"/>
      </w:rPr>
    </w:lvl>
    <w:lvl w:ilvl="1" w:tplc="706ECEF2">
      <w:numFmt w:val="bullet"/>
      <w:lvlText w:val="•"/>
      <w:lvlJc w:val="left"/>
      <w:pPr>
        <w:ind w:left="1440" w:hanging="360"/>
      </w:pPr>
      <w:rPr>
        <w:rFonts w:ascii="Verdana" w:eastAsiaTheme="minorHAnsi" w:hAnsi="Verdana" w:cstheme="minorBidi" w:hint="default"/>
        <w:color w:val="auto"/>
        <w:sz w:val="20"/>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66121DD4"/>
    <w:multiLevelType w:val="hybridMultilevel"/>
    <w:tmpl w:val="E6E224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6F46113E"/>
    <w:multiLevelType w:val="hybridMultilevel"/>
    <w:tmpl w:val="719CEC5E"/>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48" w15:restartNumberingAfterBreak="0">
    <w:nsid w:val="736A73D5"/>
    <w:multiLevelType w:val="hybridMultilevel"/>
    <w:tmpl w:val="2BA497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76C70192"/>
    <w:multiLevelType w:val="hybridMultilevel"/>
    <w:tmpl w:val="4BA4554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15:restartNumberingAfterBreak="0">
    <w:nsid w:val="793B2BEA"/>
    <w:multiLevelType w:val="hybridMultilevel"/>
    <w:tmpl w:val="B2B0B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7A0A1C3F"/>
    <w:multiLevelType w:val="hybridMultilevel"/>
    <w:tmpl w:val="B7C0B2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7B5B1F06"/>
    <w:multiLevelType w:val="hybridMultilevel"/>
    <w:tmpl w:val="A8A43A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15:restartNumberingAfterBreak="0">
    <w:nsid w:val="7C4F401F"/>
    <w:multiLevelType w:val="hybridMultilevel"/>
    <w:tmpl w:val="643A85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 w15:restartNumberingAfterBreak="0">
    <w:nsid w:val="7C6F0EB0"/>
    <w:multiLevelType w:val="hybridMultilevel"/>
    <w:tmpl w:val="AD2E61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7CEA7957"/>
    <w:multiLevelType w:val="hybridMultilevel"/>
    <w:tmpl w:val="4EC661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23"/>
  </w:num>
  <w:num w:numId="2" w16cid:durableId="158082128">
    <w:abstractNumId w:val="42"/>
  </w:num>
  <w:num w:numId="3" w16cid:durableId="1156459421">
    <w:abstractNumId w:val="48"/>
  </w:num>
  <w:num w:numId="4" w16cid:durableId="1588731448">
    <w:abstractNumId w:val="47"/>
  </w:num>
  <w:num w:numId="5" w16cid:durableId="95953388">
    <w:abstractNumId w:val="1"/>
  </w:num>
  <w:num w:numId="6" w16cid:durableId="2132939665">
    <w:abstractNumId w:val="37"/>
  </w:num>
  <w:num w:numId="7" w16cid:durableId="1060666380">
    <w:abstractNumId w:val="18"/>
  </w:num>
  <w:num w:numId="8" w16cid:durableId="69085114">
    <w:abstractNumId w:val="28"/>
  </w:num>
  <w:num w:numId="9" w16cid:durableId="849754046">
    <w:abstractNumId w:val="12"/>
  </w:num>
  <w:num w:numId="10" w16cid:durableId="1357275089">
    <w:abstractNumId w:val="10"/>
  </w:num>
  <w:num w:numId="11" w16cid:durableId="233508973">
    <w:abstractNumId w:val="39"/>
  </w:num>
  <w:num w:numId="12" w16cid:durableId="123891591">
    <w:abstractNumId w:val="38"/>
  </w:num>
  <w:num w:numId="13" w16cid:durableId="1917518238">
    <w:abstractNumId w:val="27"/>
  </w:num>
  <w:num w:numId="14" w16cid:durableId="224225730">
    <w:abstractNumId w:val="52"/>
  </w:num>
  <w:num w:numId="15" w16cid:durableId="495002221">
    <w:abstractNumId w:val="46"/>
  </w:num>
  <w:num w:numId="16" w16cid:durableId="483163572">
    <w:abstractNumId w:val="31"/>
  </w:num>
  <w:num w:numId="17" w16cid:durableId="819344981">
    <w:abstractNumId w:val="20"/>
  </w:num>
  <w:num w:numId="18" w16cid:durableId="1325281076">
    <w:abstractNumId w:val="4"/>
  </w:num>
  <w:num w:numId="19" w16cid:durableId="1826580543">
    <w:abstractNumId w:val="7"/>
  </w:num>
  <w:num w:numId="20" w16cid:durableId="261646997">
    <w:abstractNumId w:val="44"/>
  </w:num>
  <w:num w:numId="21" w16cid:durableId="366837032">
    <w:abstractNumId w:val="24"/>
  </w:num>
  <w:num w:numId="22" w16cid:durableId="350376785">
    <w:abstractNumId w:val="5"/>
  </w:num>
  <w:num w:numId="23" w16cid:durableId="79984692">
    <w:abstractNumId w:val="22"/>
  </w:num>
  <w:num w:numId="24" w16cid:durableId="2072730674">
    <w:abstractNumId w:val="40"/>
  </w:num>
  <w:num w:numId="25" w16cid:durableId="509416317">
    <w:abstractNumId w:val="43"/>
  </w:num>
  <w:num w:numId="26" w16cid:durableId="562984348">
    <w:abstractNumId w:val="15"/>
  </w:num>
  <w:num w:numId="27" w16cid:durableId="1749421081">
    <w:abstractNumId w:val="33"/>
  </w:num>
  <w:num w:numId="28" w16cid:durableId="457143865">
    <w:abstractNumId w:val="56"/>
  </w:num>
  <w:num w:numId="29" w16cid:durableId="2096854414">
    <w:abstractNumId w:val="16"/>
  </w:num>
  <w:num w:numId="30" w16cid:durableId="1874684291">
    <w:abstractNumId w:val="8"/>
  </w:num>
  <w:num w:numId="31" w16cid:durableId="1390378427">
    <w:abstractNumId w:val="32"/>
  </w:num>
  <w:num w:numId="32" w16cid:durableId="1071195707">
    <w:abstractNumId w:val="51"/>
  </w:num>
  <w:num w:numId="33" w16cid:durableId="920866648">
    <w:abstractNumId w:val="14"/>
  </w:num>
  <w:num w:numId="34" w16cid:durableId="1257901862">
    <w:abstractNumId w:val="23"/>
  </w:num>
  <w:num w:numId="35" w16cid:durableId="1900283767">
    <w:abstractNumId w:val="3"/>
  </w:num>
  <w:num w:numId="36" w16cid:durableId="786117192">
    <w:abstractNumId w:val="55"/>
  </w:num>
  <w:num w:numId="37" w16cid:durableId="1968663184">
    <w:abstractNumId w:val="49"/>
  </w:num>
  <w:num w:numId="38" w16cid:durableId="59528240">
    <w:abstractNumId w:val="54"/>
  </w:num>
  <w:num w:numId="39" w16cid:durableId="89274711">
    <w:abstractNumId w:val="19"/>
  </w:num>
  <w:num w:numId="40" w16cid:durableId="1252198385">
    <w:abstractNumId w:val="36"/>
  </w:num>
  <w:num w:numId="41" w16cid:durableId="1984040170">
    <w:abstractNumId w:val="50"/>
  </w:num>
  <w:num w:numId="42" w16cid:durableId="1324508762">
    <w:abstractNumId w:val="34"/>
  </w:num>
  <w:num w:numId="43" w16cid:durableId="1723483413">
    <w:abstractNumId w:val="30"/>
  </w:num>
  <w:num w:numId="44" w16cid:durableId="499856244">
    <w:abstractNumId w:val="9"/>
  </w:num>
  <w:num w:numId="45" w16cid:durableId="873930705">
    <w:abstractNumId w:val="29"/>
  </w:num>
  <w:num w:numId="46" w16cid:durableId="1428235743">
    <w:abstractNumId w:val="57"/>
  </w:num>
  <w:num w:numId="47" w16cid:durableId="575550044">
    <w:abstractNumId w:val="26"/>
  </w:num>
  <w:num w:numId="48" w16cid:durableId="1228029167">
    <w:abstractNumId w:val="35"/>
  </w:num>
  <w:num w:numId="49" w16cid:durableId="738748008">
    <w:abstractNumId w:val="53"/>
  </w:num>
  <w:num w:numId="50" w16cid:durableId="696854633">
    <w:abstractNumId w:val="0"/>
  </w:num>
  <w:num w:numId="51" w16cid:durableId="571282783">
    <w:abstractNumId w:val="11"/>
  </w:num>
  <w:num w:numId="52" w16cid:durableId="221869481">
    <w:abstractNumId w:val="21"/>
  </w:num>
  <w:num w:numId="53" w16cid:durableId="195891404">
    <w:abstractNumId w:val="2"/>
  </w:num>
  <w:num w:numId="54" w16cid:durableId="1345093499">
    <w:abstractNumId w:val="45"/>
  </w:num>
  <w:num w:numId="55" w16cid:durableId="451092438">
    <w:abstractNumId w:val="6"/>
  </w:num>
  <w:num w:numId="56" w16cid:durableId="1174806459">
    <w:abstractNumId w:val="17"/>
  </w:num>
  <w:num w:numId="57" w16cid:durableId="620651726">
    <w:abstractNumId w:val="13"/>
  </w:num>
  <w:num w:numId="58" w16cid:durableId="1189366500">
    <w:abstractNumId w:val="41"/>
  </w:num>
  <w:num w:numId="59" w16cid:durableId="9939483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2EE4"/>
    <w:rsid w:val="00023583"/>
    <w:rsid w:val="000240A3"/>
    <w:rsid w:val="0004152C"/>
    <w:rsid w:val="000445DE"/>
    <w:rsid w:val="00050A2D"/>
    <w:rsid w:val="000544EB"/>
    <w:rsid w:val="00055811"/>
    <w:rsid w:val="000614F4"/>
    <w:rsid w:val="00077131"/>
    <w:rsid w:val="000850A3"/>
    <w:rsid w:val="00087AEC"/>
    <w:rsid w:val="000A1AA6"/>
    <w:rsid w:val="000A4425"/>
    <w:rsid w:val="000B57E2"/>
    <w:rsid w:val="000D2ED0"/>
    <w:rsid w:val="000D3291"/>
    <w:rsid w:val="000E2005"/>
    <w:rsid w:val="000F0965"/>
    <w:rsid w:val="000F2E1A"/>
    <w:rsid w:val="000F3275"/>
    <w:rsid w:val="000F5AEE"/>
    <w:rsid w:val="00103B37"/>
    <w:rsid w:val="0010731D"/>
    <w:rsid w:val="00120760"/>
    <w:rsid w:val="001372EF"/>
    <w:rsid w:val="001432C0"/>
    <w:rsid w:val="00147C93"/>
    <w:rsid w:val="00151DEB"/>
    <w:rsid w:val="001520A8"/>
    <w:rsid w:val="001704C0"/>
    <w:rsid w:val="00191418"/>
    <w:rsid w:val="001972D6"/>
    <w:rsid w:val="001A1483"/>
    <w:rsid w:val="001A4B64"/>
    <w:rsid w:val="001A7C76"/>
    <w:rsid w:val="001B5DF3"/>
    <w:rsid w:val="001C19D1"/>
    <w:rsid w:val="001D0CD9"/>
    <w:rsid w:val="001F5829"/>
    <w:rsid w:val="002027CA"/>
    <w:rsid w:val="002102FB"/>
    <w:rsid w:val="00212A7B"/>
    <w:rsid w:val="002241F0"/>
    <w:rsid w:val="00232ECA"/>
    <w:rsid w:val="00234898"/>
    <w:rsid w:val="00236840"/>
    <w:rsid w:val="00244080"/>
    <w:rsid w:val="002541D4"/>
    <w:rsid w:val="00260033"/>
    <w:rsid w:val="002602D8"/>
    <w:rsid w:val="00261473"/>
    <w:rsid w:val="002659C0"/>
    <w:rsid w:val="00265D99"/>
    <w:rsid w:val="002751ED"/>
    <w:rsid w:val="00284867"/>
    <w:rsid w:val="00287AB5"/>
    <w:rsid w:val="002A6CC8"/>
    <w:rsid w:val="002B5E4F"/>
    <w:rsid w:val="002D414C"/>
    <w:rsid w:val="002D7A12"/>
    <w:rsid w:val="00305DC0"/>
    <w:rsid w:val="00306775"/>
    <w:rsid w:val="00315A67"/>
    <w:rsid w:val="003220D4"/>
    <w:rsid w:val="00326E76"/>
    <w:rsid w:val="00330C1E"/>
    <w:rsid w:val="00357B83"/>
    <w:rsid w:val="00365547"/>
    <w:rsid w:val="003745DD"/>
    <w:rsid w:val="00380EF5"/>
    <w:rsid w:val="00382AB3"/>
    <w:rsid w:val="003943B0"/>
    <w:rsid w:val="00394B3D"/>
    <w:rsid w:val="00397D42"/>
    <w:rsid w:val="003A1798"/>
    <w:rsid w:val="003C420C"/>
    <w:rsid w:val="003C437B"/>
    <w:rsid w:val="003C508E"/>
    <w:rsid w:val="003C59AD"/>
    <w:rsid w:val="003D5FD6"/>
    <w:rsid w:val="003F070B"/>
    <w:rsid w:val="003F0BD3"/>
    <w:rsid w:val="003F3E23"/>
    <w:rsid w:val="00404246"/>
    <w:rsid w:val="00404814"/>
    <w:rsid w:val="00411C6D"/>
    <w:rsid w:val="0041298B"/>
    <w:rsid w:val="00412E7F"/>
    <w:rsid w:val="00462F73"/>
    <w:rsid w:val="004842D5"/>
    <w:rsid w:val="00484FA2"/>
    <w:rsid w:val="00486A61"/>
    <w:rsid w:val="004873E2"/>
    <w:rsid w:val="00495B56"/>
    <w:rsid w:val="004A0A30"/>
    <w:rsid w:val="004A2BE4"/>
    <w:rsid w:val="004A7FA8"/>
    <w:rsid w:val="004E0A30"/>
    <w:rsid w:val="004E0CAD"/>
    <w:rsid w:val="004E0F96"/>
    <w:rsid w:val="004E162A"/>
    <w:rsid w:val="004F0067"/>
    <w:rsid w:val="004F4FB3"/>
    <w:rsid w:val="00523B3D"/>
    <w:rsid w:val="00542F14"/>
    <w:rsid w:val="00546D51"/>
    <w:rsid w:val="0055392E"/>
    <w:rsid w:val="00560776"/>
    <w:rsid w:val="005628B0"/>
    <w:rsid w:val="005635A4"/>
    <w:rsid w:val="00572DB2"/>
    <w:rsid w:val="005736F8"/>
    <w:rsid w:val="00581F61"/>
    <w:rsid w:val="005B0026"/>
    <w:rsid w:val="005B73D0"/>
    <w:rsid w:val="005C730D"/>
    <w:rsid w:val="005F40EA"/>
    <w:rsid w:val="006175FB"/>
    <w:rsid w:val="006339A3"/>
    <w:rsid w:val="006376B8"/>
    <w:rsid w:val="006462F0"/>
    <w:rsid w:val="00647D5C"/>
    <w:rsid w:val="0065178E"/>
    <w:rsid w:val="006579EC"/>
    <w:rsid w:val="006722A1"/>
    <w:rsid w:val="006804A0"/>
    <w:rsid w:val="0069217F"/>
    <w:rsid w:val="00696B7D"/>
    <w:rsid w:val="006A5CA3"/>
    <w:rsid w:val="006C4900"/>
    <w:rsid w:val="006D0140"/>
    <w:rsid w:val="006D76DB"/>
    <w:rsid w:val="006E3609"/>
    <w:rsid w:val="006F23C9"/>
    <w:rsid w:val="00703BED"/>
    <w:rsid w:val="00703C71"/>
    <w:rsid w:val="0071200E"/>
    <w:rsid w:val="007363AD"/>
    <w:rsid w:val="007373A4"/>
    <w:rsid w:val="007458F7"/>
    <w:rsid w:val="00752DF9"/>
    <w:rsid w:val="00771250"/>
    <w:rsid w:val="0077550E"/>
    <w:rsid w:val="00780524"/>
    <w:rsid w:val="007920A2"/>
    <w:rsid w:val="00793F92"/>
    <w:rsid w:val="007A0944"/>
    <w:rsid w:val="007A6400"/>
    <w:rsid w:val="007D03AF"/>
    <w:rsid w:val="007D0945"/>
    <w:rsid w:val="00805533"/>
    <w:rsid w:val="00820DB2"/>
    <w:rsid w:val="008248A3"/>
    <w:rsid w:val="00844B05"/>
    <w:rsid w:val="00851A4E"/>
    <w:rsid w:val="008537BB"/>
    <w:rsid w:val="00885BC1"/>
    <w:rsid w:val="008A47ED"/>
    <w:rsid w:val="008B1F1E"/>
    <w:rsid w:val="008C720D"/>
    <w:rsid w:val="008D2EF1"/>
    <w:rsid w:val="008D49F3"/>
    <w:rsid w:val="008E1512"/>
    <w:rsid w:val="008E20BD"/>
    <w:rsid w:val="008E3035"/>
    <w:rsid w:val="008E77A4"/>
    <w:rsid w:val="009300B8"/>
    <w:rsid w:val="009349A5"/>
    <w:rsid w:val="009505CC"/>
    <w:rsid w:val="009547C3"/>
    <w:rsid w:val="00956092"/>
    <w:rsid w:val="00961F5D"/>
    <w:rsid w:val="0096761E"/>
    <w:rsid w:val="00972CB8"/>
    <w:rsid w:val="0098430E"/>
    <w:rsid w:val="00993CE8"/>
    <w:rsid w:val="009A21EB"/>
    <w:rsid w:val="009B7EC0"/>
    <w:rsid w:val="009C3516"/>
    <w:rsid w:val="009C3E55"/>
    <w:rsid w:val="009D08E4"/>
    <w:rsid w:val="009D2FFF"/>
    <w:rsid w:val="009D5A2F"/>
    <w:rsid w:val="009E7064"/>
    <w:rsid w:val="009F7305"/>
    <w:rsid w:val="00A014DC"/>
    <w:rsid w:val="00A1768E"/>
    <w:rsid w:val="00A17A66"/>
    <w:rsid w:val="00A20F63"/>
    <w:rsid w:val="00A21D76"/>
    <w:rsid w:val="00A5550F"/>
    <w:rsid w:val="00A63F4C"/>
    <w:rsid w:val="00A65EEA"/>
    <w:rsid w:val="00A73789"/>
    <w:rsid w:val="00A7387E"/>
    <w:rsid w:val="00A75CE6"/>
    <w:rsid w:val="00A82D89"/>
    <w:rsid w:val="00A831BF"/>
    <w:rsid w:val="00AA72E8"/>
    <w:rsid w:val="00AC2041"/>
    <w:rsid w:val="00AC32E8"/>
    <w:rsid w:val="00AD5A28"/>
    <w:rsid w:val="00AE1D9C"/>
    <w:rsid w:val="00AF54D9"/>
    <w:rsid w:val="00B027D9"/>
    <w:rsid w:val="00B042F0"/>
    <w:rsid w:val="00B16DE3"/>
    <w:rsid w:val="00B47B9C"/>
    <w:rsid w:val="00B64AC8"/>
    <w:rsid w:val="00B65855"/>
    <w:rsid w:val="00B7308F"/>
    <w:rsid w:val="00B74344"/>
    <w:rsid w:val="00B80B93"/>
    <w:rsid w:val="00B83E57"/>
    <w:rsid w:val="00B920B9"/>
    <w:rsid w:val="00B97203"/>
    <w:rsid w:val="00BB3DDB"/>
    <w:rsid w:val="00BB434F"/>
    <w:rsid w:val="00BB7979"/>
    <w:rsid w:val="00BD0961"/>
    <w:rsid w:val="00BD3A4C"/>
    <w:rsid w:val="00BD49A1"/>
    <w:rsid w:val="00BE65A1"/>
    <w:rsid w:val="00C021F0"/>
    <w:rsid w:val="00C15F84"/>
    <w:rsid w:val="00C2106E"/>
    <w:rsid w:val="00C23686"/>
    <w:rsid w:val="00C30FD7"/>
    <w:rsid w:val="00C47F45"/>
    <w:rsid w:val="00C5695C"/>
    <w:rsid w:val="00C600A2"/>
    <w:rsid w:val="00C74B5D"/>
    <w:rsid w:val="00C75C78"/>
    <w:rsid w:val="00C81C1C"/>
    <w:rsid w:val="00C82434"/>
    <w:rsid w:val="00C82B0D"/>
    <w:rsid w:val="00CA5ABF"/>
    <w:rsid w:val="00CB22F1"/>
    <w:rsid w:val="00CB2670"/>
    <w:rsid w:val="00CB3448"/>
    <w:rsid w:val="00CB4FEF"/>
    <w:rsid w:val="00CC331C"/>
    <w:rsid w:val="00CD1B9F"/>
    <w:rsid w:val="00CE5E62"/>
    <w:rsid w:val="00CE77F9"/>
    <w:rsid w:val="00CF151B"/>
    <w:rsid w:val="00CF3B42"/>
    <w:rsid w:val="00CF5AA1"/>
    <w:rsid w:val="00D00368"/>
    <w:rsid w:val="00D1009E"/>
    <w:rsid w:val="00D2706E"/>
    <w:rsid w:val="00D3417A"/>
    <w:rsid w:val="00D455B5"/>
    <w:rsid w:val="00D656DC"/>
    <w:rsid w:val="00D65ECA"/>
    <w:rsid w:val="00D674FD"/>
    <w:rsid w:val="00D751F0"/>
    <w:rsid w:val="00D83216"/>
    <w:rsid w:val="00D94EE5"/>
    <w:rsid w:val="00D95C25"/>
    <w:rsid w:val="00DB19DA"/>
    <w:rsid w:val="00DD3051"/>
    <w:rsid w:val="00DD47EE"/>
    <w:rsid w:val="00DD649C"/>
    <w:rsid w:val="00DE005B"/>
    <w:rsid w:val="00DF2859"/>
    <w:rsid w:val="00DF388A"/>
    <w:rsid w:val="00E0525C"/>
    <w:rsid w:val="00E22EF2"/>
    <w:rsid w:val="00E37C77"/>
    <w:rsid w:val="00E5598A"/>
    <w:rsid w:val="00E702C1"/>
    <w:rsid w:val="00E87B98"/>
    <w:rsid w:val="00E92A67"/>
    <w:rsid w:val="00E95877"/>
    <w:rsid w:val="00E97934"/>
    <w:rsid w:val="00EB2887"/>
    <w:rsid w:val="00EC634B"/>
    <w:rsid w:val="00EC7BB8"/>
    <w:rsid w:val="00ED08B6"/>
    <w:rsid w:val="00ED359F"/>
    <w:rsid w:val="00ED56AC"/>
    <w:rsid w:val="00EE2016"/>
    <w:rsid w:val="00EF3543"/>
    <w:rsid w:val="00EF51CB"/>
    <w:rsid w:val="00F06653"/>
    <w:rsid w:val="00F0674D"/>
    <w:rsid w:val="00F10B6D"/>
    <w:rsid w:val="00F11E45"/>
    <w:rsid w:val="00F34C41"/>
    <w:rsid w:val="00F400BD"/>
    <w:rsid w:val="00F41E36"/>
    <w:rsid w:val="00F4477E"/>
    <w:rsid w:val="00F52395"/>
    <w:rsid w:val="00F52D27"/>
    <w:rsid w:val="00F75014"/>
    <w:rsid w:val="00F9270E"/>
    <w:rsid w:val="00FA0CF5"/>
    <w:rsid w:val="00FA24BA"/>
    <w:rsid w:val="00FB3CB4"/>
    <w:rsid w:val="00FC1453"/>
    <w:rsid w:val="00FC32D6"/>
    <w:rsid w:val="00FC7553"/>
    <w:rsid w:val="00FE1AB5"/>
    <w:rsid w:val="00FE4B4A"/>
    <w:rsid w:val="00FE5F71"/>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17F5B67C-1DD2-4D9C-9819-794B687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1F0"/>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youtube.com/playlist?list=PLz9T2UejAek8SXXeRIDDIoo0Iguks_p1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noedu.com/Pasco/PS3231.ph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CapStone.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cnoedu.com/Pasco/SparkVu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33</TotalTime>
  <Pages>3</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3</cp:revision>
  <cp:lastPrinted>2016-10-07T17:58:00Z</cp:lastPrinted>
  <dcterms:created xsi:type="dcterms:W3CDTF">2026-02-17T03:04:00Z</dcterms:created>
  <dcterms:modified xsi:type="dcterms:W3CDTF">2026-02-17T03:37:00Z</dcterms:modified>
</cp:coreProperties>
</file>