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D6C9" w14:textId="567D7C1B" w:rsidR="0000779F" w:rsidRPr="0000779F" w:rsidRDefault="008E20BD" w:rsidP="0000779F">
      <w:pPr>
        <w:pStyle w:val="Ttulo1"/>
        <w:ind w:left="9979" w:hanging="9979"/>
      </w:pPr>
      <w:r>
        <w:t xml:space="preserve">Polaridad magnética con </w:t>
      </w:r>
      <w:r w:rsidR="00357B83">
        <w:t>//</w:t>
      </w:r>
      <w:proofErr w:type="spellStart"/>
      <w:proofErr w:type="gramStart"/>
      <w:r w:rsidR="00357B83">
        <w:t>co</w:t>
      </w:r>
      <w:r>
        <w:t>de</w:t>
      </w:r>
      <w:r w:rsidR="00357B83">
        <w:t>.Node</w:t>
      </w:r>
      <w:proofErr w:type="spellEnd"/>
      <w:proofErr w:type="gramEnd"/>
      <w:r w:rsidR="00357B83">
        <w:t xml:space="preserve"> </w:t>
      </w:r>
      <w:r w:rsidR="00CB3448">
        <w:t>–</w:t>
      </w:r>
      <w:r w:rsidR="000D3291" w:rsidRPr="000D3291">
        <w:t xml:space="preserve"> </w:t>
      </w:r>
      <w:r w:rsidR="00CB3448">
        <w:t>PS-</w:t>
      </w:r>
      <w:r w:rsidR="00357B83">
        <w:t>323</w:t>
      </w:r>
      <w:r>
        <w:t>1</w:t>
      </w:r>
      <w:r w:rsidR="0000779F">
        <w:t xml:space="preserve"> - Guía de apoyo para docentes</w:t>
      </w:r>
    </w:p>
    <w:p w14:paraId="605578BA" w14:textId="60E671AD" w:rsidR="00CB2670" w:rsidRDefault="00CB2670" w:rsidP="00CB2670">
      <w:pPr>
        <w:jc w:val="center"/>
      </w:pPr>
      <w:r>
        <w:rPr>
          <w:noProof/>
        </w:rPr>
        <w:drawing>
          <wp:inline distT="0" distB="0" distL="0" distR="0" wp14:anchorId="31A9E79C" wp14:editId="3519E435">
            <wp:extent cx="2883704" cy="2165230"/>
            <wp:effectExtent l="0" t="0" r="0" b="6985"/>
            <wp:docPr id="18369145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28" cy="2169378"/>
                    </a:xfrm>
                    <a:prstGeom prst="rect">
                      <a:avLst/>
                    </a:prstGeom>
                    <a:noFill/>
                    <a:ln>
                      <a:noFill/>
                    </a:ln>
                  </pic:spPr>
                </pic:pic>
              </a:graphicData>
            </a:graphic>
          </wp:inline>
        </w:drawing>
      </w:r>
      <w:r>
        <w:rPr>
          <w:noProof/>
        </w:rPr>
        <w:drawing>
          <wp:inline distT="0" distB="0" distL="0" distR="0" wp14:anchorId="59C95068" wp14:editId="44B25665">
            <wp:extent cx="2475865" cy="1845945"/>
            <wp:effectExtent l="0" t="0" r="635" b="1905"/>
            <wp:docPr id="2621564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5865" cy="1845945"/>
                    </a:xfrm>
                    <a:prstGeom prst="rect">
                      <a:avLst/>
                    </a:prstGeom>
                    <a:noFill/>
                    <a:ln>
                      <a:noFill/>
                    </a:ln>
                  </pic:spPr>
                </pic:pic>
              </a:graphicData>
            </a:graphic>
          </wp:inline>
        </w:drawing>
      </w:r>
    </w:p>
    <w:p w14:paraId="218C621E" w14:textId="247BBD15" w:rsidR="0000779F" w:rsidRDefault="0000779F" w:rsidP="0000779F">
      <w:pPr>
        <w:pStyle w:val="Ttulo2"/>
      </w:pPr>
      <w:r>
        <w:t xml:space="preserve">Descripción general </w:t>
      </w:r>
      <w:r>
        <w:t>de la actividad</w:t>
      </w:r>
    </w:p>
    <w:p w14:paraId="67E32EEB" w14:textId="3A11A4F2" w:rsidR="0000779F" w:rsidRDefault="0000779F" w:rsidP="0000779F">
      <w:r>
        <w:t>Los estudiantes crearán un programa, utilizando el sensor de campo magnético, que determinará la polaridad de una barra magnética.</w:t>
      </w:r>
    </w:p>
    <w:p w14:paraId="41ACFA3B" w14:textId="77777777" w:rsidR="0000779F" w:rsidRDefault="0000779F" w:rsidP="0000779F">
      <w:r>
        <w:t xml:space="preserve">Tiempo de preparación del profesor: 10 min. </w:t>
      </w:r>
    </w:p>
    <w:p w14:paraId="118BCC4F" w14:textId="51F1BB58" w:rsidR="0000779F" w:rsidRDefault="0000779F" w:rsidP="0000779F">
      <w:r>
        <w:t>Tiempo necesario para el procedimiento del estudiante: 40 min.</w:t>
      </w:r>
    </w:p>
    <w:p w14:paraId="3B29AB7F" w14:textId="77777777" w:rsidR="0000779F" w:rsidRDefault="0000779F" w:rsidP="0000779F">
      <w:pPr>
        <w:pStyle w:val="Ttulo2"/>
      </w:pPr>
      <w:r>
        <w:t>Objetivos:</w:t>
      </w:r>
    </w:p>
    <w:p w14:paraId="48A4F4D6" w14:textId="33AAA7A5" w:rsidR="0000779F" w:rsidRDefault="0000779F" w:rsidP="0000779F">
      <w:pPr>
        <w:pStyle w:val="Prrafodelista"/>
        <w:numPr>
          <w:ilvl w:val="0"/>
          <w:numId w:val="38"/>
        </w:numPr>
      </w:pPr>
      <w:r>
        <w:t>Crear variables con nombres claros que representen diferentes tipos de datos y realizar operaciones con sus valores.</w:t>
      </w:r>
    </w:p>
    <w:p w14:paraId="7B519D71" w14:textId="76AB1B05" w:rsidR="0000779F" w:rsidRDefault="0000779F" w:rsidP="0000779F">
      <w:pPr>
        <w:pStyle w:val="Prrafodelista"/>
        <w:numPr>
          <w:ilvl w:val="0"/>
          <w:numId w:val="38"/>
        </w:numPr>
      </w:pPr>
      <w:r>
        <w:t>Crear un programa que demuestre que dos objetos que interactúan pueden ejercer fuerzas entre sí, aunque no estén en contacto directo.</w:t>
      </w:r>
    </w:p>
    <w:p w14:paraId="0511E0E1" w14:textId="77777777" w:rsidR="0000779F" w:rsidRDefault="0000779F" w:rsidP="0000779F">
      <w:pPr>
        <w:pStyle w:val="Ttulo2"/>
      </w:pPr>
      <w:r>
        <w:t>Materiales y equipo</w:t>
      </w:r>
    </w:p>
    <w:p w14:paraId="61CE8BAA" w14:textId="77777777" w:rsidR="0000779F" w:rsidRPr="0055392E" w:rsidRDefault="0000779F" w:rsidP="0000779F">
      <w:pPr>
        <w:pStyle w:val="Prrafodelista"/>
        <w:numPr>
          <w:ilvl w:val="0"/>
          <w:numId w:val="2"/>
        </w:numPr>
        <w:contextualSpacing/>
      </w:pPr>
      <w:r w:rsidRPr="0055392E">
        <w:t xml:space="preserve">Software </w:t>
      </w:r>
      <w:hyperlink r:id="rId10" w:history="1">
        <w:proofErr w:type="spellStart"/>
        <w:r w:rsidRPr="0055392E">
          <w:rPr>
            <w:rStyle w:val="Hipervnculo"/>
          </w:rPr>
          <w:t>SparkVue</w:t>
        </w:r>
        <w:proofErr w:type="spellEnd"/>
      </w:hyperlink>
      <w:r w:rsidRPr="0055392E">
        <w:t xml:space="preserve"> o </w:t>
      </w:r>
      <w:hyperlink r:id="rId11" w:history="1">
        <w:proofErr w:type="spellStart"/>
        <w:r w:rsidRPr="0025095B">
          <w:rPr>
            <w:rStyle w:val="Hipervnculo"/>
          </w:rPr>
          <w:t>CapStone</w:t>
        </w:r>
        <w:proofErr w:type="spellEnd"/>
      </w:hyperlink>
      <w:r>
        <w:t xml:space="preserve"> </w:t>
      </w:r>
      <w:r w:rsidRPr="0055392E">
        <w:t xml:space="preserve">de PASCO </w:t>
      </w:r>
      <w:proofErr w:type="spellStart"/>
      <w:r w:rsidRPr="0055392E">
        <w:t>Scientific</w:t>
      </w:r>
      <w:proofErr w:type="spellEnd"/>
      <w:r>
        <w:t xml:space="preserve"> (los ejemplos de esta guía están basados en el </w:t>
      </w:r>
      <w:proofErr w:type="spellStart"/>
      <w:r>
        <w:t>Sparkvue</w:t>
      </w:r>
      <w:proofErr w:type="spellEnd"/>
      <w:r>
        <w:t xml:space="preserve">, pero es muy fácil </w:t>
      </w:r>
      <w:proofErr w:type="spellStart"/>
      <w:r>
        <w:t>transpolarlos</w:t>
      </w:r>
      <w:proofErr w:type="spellEnd"/>
      <w:r>
        <w:t xml:space="preserve"> al </w:t>
      </w:r>
      <w:proofErr w:type="spellStart"/>
      <w:r>
        <w:t>CapStone</w:t>
      </w:r>
      <w:proofErr w:type="spellEnd"/>
      <w:r>
        <w:t>)</w:t>
      </w:r>
    </w:p>
    <w:p w14:paraId="0113F8C9" w14:textId="77777777" w:rsidR="0000779F" w:rsidRDefault="0000779F" w:rsidP="0000779F">
      <w:pPr>
        <w:pStyle w:val="Prrafodelista"/>
        <w:numPr>
          <w:ilvl w:val="0"/>
          <w:numId w:val="2"/>
        </w:numPr>
        <w:contextualSpacing/>
      </w:pPr>
      <w:hyperlink r:id="rId12" w:history="1">
        <w:r w:rsidRPr="006E3609">
          <w:rPr>
            <w:rStyle w:val="Hipervnculo"/>
          </w:rPr>
          <w:t>//</w:t>
        </w:r>
        <w:proofErr w:type="spellStart"/>
        <w:proofErr w:type="gramStart"/>
        <w:r w:rsidRPr="006E3609">
          <w:rPr>
            <w:rStyle w:val="Hipervnculo"/>
          </w:rPr>
          <w:t>code.Node</w:t>
        </w:r>
        <w:proofErr w:type="spellEnd"/>
        <w:proofErr w:type="gramEnd"/>
      </w:hyperlink>
    </w:p>
    <w:p w14:paraId="7CE6AE03" w14:textId="15949B3C" w:rsidR="0000779F" w:rsidRDefault="0000779F" w:rsidP="0000779F">
      <w:pPr>
        <w:pStyle w:val="Prrafodelista"/>
        <w:numPr>
          <w:ilvl w:val="0"/>
          <w:numId w:val="2"/>
        </w:numPr>
        <w:contextualSpacing/>
      </w:pPr>
      <w:r>
        <w:t>Un imán (preferentemente en barra)</w:t>
      </w:r>
    </w:p>
    <w:p w14:paraId="2EC7F7D7" w14:textId="763BDC08" w:rsidR="0000779F" w:rsidRDefault="0000779F" w:rsidP="0000779F">
      <w:pPr>
        <w:pStyle w:val="Ttulo2"/>
      </w:pPr>
      <w:r>
        <w:t>Consejos</w:t>
      </w:r>
    </w:p>
    <w:p w14:paraId="487BD1BD" w14:textId="3170BB26" w:rsidR="0000779F" w:rsidRDefault="0000779F" w:rsidP="009B11B3">
      <w:pPr>
        <w:pStyle w:val="Prrafodelista"/>
        <w:numPr>
          <w:ilvl w:val="0"/>
          <w:numId w:val="38"/>
        </w:numPr>
      </w:pPr>
      <w:r>
        <w:t xml:space="preserve">Los estudiantes pueden necesitar orientación sobre la creación inicial de variables en programación. En programación informática, las variables se utilizan para almacenar información. Las variables nos permiten nombrar la información para que pueda usarse o manipularse posteriormente en un programa. </w:t>
      </w:r>
      <w:r w:rsidR="009B11B3">
        <w:t>Recalque</w:t>
      </w:r>
      <w:r>
        <w:t xml:space="preserve"> que los nombres de las variables deben ser recordatorios breves y concisos de lo que representan en su programa.</w:t>
      </w:r>
    </w:p>
    <w:p w14:paraId="512A294F" w14:textId="1BCF9F3A" w:rsidR="0000779F" w:rsidRDefault="0000779F" w:rsidP="009B11B3">
      <w:pPr>
        <w:pStyle w:val="Prrafodelista"/>
        <w:numPr>
          <w:ilvl w:val="0"/>
          <w:numId w:val="38"/>
        </w:numPr>
      </w:pPr>
      <w:r>
        <w:t xml:space="preserve">Aunque </w:t>
      </w:r>
      <w:r w:rsidR="009B11B3">
        <w:t xml:space="preserve">con </w:t>
      </w:r>
      <w:hyperlink r:id="rId13" w:history="1">
        <w:r w:rsidR="009B11B3" w:rsidRPr="006E3609">
          <w:rPr>
            <w:rStyle w:val="Hipervnculo"/>
          </w:rPr>
          <w:t>//</w:t>
        </w:r>
        <w:proofErr w:type="spellStart"/>
        <w:proofErr w:type="gramStart"/>
        <w:r w:rsidR="009B11B3" w:rsidRPr="006E3609">
          <w:rPr>
            <w:rStyle w:val="Hipervnculo"/>
          </w:rPr>
          <w:t>code.Node</w:t>
        </w:r>
        <w:proofErr w:type="spellEnd"/>
        <w:proofErr w:type="gramEnd"/>
      </w:hyperlink>
      <w:r>
        <w:t xml:space="preserve"> </w:t>
      </w:r>
      <w:r w:rsidR="009B11B3">
        <w:t xml:space="preserve">sólo se programan las frecuencias y no las amplitudes de los tonos generados, igual </w:t>
      </w:r>
      <w:r>
        <w:t xml:space="preserve">se puede </w:t>
      </w:r>
      <w:r w:rsidR="009B11B3">
        <w:t xml:space="preserve">abordar </w:t>
      </w:r>
      <w:r>
        <w:t>la terminología a lo largo de la lección.</w:t>
      </w:r>
    </w:p>
    <w:p w14:paraId="0E4EB746" w14:textId="3B91A0D3" w:rsidR="009B11B3" w:rsidRDefault="009B11B3" w:rsidP="009B11B3">
      <w:pPr>
        <w:pStyle w:val="Ttulo2"/>
      </w:pPr>
      <w:proofErr w:type="spellStart"/>
      <w:r>
        <w:t>Códificación</w:t>
      </w:r>
      <w:proofErr w:type="spellEnd"/>
    </w:p>
    <w:p w14:paraId="6F8E5F17" w14:textId="79A20D4B" w:rsidR="009B11B3" w:rsidRDefault="009B11B3" w:rsidP="009B11B3">
      <w:pPr>
        <w:pStyle w:val="Prrafodelista"/>
        <w:numPr>
          <w:ilvl w:val="0"/>
          <w:numId w:val="41"/>
        </w:numPr>
      </w:pPr>
      <w:r>
        <w:t>Es importante que los alumnos transcriban el código y no que lo corten y peguen, por eso en sus guías este está insertado como un archivo de imagen.</w:t>
      </w:r>
    </w:p>
    <w:p w14:paraId="5598757F" w14:textId="2B89CF49" w:rsidR="009B11B3" w:rsidRDefault="009B11B3" w:rsidP="009B11B3">
      <w:pPr>
        <w:pStyle w:val="Prrafodelista"/>
        <w:numPr>
          <w:ilvl w:val="0"/>
          <w:numId w:val="41"/>
        </w:numPr>
      </w:pPr>
      <w:r>
        <w:t>Como casi siempre en programació</w:t>
      </w:r>
      <w:r w:rsidR="00026D16">
        <w:t xml:space="preserve">n, es posible conseguir los resultados esperados siguiendo distintas estrategias. También aparecen con frecuencia comportamientos inesperados y no es raro que a partir del uso surja el deseo de agregar nuevas funciones o redefinir las existentes. </w:t>
      </w:r>
    </w:p>
    <w:p w14:paraId="3AEFF278" w14:textId="69046219" w:rsidR="00026D16" w:rsidRDefault="00026D16" w:rsidP="009B11B3">
      <w:pPr>
        <w:pStyle w:val="Prrafodelista"/>
        <w:numPr>
          <w:ilvl w:val="0"/>
          <w:numId w:val="41"/>
        </w:numPr>
      </w:pPr>
      <w:r>
        <w:lastRenderedPageBreak/>
        <w:t xml:space="preserve">Ponemos a su disposición versiones alternativas del programa, contenidas en archivos </w:t>
      </w:r>
      <w:proofErr w:type="spellStart"/>
      <w:r>
        <w:t>Sparklab</w:t>
      </w:r>
      <w:proofErr w:type="spellEnd"/>
      <w:r>
        <w:t>, perfectamente funcionales que podrá usar para demostraciones o como inspiración para generar trabajos complementarios:</w:t>
      </w:r>
    </w:p>
    <w:p w14:paraId="2BACB007" w14:textId="77777777" w:rsidR="00B51E77" w:rsidRDefault="00026D16" w:rsidP="00026D16">
      <w:pPr>
        <w:pStyle w:val="Prrafodelista"/>
        <w:numPr>
          <w:ilvl w:val="1"/>
          <w:numId w:val="41"/>
        </w:numPr>
      </w:pPr>
      <w:r>
        <w:t xml:space="preserve">V2: </w:t>
      </w:r>
    </w:p>
    <w:p w14:paraId="466BF954" w14:textId="5E7B7107" w:rsidR="00B51E77" w:rsidRDefault="00026D16" w:rsidP="00B51E77">
      <w:pPr>
        <w:pStyle w:val="Prrafodelista"/>
        <w:numPr>
          <w:ilvl w:val="2"/>
          <w:numId w:val="41"/>
        </w:numPr>
      </w:pPr>
      <w:r>
        <w:t>Corrige un comportamiento tal vez inesperado</w:t>
      </w:r>
      <w:r w:rsidR="00AF073E">
        <w:t>.</w:t>
      </w:r>
    </w:p>
    <w:p w14:paraId="3ADF1C5D" w14:textId="40AC09DC" w:rsidR="00026D16" w:rsidRDefault="00B51E77" w:rsidP="00B51E77">
      <w:pPr>
        <w:pStyle w:val="Prrafodelista"/>
        <w:numPr>
          <w:ilvl w:val="2"/>
          <w:numId w:val="41"/>
        </w:numPr>
      </w:pPr>
      <w:r>
        <w:t>E</w:t>
      </w:r>
      <w:r w:rsidR="00026D16">
        <w:t xml:space="preserve">xplorar otra forma de programación de la matriz de </w:t>
      </w:r>
      <w:proofErr w:type="spellStart"/>
      <w:r w:rsidR="00026D16">
        <w:t>LEDs</w:t>
      </w:r>
      <w:proofErr w:type="spellEnd"/>
      <w:r w:rsidR="00AF073E">
        <w:t>.</w:t>
      </w:r>
    </w:p>
    <w:p w14:paraId="48AD2FA2" w14:textId="37694359" w:rsidR="00B51E77" w:rsidRDefault="00B51E77" w:rsidP="00B51E77">
      <w:pPr>
        <w:pStyle w:val="Prrafodelista"/>
        <w:numPr>
          <w:ilvl w:val="2"/>
          <w:numId w:val="41"/>
        </w:numPr>
      </w:pPr>
      <w:r>
        <w:t xml:space="preserve">Introduce una forma más completa para tomar decisiones: </w:t>
      </w:r>
      <w:proofErr w:type="spellStart"/>
      <w:r>
        <w:t>if</w:t>
      </w:r>
      <w:proofErr w:type="spellEnd"/>
      <w:r>
        <w:t xml:space="preserve">, </w:t>
      </w:r>
      <w:proofErr w:type="spellStart"/>
      <w:r>
        <w:t>then</w:t>
      </w:r>
      <w:proofErr w:type="spellEnd"/>
      <w:r>
        <w:t xml:space="preserve">, </w:t>
      </w:r>
      <w:proofErr w:type="spellStart"/>
      <w:r>
        <w:t>else</w:t>
      </w:r>
      <w:proofErr w:type="spellEnd"/>
      <w:r>
        <w:t xml:space="preserve"> </w:t>
      </w:r>
      <w:proofErr w:type="spellStart"/>
      <w:r>
        <w:t>if</w:t>
      </w:r>
      <w:proofErr w:type="spellEnd"/>
      <w:r>
        <w:t xml:space="preserve">, </w:t>
      </w:r>
      <w:proofErr w:type="spellStart"/>
      <w:r>
        <w:t>else</w:t>
      </w:r>
      <w:proofErr w:type="spellEnd"/>
    </w:p>
    <w:p w14:paraId="0CAB0AF6" w14:textId="45C54720" w:rsidR="00B51E77" w:rsidRDefault="00B51E77" w:rsidP="00B51E77">
      <w:pPr>
        <w:pStyle w:val="Prrafodelista"/>
        <w:numPr>
          <w:ilvl w:val="1"/>
          <w:numId w:val="41"/>
        </w:numPr>
      </w:pPr>
      <w:r>
        <w:t>V3:</w:t>
      </w:r>
    </w:p>
    <w:p w14:paraId="77D939EE" w14:textId="2303217A" w:rsidR="00B51E77" w:rsidRDefault="00B51E77" w:rsidP="00B51E77">
      <w:pPr>
        <w:pStyle w:val="Prrafodelista"/>
        <w:numPr>
          <w:ilvl w:val="2"/>
          <w:numId w:val="41"/>
        </w:numPr>
      </w:pPr>
      <w:r>
        <w:t>Agrega una función más robusta de finalización</w:t>
      </w:r>
      <w:r w:rsidR="00AF073E">
        <w:t>.</w:t>
      </w:r>
    </w:p>
    <w:p w14:paraId="5F71B0C7" w14:textId="4A281605" w:rsidR="00B51E77" w:rsidRDefault="00B51E77" w:rsidP="00B51E77">
      <w:pPr>
        <w:pStyle w:val="Prrafodelista"/>
        <w:numPr>
          <w:ilvl w:val="2"/>
          <w:numId w:val="41"/>
        </w:numPr>
      </w:pPr>
      <w:r>
        <w:t xml:space="preserve">Aprovecha a fondo la forma gráfica de programar la matriz de </w:t>
      </w:r>
      <w:proofErr w:type="spellStart"/>
      <w:r>
        <w:t>LEDs</w:t>
      </w:r>
      <w:proofErr w:type="spellEnd"/>
      <w:r w:rsidR="00AF073E">
        <w:t>.</w:t>
      </w:r>
    </w:p>
    <w:p w14:paraId="6075BC0E" w14:textId="68C19C6F" w:rsidR="00B51E77" w:rsidRDefault="00B51E77" w:rsidP="00B51E77">
      <w:pPr>
        <w:pStyle w:val="Prrafodelista"/>
        <w:numPr>
          <w:ilvl w:val="1"/>
          <w:numId w:val="41"/>
        </w:numPr>
      </w:pPr>
      <w:r>
        <w:t>V4:</w:t>
      </w:r>
    </w:p>
    <w:p w14:paraId="6CDBBCD6" w14:textId="7EE18957" w:rsidR="00B51E77" w:rsidRDefault="00B51E77" w:rsidP="00B51E77">
      <w:pPr>
        <w:pStyle w:val="Prrafodelista"/>
        <w:numPr>
          <w:ilvl w:val="2"/>
          <w:numId w:val="41"/>
        </w:numPr>
      </w:pPr>
      <w:r>
        <w:t>Agrega una señalización que con colores y tonos caracteriza la polaridad magnética y su intensidad</w:t>
      </w:r>
      <w:r w:rsidR="00AF073E">
        <w:t>.</w:t>
      </w:r>
    </w:p>
    <w:p w14:paraId="5D53AEEE" w14:textId="754495D7" w:rsidR="00B51E77" w:rsidRDefault="00B51E77" w:rsidP="00B51E77">
      <w:pPr>
        <w:pStyle w:val="Prrafodelista"/>
        <w:numPr>
          <w:ilvl w:val="2"/>
          <w:numId w:val="41"/>
        </w:numPr>
      </w:pPr>
      <w:r>
        <w:t>Efectúa una calibración inicial para reconocer la intensidad máxima que se puede conseguir con el imán que se tiene a disposición y la usa como norma para caracterizar de manera proporcional las otras intensidades que se consiguen a distintas distancias.</w:t>
      </w:r>
    </w:p>
    <w:p w14:paraId="5F792CFE" w14:textId="789B7B05" w:rsidR="00AF073E" w:rsidRDefault="00AF073E" w:rsidP="00B51E77">
      <w:pPr>
        <w:pStyle w:val="Prrafodelista"/>
        <w:numPr>
          <w:ilvl w:val="2"/>
          <w:numId w:val="41"/>
        </w:numPr>
      </w:pPr>
      <w:r>
        <w:t>Se usa filtrado con promedio móvil para evitar los problemas que traen los ruidos e incertezas a las mediciones.</w:t>
      </w:r>
    </w:p>
    <w:p w14:paraId="0FB8C892" w14:textId="7FCB7143" w:rsidR="00B51E77" w:rsidRDefault="00B51E77" w:rsidP="00B51E77">
      <w:pPr>
        <w:pStyle w:val="Prrafodelista"/>
        <w:numPr>
          <w:ilvl w:val="2"/>
          <w:numId w:val="41"/>
        </w:numPr>
      </w:pPr>
      <w:r>
        <w:t>Presenta mensajes con instrucciones e información en pantalla de la PC además de controlar el comportamiento del //</w:t>
      </w:r>
      <w:proofErr w:type="spellStart"/>
      <w:proofErr w:type="gramStart"/>
      <w:r>
        <w:t>code.Node</w:t>
      </w:r>
      <w:proofErr w:type="spellEnd"/>
      <w:proofErr w:type="gramEnd"/>
      <w:r w:rsidR="00AF073E">
        <w:t>.</w:t>
      </w:r>
    </w:p>
    <w:p w14:paraId="2685D921" w14:textId="29B21A1D" w:rsidR="00B51E77" w:rsidRDefault="00B51E77" w:rsidP="00B51E77">
      <w:pPr>
        <w:pStyle w:val="Prrafodelista"/>
        <w:numPr>
          <w:ilvl w:val="2"/>
          <w:numId w:val="41"/>
        </w:numPr>
      </w:pPr>
      <w:r>
        <w:t>La intensidad del campo magnético medido se representa también con tonos, pero no en un espectro continuo, sino en uno musical usando notas y octavas, para lo que se usan conceptos musicales y funciones matemáticas como logaritmos, potencias, enteros y valores absolutos</w:t>
      </w:r>
      <w:r w:rsidR="00AF073E">
        <w:t>.</w:t>
      </w:r>
    </w:p>
    <w:p w14:paraId="1D8CAB86" w14:textId="444C24EE" w:rsidR="00AF073E" w:rsidRDefault="00AF073E" w:rsidP="00B51E77">
      <w:pPr>
        <w:pStyle w:val="Prrafodelista"/>
        <w:numPr>
          <w:ilvl w:val="2"/>
          <w:numId w:val="41"/>
        </w:numPr>
      </w:pPr>
      <w:r>
        <w:t>Siendo programas más largos y complejos, se introducen conceptos de documentación y división en bloques funcionales, que resultan útiles para programadores colegas y para revisión futura.</w:t>
      </w:r>
    </w:p>
    <w:p w14:paraId="2548999D" w14:textId="5980ACD3" w:rsidR="00B51E77" w:rsidRDefault="00AF073E" w:rsidP="00AF073E">
      <w:pPr>
        <w:pStyle w:val="Prrafodelista"/>
        <w:numPr>
          <w:ilvl w:val="1"/>
          <w:numId w:val="41"/>
        </w:numPr>
      </w:pPr>
      <w:r>
        <w:t>V5:</w:t>
      </w:r>
    </w:p>
    <w:p w14:paraId="2C3FE147" w14:textId="4E3AD168" w:rsidR="00AF073E" w:rsidRDefault="00AF073E" w:rsidP="00AF073E">
      <w:pPr>
        <w:pStyle w:val="Prrafodelista"/>
        <w:numPr>
          <w:ilvl w:val="2"/>
          <w:numId w:val="41"/>
        </w:numPr>
      </w:pPr>
      <w:r>
        <w:t>Reemplaza la estrategia de representar intensidades a través de tonos con otra que las representa a través de cadencia (de forma similar a la que usan algunos automóviles con sus sensores de proximidad).</w:t>
      </w:r>
    </w:p>
    <w:p w14:paraId="77CF4A81" w14:textId="4E2BC482" w:rsidR="00AF073E" w:rsidRDefault="00AF073E" w:rsidP="00AF073E">
      <w:pPr>
        <w:pStyle w:val="Prrafodelista"/>
        <w:numPr>
          <w:ilvl w:val="2"/>
          <w:numId w:val="41"/>
        </w:numPr>
      </w:pPr>
      <w:r>
        <w:t xml:space="preserve">Se elimina la repetición de varias instrucciones de cierta complejidad, usando variables que se usan como parámetros de ejecución en un punto único. Este tipo de prácticas en general disminuye la posibilidad de errores y hace que los programas se puedan editar con mayor facilidad. </w:t>
      </w:r>
    </w:p>
    <w:p w14:paraId="597F99E2" w14:textId="06BFFCB7" w:rsidR="0000779F" w:rsidRDefault="0000779F" w:rsidP="009B11B3">
      <w:pPr>
        <w:pStyle w:val="Ttulo2"/>
      </w:pPr>
      <w:r>
        <w:t>Seguridad</w:t>
      </w:r>
    </w:p>
    <w:p w14:paraId="4E1CCCDA" w14:textId="34367C7B" w:rsidR="0000779F" w:rsidRDefault="0000779F" w:rsidP="0000779F">
      <w:r>
        <w:t xml:space="preserve">Siga los </w:t>
      </w:r>
      <w:r w:rsidR="00B01DE5">
        <w:t xml:space="preserve">protocolos </w:t>
      </w:r>
      <w:r>
        <w:t>habituales de</w:t>
      </w:r>
      <w:r w:rsidR="00B01DE5">
        <w:t xml:space="preserve"> seguridad y convivencia de</w:t>
      </w:r>
      <w:r>
        <w:t xml:space="preserve"> </w:t>
      </w:r>
      <w:r w:rsidR="00B01DE5">
        <w:t>su institución</w:t>
      </w:r>
      <w:r>
        <w:t>.</w:t>
      </w:r>
    </w:p>
    <w:p w14:paraId="32FD099F" w14:textId="77777777" w:rsidR="00DE52BF" w:rsidRDefault="00DE52BF" w:rsidP="00DE52BF">
      <w:pPr>
        <w:pStyle w:val="Ttulo2"/>
      </w:pPr>
      <w:r>
        <w:t>Preguntas y análisis: Ejemplos de respuestas</w:t>
      </w:r>
    </w:p>
    <w:p w14:paraId="0BE30D8A" w14:textId="77777777" w:rsidR="00DE52BF" w:rsidRPr="00DE52BF" w:rsidRDefault="00DE52BF" w:rsidP="00DE52BF">
      <w:pPr>
        <w:pStyle w:val="Prrafodelista"/>
        <w:numPr>
          <w:ilvl w:val="0"/>
          <w:numId w:val="36"/>
        </w:numPr>
        <w:rPr>
          <w:i/>
          <w:iCs/>
        </w:rPr>
      </w:pPr>
      <w:r w:rsidRPr="00DE52BF">
        <w:rPr>
          <w:i/>
          <w:iCs/>
        </w:rPr>
        <w:t xml:space="preserve">¿Qué son y para qué sirven de las sentencias condicionales en la programación informática? </w:t>
      </w:r>
      <w:proofErr w:type="spellStart"/>
      <w:r w:rsidRPr="00DE52BF">
        <w:rPr>
          <w:i/>
          <w:iCs/>
        </w:rPr>
        <w:t>Explicá</w:t>
      </w:r>
      <w:proofErr w:type="spellEnd"/>
      <w:r w:rsidRPr="00DE52BF">
        <w:rPr>
          <w:i/>
          <w:iCs/>
        </w:rPr>
        <w:t xml:space="preserve"> cómo funcionaban en el programa que cargaste.</w:t>
      </w:r>
    </w:p>
    <w:p w14:paraId="752B9582" w14:textId="77777777" w:rsidR="00DE52BF" w:rsidRDefault="00DE52BF" w:rsidP="00DE52BF">
      <w:pPr>
        <w:ind w:left="709"/>
      </w:pPr>
      <w:r>
        <w:t>Una sentencia condicional es un bloque lógico que indica qué debe suceder si es verdadera, pero también qué debería suceder si la condición no lo es.</w:t>
      </w:r>
    </w:p>
    <w:p w14:paraId="241387D3" w14:textId="77777777" w:rsidR="00DE52BF" w:rsidRDefault="00DE52BF" w:rsidP="00DE52BF">
      <w:pPr>
        <w:ind w:left="709"/>
      </w:pPr>
      <w:r>
        <w:lastRenderedPageBreak/>
        <w:t>En el programa que replicamos, la sentencia condicional hace que //</w:t>
      </w:r>
      <w:proofErr w:type="spellStart"/>
      <w:proofErr w:type="gramStart"/>
      <w:r>
        <w:t>code.Node</w:t>
      </w:r>
      <w:proofErr w:type="spellEnd"/>
      <w:proofErr w:type="gramEnd"/>
      <w:r>
        <w:t xml:space="preserve"> muestre una "N" en la matriz de LED de 5x5 si el valor absoluto del rumbo (G) es un entero positivo. Si es un entero negativo, vemos una "S" de sur.</w:t>
      </w:r>
    </w:p>
    <w:p w14:paraId="00550903" w14:textId="77777777" w:rsidR="00DE52BF" w:rsidRDefault="00DE52BF" w:rsidP="00DE52BF">
      <w:pPr>
        <w:pStyle w:val="Prrafodelista"/>
        <w:numPr>
          <w:ilvl w:val="0"/>
          <w:numId w:val="36"/>
        </w:numPr>
      </w:pPr>
      <w:r>
        <w:t xml:space="preserve">¿Es posible que los objetos puedan interactuar a distancia? ¿Cómo </w:t>
      </w:r>
      <w:proofErr w:type="spellStart"/>
      <w:r>
        <w:t>podés</w:t>
      </w:r>
      <w:proofErr w:type="spellEnd"/>
      <w:r>
        <w:t xml:space="preserve"> justificar tu respuesta en vista de lo que </w:t>
      </w:r>
      <w:proofErr w:type="spellStart"/>
      <w:r>
        <w:t>acabás</w:t>
      </w:r>
      <w:proofErr w:type="spellEnd"/>
      <w:r>
        <w:t xml:space="preserve"> de experimentar?</w:t>
      </w:r>
    </w:p>
    <w:p w14:paraId="66A707A4" w14:textId="77777777" w:rsidR="00DE52BF" w:rsidRDefault="00DE52BF" w:rsidP="00DE52BF">
      <w:pPr>
        <w:ind w:left="709"/>
      </w:pPr>
      <w:r>
        <w:t xml:space="preserve">Las respuestas variarán. Sí, los objetos pueden interactuar a distancia. Puedo </w:t>
      </w:r>
      <w:r>
        <w:t>mostrar</w:t>
      </w:r>
      <w:r>
        <w:t xml:space="preserve"> esto usando </w:t>
      </w:r>
      <w:r>
        <w:t xml:space="preserve">el imán y </w:t>
      </w:r>
      <w:r>
        <w:t>un clip. Si coloco el imán sobre el clip, se moverá y eventualmente será atraído por el imán dependiendo de lo cerca que me acerque. También puedo usar el imán de otro equipo y moverlo usando el nuestro.</w:t>
      </w:r>
    </w:p>
    <w:p w14:paraId="5E10808A" w14:textId="77777777" w:rsidR="00DE52BF" w:rsidRPr="00DE52BF" w:rsidRDefault="00DE52BF" w:rsidP="00DE52BF">
      <w:pPr>
        <w:pStyle w:val="Prrafodelista"/>
        <w:numPr>
          <w:ilvl w:val="0"/>
          <w:numId w:val="36"/>
        </w:numPr>
        <w:rPr>
          <w:i/>
          <w:iCs/>
        </w:rPr>
      </w:pPr>
      <w:r w:rsidRPr="00DE52BF">
        <w:rPr>
          <w:i/>
          <w:iCs/>
        </w:rPr>
        <w:t>En tus propias palabras. ¿cómo definirías la fuerza magnética?</w:t>
      </w:r>
    </w:p>
    <w:p w14:paraId="543704BC" w14:textId="687511FC" w:rsidR="00B01DE5" w:rsidRDefault="00DE52BF" w:rsidP="00DE52BF">
      <w:pPr>
        <w:ind w:left="709"/>
      </w:pPr>
      <w:r>
        <w:t>La fuerza que un imán ejerce sobre ciertos materiales se llama fuerza magnética. Esta fuerza puede ser de atracción, como cuando el extremo norte de un imán se encuentra con el extremo sur de otro. La fuerza puede ser de repulsión, como cuando el extremo sur de un imán se empuja hacia el extremo sur de otro.</w:t>
      </w:r>
    </w:p>
    <w:p w14:paraId="0BC66E90" w14:textId="77777777" w:rsidR="00DE52BF" w:rsidRDefault="00DE52BF" w:rsidP="00DE52BF">
      <w:pPr>
        <w:pStyle w:val="Ttulo2"/>
      </w:pPr>
      <w:r>
        <w:t>Videos asociados</w:t>
      </w:r>
    </w:p>
    <w:p w14:paraId="568C32ED" w14:textId="77777777" w:rsidR="00DE52BF" w:rsidRPr="00FE4B4A" w:rsidRDefault="00DE52BF" w:rsidP="00DE52BF">
      <w:pPr>
        <w:pStyle w:val="Ttulo3"/>
      </w:pPr>
      <w:r>
        <w:t>Polaridad magnética</w:t>
      </w:r>
    </w:p>
    <w:p w14:paraId="5B8A89CD" w14:textId="77777777" w:rsidR="00DE52BF" w:rsidRPr="00FE4B4A" w:rsidRDefault="00DE52BF" w:rsidP="00DE52BF">
      <w:pPr>
        <w:jc w:val="center"/>
      </w:pPr>
      <w:r>
        <w:rPr>
          <w:noProof/>
        </w:rPr>
        <w:drawing>
          <wp:inline distT="0" distB="0" distL="0" distR="0" wp14:anchorId="030D0C11" wp14:editId="26949549">
            <wp:extent cx="2095500" cy="2095500"/>
            <wp:effectExtent l="0" t="0" r="0" b="0"/>
            <wp:docPr id="201774777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7770" name="Imagen 2017747770"/>
                    <pic:cNvPicPr/>
                  </pic:nvPicPr>
                  <pic:blipFill>
                    <a:blip r:embed="rId14">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p w14:paraId="6CD5549D" w14:textId="77777777" w:rsidR="00DE52BF" w:rsidRDefault="00DE52BF" w:rsidP="00DE52BF">
      <w:pPr>
        <w:jc w:val="center"/>
      </w:pPr>
      <w:hyperlink r:id="rId15" w:history="1">
        <w:r w:rsidRPr="00CC294C">
          <w:rPr>
            <w:rStyle w:val="Hipervnculo"/>
          </w:rPr>
          <w:t>https://www.youtube.com/watch?v=VC_fflIXfhA</w:t>
        </w:r>
      </w:hyperlink>
    </w:p>
    <w:p w14:paraId="4F1BEE64" w14:textId="77777777" w:rsidR="00DE52BF" w:rsidRPr="008E20BD" w:rsidRDefault="00DE52BF" w:rsidP="00DE52BF"/>
    <w:p w14:paraId="7D9546C5" w14:textId="77777777" w:rsidR="00DE52BF" w:rsidRDefault="00DE52BF" w:rsidP="00DE52BF">
      <w:pPr>
        <w:pStyle w:val="Ttulo3"/>
      </w:pPr>
      <w:proofErr w:type="spellStart"/>
      <w:r>
        <w:t>Programaciòn</w:t>
      </w:r>
      <w:proofErr w:type="spellEnd"/>
      <w:r>
        <w:t xml:space="preserve"> con </w:t>
      </w:r>
      <w:proofErr w:type="spellStart"/>
      <w:r>
        <w:t>Blockly</w:t>
      </w:r>
      <w:proofErr w:type="spellEnd"/>
    </w:p>
    <w:p w14:paraId="62C8E89A" w14:textId="5306402C" w:rsidR="00DE52BF" w:rsidRDefault="00DE52BF" w:rsidP="00DE52BF">
      <w:r>
        <w:t>Fuentes p</w:t>
      </w:r>
      <w:r>
        <w:t xml:space="preserve">ara obtener más información sobre cómo crear código con </w:t>
      </w:r>
      <w:proofErr w:type="spellStart"/>
      <w:r>
        <w:t>Blockly</w:t>
      </w:r>
      <w:proofErr w:type="spellEnd"/>
      <w:r>
        <w:t>:</w:t>
      </w:r>
    </w:p>
    <w:p w14:paraId="509051A8" w14:textId="4A2E0C7A" w:rsidR="00DE52BF" w:rsidRDefault="00DE52BF" w:rsidP="00DE52BF">
      <w:pPr>
        <w:pStyle w:val="Prrafodelista"/>
        <w:numPr>
          <w:ilvl w:val="1"/>
          <w:numId w:val="32"/>
        </w:numPr>
      </w:pPr>
      <w:r>
        <w:t>A</w:t>
      </w:r>
      <w:r>
        <w:t xml:space="preserve">yuda en línea de </w:t>
      </w:r>
      <w:proofErr w:type="spellStart"/>
      <w:r>
        <w:t>Capstone</w:t>
      </w:r>
      <w:proofErr w:type="spellEnd"/>
      <w:r>
        <w:t xml:space="preserve"> o </w:t>
      </w:r>
      <w:proofErr w:type="spellStart"/>
      <w:r>
        <w:t>SPARKvue</w:t>
      </w:r>
      <w:proofErr w:type="spellEnd"/>
    </w:p>
    <w:p w14:paraId="4B998195" w14:textId="4771658C" w:rsidR="00DE52BF" w:rsidRDefault="00DE52BF" w:rsidP="00DE52BF">
      <w:pPr>
        <w:pStyle w:val="Prrafodelista"/>
        <w:numPr>
          <w:ilvl w:val="1"/>
          <w:numId w:val="32"/>
        </w:numPr>
        <w:jc w:val="left"/>
      </w:pPr>
      <w:r>
        <w:t>A</w:t>
      </w:r>
      <w:r>
        <w:t xml:space="preserve">lgunas de nuestras </w:t>
      </w:r>
      <w:proofErr w:type="spellStart"/>
      <w:r>
        <w:t>Playlists</w:t>
      </w:r>
      <w:proofErr w:type="spellEnd"/>
      <w:r>
        <w:t xml:space="preserve"> en YouTube, por ejemplo:</w:t>
      </w:r>
    </w:p>
    <w:p w14:paraId="5B0D0C04" w14:textId="77777777" w:rsidR="00DE52BF" w:rsidRDefault="00DE52BF" w:rsidP="00DE52BF">
      <w:pPr>
        <w:ind w:left="1080"/>
        <w:jc w:val="center"/>
      </w:pPr>
      <w:r>
        <w:rPr>
          <w:noProof/>
        </w:rPr>
        <w:drawing>
          <wp:inline distT="0" distB="0" distL="0" distR="0" wp14:anchorId="2D2FD256" wp14:editId="70541AD9">
            <wp:extent cx="1595168" cy="1595168"/>
            <wp:effectExtent l="0" t="0" r="5080" b="5080"/>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16">
                      <a:extLst>
                        <a:ext uri="{28A0092B-C50C-407E-A947-70E740481C1C}">
                          <a14:useLocalDpi xmlns:a14="http://schemas.microsoft.com/office/drawing/2010/main" val="0"/>
                        </a:ext>
                      </a:extLst>
                    </a:blip>
                    <a:stretch>
                      <a:fillRect/>
                    </a:stretch>
                  </pic:blipFill>
                  <pic:spPr>
                    <a:xfrm>
                      <a:off x="0" y="0"/>
                      <a:ext cx="1595913" cy="1595913"/>
                    </a:xfrm>
                    <a:prstGeom prst="rect">
                      <a:avLst/>
                    </a:prstGeom>
                  </pic:spPr>
                </pic:pic>
              </a:graphicData>
            </a:graphic>
          </wp:inline>
        </w:drawing>
      </w:r>
      <w:hyperlink r:id="rId17" w:history="1">
        <w:r w:rsidRPr="00F300BD">
          <w:rPr>
            <w:rStyle w:val="Hipervnculo"/>
          </w:rPr>
          <w:t>https://www.youtube.com/playlist?list=PLz9T2UejAek8SXXeRIDDIoo0Iguks_p1J</w:t>
        </w:r>
      </w:hyperlink>
    </w:p>
    <w:p w14:paraId="61229521" w14:textId="2967EF57" w:rsidR="009B11B3" w:rsidRPr="0000779F" w:rsidRDefault="00DE52BF" w:rsidP="0000779F">
      <w:pPr>
        <w:pStyle w:val="Prrafodelista"/>
        <w:numPr>
          <w:ilvl w:val="1"/>
          <w:numId w:val="32"/>
        </w:numPr>
        <w:jc w:val="left"/>
      </w:pPr>
      <w:r>
        <w:t>P</w:t>
      </w:r>
      <w:r>
        <w:t>rogramación hecha en las versiones 2 a 5 de este mismo práctico.</w:t>
      </w:r>
    </w:p>
    <w:sectPr w:rsidR="009B11B3" w:rsidRPr="0000779F" w:rsidSect="00F34C41">
      <w:headerReference w:type="default" r:id="rId18"/>
      <w:footerReference w:type="default" r:id="rId19"/>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C8AC" w14:textId="77777777" w:rsidR="005C4ED6" w:rsidRDefault="005C4ED6" w:rsidP="00E95877">
      <w:pPr>
        <w:spacing w:before="0"/>
      </w:pPr>
      <w:r>
        <w:separator/>
      </w:r>
    </w:p>
  </w:endnote>
  <w:endnote w:type="continuationSeparator" w:id="0">
    <w:p w14:paraId="54891933" w14:textId="77777777" w:rsidR="005C4ED6" w:rsidRDefault="005C4ED6"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5DCA" w14:textId="77777777" w:rsidR="005C4ED6" w:rsidRDefault="005C4ED6" w:rsidP="00E95877">
      <w:pPr>
        <w:spacing w:before="0"/>
      </w:pPr>
      <w:r>
        <w:separator/>
      </w:r>
    </w:p>
  </w:footnote>
  <w:footnote w:type="continuationSeparator" w:id="0">
    <w:p w14:paraId="7BDD3CBF" w14:textId="77777777" w:rsidR="005C4ED6" w:rsidRDefault="005C4ED6"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2B2"/>
    <w:multiLevelType w:val="hybridMultilevel"/>
    <w:tmpl w:val="23DE61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8C1D25"/>
    <w:multiLevelType w:val="hybridMultilevel"/>
    <w:tmpl w:val="57D029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3C73C9"/>
    <w:multiLevelType w:val="hybridMultilevel"/>
    <w:tmpl w:val="5B88EBE6"/>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3" w15:restartNumberingAfterBreak="0">
    <w:nsid w:val="0ED125AC"/>
    <w:multiLevelType w:val="hybridMultilevel"/>
    <w:tmpl w:val="004A8C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336987"/>
    <w:multiLevelType w:val="hybridMultilevel"/>
    <w:tmpl w:val="45AA1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37A5DEC"/>
    <w:multiLevelType w:val="hybridMultilevel"/>
    <w:tmpl w:val="8C700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A72DA"/>
    <w:multiLevelType w:val="hybridMultilevel"/>
    <w:tmpl w:val="EEFE06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EDC1D8F"/>
    <w:multiLevelType w:val="hybridMultilevel"/>
    <w:tmpl w:val="61C2D618"/>
    <w:lvl w:ilvl="0" w:tplc="2234AEA4">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4981834"/>
    <w:multiLevelType w:val="hybridMultilevel"/>
    <w:tmpl w:val="71CE69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69265BC"/>
    <w:multiLevelType w:val="hybridMultilevel"/>
    <w:tmpl w:val="55528F5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2722064C"/>
    <w:multiLevelType w:val="hybridMultilevel"/>
    <w:tmpl w:val="8C7007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73422A0"/>
    <w:multiLevelType w:val="hybridMultilevel"/>
    <w:tmpl w:val="51FEF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65B97"/>
    <w:multiLevelType w:val="hybridMultilevel"/>
    <w:tmpl w:val="F2EAB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AB65058"/>
    <w:multiLevelType w:val="hybridMultilevel"/>
    <w:tmpl w:val="06DA2518"/>
    <w:lvl w:ilvl="0" w:tplc="2234AEA4">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C307806"/>
    <w:multiLevelType w:val="hybridMultilevel"/>
    <w:tmpl w:val="8A9E6E6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15" w15:restartNumberingAfterBreak="0">
    <w:nsid w:val="2C4A3BEE"/>
    <w:multiLevelType w:val="hybridMultilevel"/>
    <w:tmpl w:val="8FD0A14C"/>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C685E34"/>
    <w:multiLevelType w:val="hybridMultilevel"/>
    <w:tmpl w:val="9892B7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3922518"/>
    <w:multiLevelType w:val="hybridMultilevel"/>
    <w:tmpl w:val="965A5E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41760C14"/>
    <w:multiLevelType w:val="hybridMultilevel"/>
    <w:tmpl w:val="05D657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31A0616"/>
    <w:multiLevelType w:val="multilevel"/>
    <w:tmpl w:val="6B7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77317"/>
    <w:multiLevelType w:val="hybridMultilevel"/>
    <w:tmpl w:val="FDEA9C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8AF295D"/>
    <w:multiLevelType w:val="hybridMultilevel"/>
    <w:tmpl w:val="3DEAB69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94F22F5"/>
    <w:multiLevelType w:val="hybridMultilevel"/>
    <w:tmpl w:val="AF84E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966157F"/>
    <w:multiLevelType w:val="hybridMultilevel"/>
    <w:tmpl w:val="D59A0D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4FBA4F21"/>
    <w:multiLevelType w:val="hybridMultilevel"/>
    <w:tmpl w:val="D58A9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3F639EE"/>
    <w:multiLevelType w:val="hybridMultilevel"/>
    <w:tmpl w:val="3FAAE7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41C00AE"/>
    <w:multiLevelType w:val="hybridMultilevel"/>
    <w:tmpl w:val="91C26C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4F1653C"/>
    <w:multiLevelType w:val="hybridMultilevel"/>
    <w:tmpl w:val="51FEFD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C190171"/>
    <w:multiLevelType w:val="hybridMultilevel"/>
    <w:tmpl w:val="079663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0277E46"/>
    <w:multiLevelType w:val="hybridMultilevel"/>
    <w:tmpl w:val="3892BEA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0B965AC"/>
    <w:multiLevelType w:val="hybridMultilevel"/>
    <w:tmpl w:val="4E0A3E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6121DD4"/>
    <w:multiLevelType w:val="hybridMultilevel"/>
    <w:tmpl w:val="E6E224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D18105D"/>
    <w:multiLevelType w:val="hybridMultilevel"/>
    <w:tmpl w:val="EBC45F98"/>
    <w:lvl w:ilvl="0" w:tplc="2234AEA4">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F46113E"/>
    <w:multiLevelType w:val="hybridMultilevel"/>
    <w:tmpl w:val="719CEC5E"/>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35" w15:restartNumberingAfterBreak="0">
    <w:nsid w:val="736A73D5"/>
    <w:multiLevelType w:val="hybridMultilevel"/>
    <w:tmpl w:val="2BA497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793B2BEA"/>
    <w:multiLevelType w:val="hybridMultilevel"/>
    <w:tmpl w:val="B2B0B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C4F401F"/>
    <w:multiLevelType w:val="hybridMultilevel"/>
    <w:tmpl w:val="DC240C1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C6F0EB0"/>
    <w:multiLevelType w:val="hybridMultilevel"/>
    <w:tmpl w:val="AD2E61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17"/>
  </w:num>
  <w:num w:numId="2" w16cid:durableId="158082128">
    <w:abstractNumId w:val="29"/>
  </w:num>
  <w:num w:numId="3" w16cid:durableId="1156459421">
    <w:abstractNumId w:val="35"/>
  </w:num>
  <w:num w:numId="4" w16cid:durableId="1588731448">
    <w:abstractNumId w:val="34"/>
  </w:num>
  <w:num w:numId="5" w16cid:durableId="95953388">
    <w:abstractNumId w:val="0"/>
  </w:num>
  <w:num w:numId="6" w16cid:durableId="2132939665">
    <w:abstractNumId w:val="25"/>
  </w:num>
  <w:num w:numId="7" w16cid:durableId="1060666380">
    <w:abstractNumId w:val="12"/>
  </w:num>
  <w:num w:numId="8" w16cid:durableId="69085114">
    <w:abstractNumId w:val="20"/>
  </w:num>
  <w:num w:numId="9" w16cid:durableId="849754046">
    <w:abstractNumId w:val="8"/>
  </w:num>
  <w:num w:numId="10" w16cid:durableId="1357275089">
    <w:abstractNumId w:val="6"/>
  </w:num>
  <w:num w:numId="11" w16cid:durableId="233508973">
    <w:abstractNumId w:val="27"/>
  </w:num>
  <w:num w:numId="12" w16cid:durableId="123891591">
    <w:abstractNumId w:val="26"/>
  </w:num>
  <w:num w:numId="13" w16cid:durableId="1917518238">
    <w:abstractNumId w:val="19"/>
  </w:num>
  <w:num w:numId="14" w16cid:durableId="224225730">
    <w:abstractNumId w:val="37"/>
  </w:num>
  <w:num w:numId="15" w16cid:durableId="495002221">
    <w:abstractNumId w:val="32"/>
  </w:num>
  <w:num w:numId="16" w16cid:durableId="483163572">
    <w:abstractNumId w:val="22"/>
  </w:num>
  <w:num w:numId="17" w16cid:durableId="819344981">
    <w:abstractNumId w:val="14"/>
  </w:num>
  <w:num w:numId="18" w16cid:durableId="1325281076">
    <w:abstractNumId w:val="2"/>
  </w:num>
  <w:num w:numId="19" w16cid:durableId="1826580543">
    <w:abstractNumId w:val="4"/>
  </w:num>
  <w:num w:numId="20" w16cid:durableId="261646997">
    <w:abstractNumId w:val="31"/>
  </w:num>
  <w:num w:numId="21" w16cid:durableId="366837032">
    <w:abstractNumId w:val="18"/>
  </w:num>
  <w:num w:numId="22" w16cid:durableId="350376785">
    <w:abstractNumId w:val="3"/>
  </w:num>
  <w:num w:numId="23" w16cid:durableId="79984692">
    <w:abstractNumId w:val="16"/>
  </w:num>
  <w:num w:numId="24" w16cid:durableId="2072730674">
    <w:abstractNumId w:val="28"/>
  </w:num>
  <w:num w:numId="25" w16cid:durableId="509416317">
    <w:abstractNumId w:val="30"/>
  </w:num>
  <w:num w:numId="26" w16cid:durableId="562984348">
    <w:abstractNumId w:val="10"/>
  </w:num>
  <w:num w:numId="27" w16cid:durableId="1749421081">
    <w:abstractNumId w:val="24"/>
  </w:num>
  <w:num w:numId="28" w16cid:durableId="457143865">
    <w:abstractNumId w:val="39"/>
  </w:num>
  <w:num w:numId="29" w16cid:durableId="2096854414">
    <w:abstractNumId w:val="11"/>
  </w:num>
  <w:num w:numId="30" w16cid:durableId="1874684291">
    <w:abstractNumId w:val="5"/>
  </w:num>
  <w:num w:numId="31" w16cid:durableId="1390378427">
    <w:abstractNumId w:val="23"/>
  </w:num>
  <w:num w:numId="32" w16cid:durableId="1071195707">
    <w:abstractNumId w:val="36"/>
  </w:num>
  <w:num w:numId="33" w16cid:durableId="920866648">
    <w:abstractNumId w:val="9"/>
  </w:num>
  <w:num w:numId="34" w16cid:durableId="1257901862">
    <w:abstractNumId w:val="17"/>
  </w:num>
  <w:num w:numId="35" w16cid:durableId="1900283767">
    <w:abstractNumId w:val="1"/>
  </w:num>
  <w:num w:numId="36" w16cid:durableId="786117192">
    <w:abstractNumId w:val="38"/>
  </w:num>
  <w:num w:numId="37" w16cid:durableId="114838551">
    <w:abstractNumId w:val="21"/>
  </w:num>
  <w:num w:numId="38" w16cid:durableId="571282783">
    <w:abstractNumId w:val="7"/>
  </w:num>
  <w:num w:numId="39" w16cid:durableId="2083677598">
    <w:abstractNumId w:val="13"/>
  </w:num>
  <w:num w:numId="40" w16cid:durableId="506332375">
    <w:abstractNumId w:val="33"/>
  </w:num>
  <w:num w:numId="41" w16cid:durableId="2218694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0779F"/>
    <w:rsid w:val="00022EE4"/>
    <w:rsid w:val="00023583"/>
    <w:rsid w:val="000240A3"/>
    <w:rsid w:val="00026D16"/>
    <w:rsid w:val="00050A2D"/>
    <w:rsid w:val="00055811"/>
    <w:rsid w:val="000614F4"/>
    <w:rsid w:val="00077131"/>
    <w:rsid w:val="000850A3"/>
    <w:rsid w:val="00087AEC"/>
    <w:rsid w:val="000A4425"/>
    <w:rsid w:val="000D2ED0"/>
    <w:rsid w:val="000D3291"/>
    <w:rsid w:val="000F0965"/>
    <w:rsid w:val="000F5AEE"/>
    <w:rsid w:val="00103B37"/>
    <w:rsid w:val="0010731D"/>
    <w:rsid w:val="001432C0"/>
    <w:rsid w:val="00147C93"/>
    <w:rsid w:val="00151DEB"/>
    <w:rsid w:val="00191418"/>
    <w:rsid w:val="001A7C76"/>
    <w:rsid w:val="001F5829"/>
    <w:rsid w:val="002102FB"/>
    <w:rsid w:val="00212A7B"/>
    <w:rsid w:val="002241F0"/>
    <w:rsid w:val="00232ECA"/>
    <w:rsid w:val="00234898"/>
    <w:rsid w:val="00236840"/>
    <w:rsid w:val="00244080"/>
    <w:rsid w:val="002541D4"/>
    <w:rsid w:val="002602D8"/>
    <w:rsid w:val="002659C0"/>
    <w:rsid w:val="00284867"/>
    <w:rsid w:val="002A6CC8"/>
    <w:rsid w:val="002B5E4F"/>
    <w:rsid w:val="002D414C"/>
    <w:rsid w:val="00305DC0"/>
    <w:rsid w:val="003220D4"/>
    <w:rsid w:val="00326E76"/>
    <w:rsid w:val="00330C1E"/>
    <w:rsid w:val="00357B83"/>
    <w:rsid w:val="00365547"/>
    <w:rsid w:val="00380EF5"/>
    <w:rsid w:val="00382AB3"/>
    <w:rsid w:val="00394B3D"/>
    <w:rsid w:val="003C420C"/>
    <w:rsid w:val="003C508E"/>
    <w:rsid w:val="003C59AD"/>
    <w:rsid w:val="003D5FD6"/>
    <w:rsid w:val="003F3E23"/>
    <w:rsid w:val="00404246"/>
    <w:rsid w:val="00404814"/>
    <w:rsid w:val="00462F73"/>
    <w:rsid w:val="00486A61"/>
    <w:rsid w:val="004873E2"/>
    <w:rsid w:val="00495B56"/>
    <w:rsid w:val="004A0A30"/>
    <w:rsid w:val="004A2BE4"/>
    <w:rsid w:val="004A7FA8"/>
    <w:rsid w:val="004E0A30"/>
    <w:rsid w:val="004E0F96"/>
    <w:rsid w:val="004E162A"/>
    <w:rsid w:val="00542F14"/>
    <w:rsid w:val="0055392E"/>
    <w:rsid w:val="00560776"/>
    <w:rsid w:val="005635A4"/>
    <w:rsid w:val="00572DB2"/>
    <w:rsid w:val="00581F61"/>
    <w:rsid w:val="005B73D0"/>
    <w:rsid w:val="005C4ED6"/>
    <w:rsid w:val="005C730D"/>
    <w:rsid w:val="005F40EA"/>
    <w:rsid w:val="006339A3"/>
    <w:rsid w:val="006462F0"/>
    <w:rsid w:val="0065178E"/>
    <w:rsid w:val="006579EC"/>
    <w:rsid w:val="006804A0"/>
    <w:rsid w:val="00696B7D"/>
    <w:rsid w:val="006D0140"/>
    <w:rsid w:val="006E3609"/>
    <w:rsid w:val="006F23C9"/>
    <w:rsid w:val="00703BED"/>
    <w:rsid w:val="00703C71"/>
    <w:rsid w:val="0071200E"/>
    <w:rsid w:val="007373A4"/>
    <w:rsid w:val="007458F7"/>
    <w:rsid w:val="00752DF9"/>
    <w:rsid w:val="00771250"/>
    <w:rsid w:val="0077550E"/>
    <w:rsid w:val="00780524"/>
    <w:rsid w:val="007A6400"/>
    <w:rsid w:val="007D03AF"/>
    <w:rsid w:val="007D0945"/>
    <w:rsid w:val="00805533"/>
    <w:rsid w:val="00820DB2"/>
    <w:rsid w:val="00851A4E"/>
    <w:rsid w:val="008537BB"/>
    <w:rsid w:val="00885BC1"/>
    <w:rsid w:val="008C720D"/>
    <w:rsid w:val="008D2EF1"/>
    <w:rsid w:val="008D49F3"/>
    <w:rsid w:val="008E1512"/>
    <w:rsid w:val="008E20BD"/>
    <w:rsid w:val="008E3035"/>
    <w:rsid w:val="009300B8"/>
    <w:rsid w:val="009505CC"/>
    <w:rsid w:val="009547C3"/>
    <w:rsid w:val="00956092"/>
    <w:rsid w:val="0096761E"/>
    <w:rsid w:val="00993CE8"/>
    <w:rsid w:val="009A21EB"/>
    <w:rsid w:val="009B11B3"/>
    <w:rsid w:val="009B7EC0"/>
    <w:rsid w:val="009C337C"/>
    <w:rsid w:val="009C3E55"/>
    <w:rsid w:val="009E7064"/>
    <w:rsid w:val="009F7305"/>
    <w:rsid w:val="00A1768E"/>
    <w:rsid w:val="00A20F63"/>
    <w:rsid w:val="00A21D76"/>
    <w:rsid w:val="00A63F4C"/>
    <w:rsid w:val="00A65EEA"/>
    <w:rsid w:val="00A73789"/>
    <w:rsid w:val="00A75CE6"/>
    <w:rsid w:val="00A82D89"/>
    <w:rsid w:val="00A831BF"/>
    <w:rsid w:val="00AA72E8"/>
    <w:rsid w:val="00AC32E8"/>
    <w:rsid w:val="00AD5A28"/>
    <w:rsid w:val="00AE1D9C"/>
    <w:rsid w:val="00AF073E"/>
    <w:rsid w:val="00B01DE5"/>
    <w:rsid w:val="00B027D9"/>
    <w:rsid w:val="00B042F0"/>
    <w:rsid w:val="00B16DE3"/>
    <w:rsid w:val="00B47B9C"/>
    <w:rsid w:val="00B51E77"/>
    <w:rsid w:val="00B64AC8"/>
    <w:rsid w:val="00B65855"/>
    <w:rsid w:val="00B7308F"/>
    <w:rsid w:val="00B74344"/>
    <w:rsid w:val="00B80B93"/>
    <w:rsid w:val="00B920B9"/>
    <w:rsid w:val="00B97203"/>
    <w:rsid w:val="00BB3DDB"/>
    <w:rsid w:val="00BB434F"/>
    <w:rsid w:val="00BB7979"/>
    <w:rsid w:val="00BD3A4C"/>
    <w:rsid w:val="00BD49A1"/>
    <w:rsid w:val="00BE65A1"/>
    <w:rsid w:val="00C021F0"/>
    <w:rsid w:val="00C15F84"/>
    <w:rsid w:val="00C2106E"/>
    <w:rsid w:val="00C23686"/>
    <w:rsid w:val="00C30FD7"/>
    <w:rsid w:val="00C5695C"/>
    <w:rsid w:val="00C600A2"/>
    <w:rsid w:val="00C74B5D"/>
    <w:rsid w:val="00C75C78"/>
    <w:rsid w:val="00C81C1C"/>
    <w:rsid w:val="00CA5ABF"/>
    <w:rsid w:val="00CB2670"/>
    <w:rsid w:val="00CB3448"/>
    <w:rsid w:val="00CB4FEF"/>
    <w:rsid w:val="00CC331C"/>
    <w:rsid w:val="00CD1B9F"/>
    <w:rsid w:val="00CE77F9"/>
    <w:rsid w:val="00CF3B42"/>
    <w:rsid w:val="00D2706E"/>
    <w:rsid w:val="00D455B5"/>
    <w:rsid w:val="00D656DC"/>
    <w:rsid w:val="00D65ECA"/>
    <w:rsid w:val="00D674FD"/>
    <w:rsid w:val="00D94EE5"/>
    <w:rsid w:val="00DB19DA"/>
    <w:rsid w:val="00DD3051"/>
    <w:rsid w:val="00DD47EE"/>
    <w:rsid w:val="00DE005B"/>
    <w:rsid w:val="00DE52BF"/>
    <w:rsid w:val="00DF388A"/>
    <w:rsid w:val="00E0525C"/>
    <w:rsid w:val="00E37C77"/>
    <w:rsid w:val="00E5598A"/>
    <w:rsid w:val="00E87B98"/>
    <w:rsid w:val="00E92A67"/>
    <w:rsid w:val="00E95877"/>
    <w:rsid w:val="00E97934"/>
    <w:rsid w:val="00EB2887"/>
    <w:rsid w:val="00EC634B"/>
    <w:rsid w:val="00ED359F"/>
    <w:rsid w:val="00ED56AC"/>
    <w:rsid w:val="00EE2016"/>
    <w:rsid w:val="00EF51CB"/>
    <w:rsid w:val="00F10B6D"/>
    <w:rsid w:val="00F11E45"/>
    <w:rsid w:val="00F34C41"/>
    <w:rsid w:val="00F52395"/>
    <w:rsid w:val="00F75014"/>
    <w:rsid w:val="00F9270E"/>
    <w:rsid w:val="00FA0CF5"/>
    <w:rsid w:val="00FA24BA"/>
    <w:rsid w:val="00FC1453"/>
    <w:rsid w:val="00FC32D6"/>
    <w:rsid w:val="00FE1AB5"/>
    <w:rsid w:val="00FE4B4A"/>
    <w:rsid w:val="00FE5F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17F5B67C-1DD2-4D9C-9819-794B687E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A4"/>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486A61"/>
    <w:pPr>
      <w:keepNext/>
      <w:keepLines/>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486A61"/>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cnoedu.com/Pasco/PS3231.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cnoedu.com/Pasco/PS3231.php" TargetMode="External"/><Relationship Id="rId17" Type="http://schemas.openxmlformats.org/officeDocument/2006/relationships/hyperlink" Target="https://www.youtube.com/playlist?list=PLz9T2UejAek8SXXeRIDDIoo0Iguks_p1J"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CapStone.php" TargetMode="External"/><Relationship Id="rId5" Type="http://schemas.openxmlformats.org/officeDocument/2006/relationships/webSettings" Target="webSettings.xml"/><Relationship Id="rId15" Type="http://schemas.openxmlformats.org/officeDocument/2006/relationships/hyperlink" Target="https://www.youtube.com/watch?v=VC_fflIXfhA" TargetMode="External"/><Relationship Id="rId10" Type="http://schemas.openxmlformats.org/officeDocument/2006/relationships/hyperlink" Target="https://tecnoedu.com/Pasco/SparkVue.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45</TotalTime>
  <Pages>3</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4</cp:revision>
  <cp:lastPrinted>2016-10-07T17:58:00Z</cp:lastPrinted>
  <dcterms:created xsi:type="dcterms:W3CDTF">2026-02-05T04:59:00Z</dcterms:created>
  <dcterms:modified xsi:type="dcterms:W3CDTF">2026-02-05T05:50:00Z</dcterms:modified>
</cp:coreProperties>
</file>