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CA4AF" w14:textId="11DBA45F" w:rsidR="00486A61" w:rsidRDefault="000D3291" w:rsidP="00851A4E">
      <w:pPr>
        <w:pStyle w:val="Ttulo1"/>
        <w:ind w:left="9979" w:hanging="9979"/>
      </w:pPr>
      <w:r>
        <w:t xml:space="preserve">Manual del </w:t>
      </w:r>
      <w:r w:rsidRPr="000D3291">
        <w:t xml:space="preserve">Conjunto STEM: </w:t>
      </w:r>
      <w:r w:rsidR="003C59AD">
        <w:t>Invernadero Automatizado</w:t>
      </w:r>
      <w:r w:rsidRPr="000D3291">
        <w:t xml:space="preserve"> </w:t>
      </w:r>
      <w:r w:rsidR="00CB3448">
        <w:t>–</w:t>
      </w:r>
      <w:r w:rsidRPr="000D3291">
        <w:t xml:space="preserve"> </w:t>
      </w:r>
      <w:r w:rsidR="00CB3448">
        <w:t>PS-</w:t>
      </w:r>
      <w:r w:rsidR="003C59AD">
        <w:t>2997</w:t>
      </w:r>
    </w:p>
    <w:p w14:paraId="3CF68F10" w14:textId="77777777" w:rsidR="004E162A" w:rsidRPr="004E162A" w:rsidRDefault="004E162A" w:rsidP="004E162A"/>
    <w:p w14:paraId="59DB2936" w14:textId="10D146B0" w:rsidR="000D3291" w:rsidRDefault="003C59AD" w:rsidP="004E162A">
      <w:pPr>
        <w:jc w:val="center"/>
      </w:pPr>
      <w:r>
        <w:rPr>
          <w:noProof/>
        </w:rPr>
        <w:drawing>
          <wp:inline distT="0" distB="0" distL="0" distR="0" wp14:anchorId="1B254379" wp14:editId="0F6A1AC9">
            <wp:extent cx="6390005" cy="2885440"/>
            <wp:effectExtent l="0" t="0" r="0" b="0"/>
            <wp:docPr id="2005575637" name="Imagen 1" descr="Conjunto para construir y controlar un invernadero PS-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 para construir y controlar un invernadero PS-29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D2A2" w14:textId="77777777" w:rsidR="004E162A" w:rsidRDefault="004E162A" w:rsidP="004E162A">
      <w:pPr>
        <w:pStyle w:val="Ttulo2"/>
      </w:pPr>
      <w:r>
        <w:t>Complemento requerido</w:t>
      </w:r>
    </w:p>
    <w:p w14:paraId="7E457EC5" w14:textId="77777777" w:rsidR="004E162A" w:rsidRDefault="004E162A" w:rsidP="004E162A">
      <w:pPr>
        <w:pStyle w:val="Prrafodelista"/>
        <w:numPr>
          <w:ilvl w:val="0"/>
          <w:numId w:val="2"/>
        </w:numPr>
        <w:contextualSpacing/>
      </w:pPr>
      <w:r>
        <w:t xml:space="preserve">Software </w:t>
      </w:r>
      <w:hyperlink r:id="rId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1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>
        <w:t>.</w:t>
      </w:r>
    </w:p>
    <w:p w14:paraId="4B1D3750" w14:textId="77777777" w:rsidR="004E162A" w:rsidRDefault="004E162A" w:rsidP="004E162A">
      <w:pPr>
        <w:pStyle w:val="Ttulo2"/>
      </w:pPr>
      <w:r>
        <w:t>Introducción</w:t>
      </w:r>
    </w:p>
    <w:p w14:paraId="38AF4F24" w14:textId="51ABC853" w:rsidR="004A7FA8" w:rsidRDefault="004A7FA8" w:rsidP="004E162A">
      <w:r>
        <w:t>Con los elementos incluidos se construye</w:t>
      </w:r>
      <w:r w:rsidR="00CB3448">
        <w:t>n</w:t>
      </w:r>
      <w:r>
        <w:t xml:space="preserve"> y programa</w:t>
      </w:r>
      <w:r w:rsidR="00CB3448">
        <w:t>n</w:t>
      </w:r>
      <w:r>
        <w:t xml:space="preserve"> </w:t>
      </w:r>
      <w:r w:rsidR="00CB3448">
        <w:t>una serie de montajes en los que se combina la detección y/o medición de condiciones ambientales con alguna/s acción/es que se toman a partir de las mismas</w:t>
      </w:r>
      <w:r>
        <w:t>.</w:t>
      </w:r>
    </w:p>
    <w:p w14:paraId="387BEAE0" w14:textId="77777777" w:rsidR="004A7FA8" w:rsidRDefault="004A7FA8" w:rsidP="004E162A">
      <w:r>
        <w:t>La idea es agregar diversión y dinamismo a la ejecución de trabajos prácticos y de proyectos con los que se busca un aprendizaje integrado de Ciencias Naturales, Tecnología, Ingeniería y Matemáticas (conocido como STEM por su</w:t>
      </w:r>
      <w:r w:rsidR="009505CC">
        <w:t>s</w:t>
      </w:r>
      <w:r>
        <w:t xml:space="preserve"> siglas en </w:t>
      </w:r>
      <w:proofErr w:type="gramStart"/>
      <w:r>
        <w:t>Inglés</w:t>
      </w:r>
      <w:proofErr w:type="gramEnd"/>
      <w:r>
        <w:t>) y el desarrollo del pensamiento computacional.</w:t>
      </w:r>
    </w:p>
    <w:p w14:paraId="04EE6234" w14:textId="77777777" w:rsidR="004A7FA8" w:rsidRDefault="004A7FA8" w:rsidP="004E162A">
      <w:r>
        <w:t>Las posibilidades de uso son casi infinitas (como todo lo que depende de la programación), algunas de las cuales encontrarás</w:t>
      </w:r>
      <w:r w:rsidR="002102FB">
        <w:t xml:space="preserve"> como tareas y desafíos</w:t>
      </w:r>
      <w:r>
        <w:t xml:space="preserve"> en las páginas siguientes. Las hemos elegido por su pertinencia</w:t>
      </w:r>
      <w:r w:rsidR="002102FB">
        <w:t>,</w:t>
      </w:r>
      <w:r>
        <w:t xml:space="preserve"> siguiendo un criterio de complejidad creciente. Ellas son</w:t>
      </w:r>
      <w:r w:rsidR="002102FB">
        <w:t>:</w:t>
      </w:r>
    </w:p>
    <w:p w14:paraId="02236AAB" w14:textId="65F7EA81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Programá</w:t>
      </w:r>
      <w:proofErr w:type="spellEnd"/>
      <w:r>
        <w:t xml:space="preserve"> un día soleado para las plantas</w:t>
      </w:r>
    </w:p>
    <w:p w14:paraId="23BFC590" w14:textId="6E595AEF" w:rsidR="00305DC0" w:rsidRDefault="00305DC0" w:rsidP="00305DC0">
      <w:pPr>
        <w:pStyle w:val="Prrafodelista"/>
        <w:numPr>
          <w:ilvl w:val="0"/>
          <w:numId w:val="2"/>
        </w:numPr>
      </w:pPr>
      <w:r>
        <w:t xml:space="preserve">Dale una </w:t>
      </w:r>
      <w:proofErr w:type="spellStart"/>
      <w:r>
        <w:t>una</w:t>
      </w:r>
      <w:proofErr w:type="spellEnd"/>
      <w:r>
        <w:t xml:space="preserve"> brisa refrescante a tu invernadero</w:t>
      </w:r>
    </w:p>
    <w:p w14:paraId="0F0AFBEF" w14:textId="0FCE489A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Programá</w:t>
      </w:r>
      <w:proofErr w:type="spellEnd"/>
      <w:r>
        <w:t xml:space="preserve"> una lluvia justo a tiempo</w:t>
      </w:r>
    </w:p>
    <w:p w14:paraId="336FC968" w14:textId="321D3761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Optimizá</w:t>
      </w:r>
      <w:proofErr w:type="spellEnd"/>
      <w:r>
        <w:t xml:space="preserve"> el manejo del agua del invernadero</w:t>
      </w:r>
    </w:p>
    <w:p w14:paraId="7166817A" w14:textId="1414AA4E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Creá</w:t>
      </w:r>
      <w:proofErr w:type="spellEnd"/>
      <w:r>
        <w:t xml:space="preserve"> y </w:t>
      </w:r>
      <w:proofErr w:type="spellStart"/>
      <w:r>
        <w:t>programá</w:t>
      </w:r>
      <w:proofErr w:type="spellEnd"/>
      <w:r>
        <w:t xml:space="preserve"> un Invernadero Automatizado con Instrumentación y Control (versión básica)</w:t>
      </w:r>
    </w:p>
    <w:p w14:paraId="046CA642" w14:textId="77777777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Idem</w:t>
      </w:r>
      <w:proofErr w:type="spellEnd"/>
      <w:r>
        <w:t xml:space="preserve"> (versión avanzada)</w:t>
      </w:r>
    </w:p>
    <w:p w14:paraId="49D309EF" w14:textId="77777777" w:rsidR="00495B56" w:rsidRDefault="00495B56" w:rsidP="00495B56">
      <w:r>
        <w:br w:type="page"/>
      </w:r>
    </w:p>
    <w:p w14:paraId="4030FECD" w14:textId="77777777" w:rsidR="004A7FA8" w:rsidRDefault="004A7FA8" w:rsidP="004A7FA8">
      <w:pPr>
        <w:pStyle w:val="Ttulo2"/>
      </w:pPr>
      <w:r>
        <w:lastRenderedPageBreak/>
        <w:t>Elementos incluidos</w:t>
      </w:r>
    </w:p>
    <w:p w14:paraId="32ABC44F" w14:textId="77777777" w:rsidR="000850A3" w:rsidRPr="000850A3" w:rsidRDefault="000850A3" w:rsidP="000850A3"/>
    <w:tbl>
      <w:tblPr>
        <w:tblStyle w:val="Tablaconcuadrcula"/>
        <w:tblW w:w="10064" w:type="dxa"/>
        <w:jc w:val="center"/>
        <w:tblLook w:val="04A0" w:firstRow="1" w:lastRow="0" w:firstColumn="1" w:lastColumn="0" w:noHBand="0" w:noVBand="1"/>
      </w:tblPr>
      <w:tblGrid>
        <w:gridCol w:w="3216"/>
        <w:gridCol w:w="1847"/>
        <w:gridCol w:w="3105"/>
        <w:gridCol w:w="1896"/>
      </w:tblGrid>
      <w:tr w:rsidR="009547C3" w14:paraId="5078A758" w14:textId="77777777" w:rsidTr="00E5598A">
        <w:trPr>
          <w:jc w:val="center"/>
        </w:trPr>
        <w:tc>
          <w:tcPr>
            <w:tcW w:w="3216" w:type="dxa"/>
            <w:vAlign w:val="center"/>
          </w:tcPr>
          <w:p w14:paraId="0296C945" w14:textId="2EAA0C97" w:rsidR="008D49F3" w:rsidRPr="00581F61" w:rsidRDefault="00885BC1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B21E9" wp14:editId="66545A8A">
                  <wp:extent cx="1374647" cy="2449902"/>
                  <wp:effectExtent l="0" t="0" r="0" b="7620"/>
                  <wp:docPr id="1042345049" name="Imagen 2" descr="EcoCh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coCha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17" cy="246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153FD261" w14:textId="77777777" w:rsidR="00885BC1" w:rsidRDefault="00885BC1" w:rsidP="00A21D76">
            <w:pPr>
              <w:jc w:val="left"/>
            </w:pPr>
            <w:r w:rsidRPr="00885BC1">
              <w:t xml:space="preserve">Cámara </w:t>
            </w:r>
            <w:r>
              <w:t>ambiental</w:t>
            </w:r>
          </w:p>
          <w:p w14:paraId="6DB402E0" w14:textId="73E6D38A" w:rsidR="00885BC1" w:rsidRDefault="00885BC1" w:rsidP="00A21D76">
            <w:pPr>
              <w:jc w:val="left"/>
            </w:pPr>
            <w:r>
              <w:t>(</w:t>
            </w:r>
            <w:hyperlink r:id="rId12" w:history="1">
              <w:r w:rsidRPr="00885BC1">
                <w:rPr>
                  <w:rStyle w:val="Hipervnculo"/>
                </w:rPr>
                <w:t>ME-6667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2DDF4F07" w14:textId="59286871" w:rsidR="008D49F3" w:rsidRDefault="00DE005B" w:rsidP="008D49F3">
            <w:pPr>
              <w:jc w:val="center"/>
            </w:pPr>
            <w:r w:rsidRPr="00DE005B">
              <w:rPr>
                <w:noProof/>
              </w:rPr>
              <w:drawing>
                <wp:inline distT="0" distB="0" distL="0" distR="0" wp14:anchorId="7E3B9143" wp14:editId="25777D6E">
                  <wp:extent cx="1834837" cy="1915064"/>
                  <wp:effectExtent l="0" t="0" r="0" b="9525"/>
                  <wp:docPr id="13478350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8350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80" cy="19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610F22D0" w14:textId="77777777" w:rsidR="008D49F3" w:rsidRDefault="00DE005B" w:rsidP="00050A2D">
            <w:pPr>
              <w:jc w:val="left"/>
            </w:pPr>
            <w:r>
              <w:t xml:space="preserve">Juego de tapones del </w:t>
            </w:r>
            <w:hyperlink r:id="rId14" w:history="1">
              <w:r w:rsidRPr="00885BC1">
                <w:rPr>
                  <w:rStyle w:val="Hipervnculo"/>
                </w:rPr>
                <w:t>ME-6667</w:t>
              </w:r>
            </w:hyperlink>
          </w:p>
          <w:p w14:paraId="268AC2B3" w14:textId="1E02894D" w:rsidR="00087AEC" w:rsidRDefault="00087AEC" w:rsidP="00050A2D">
            <w:pPr>
              <w:jc w:val="left"/>
            </w:pPr>
            <w:r>
              <w:t>2 tapones horadados para insertar sensores “gruesos”: pH y otros</w:t>
            </w:r>
          </w:p>
          <w:p w14:paraId="1B9E6A04" w14:textId="77777777" w:rsidR="00087AEC" w:rsidRDefault="00087AEC" w:rsidP="00050A2D">
            <w:pPr>
              <w:jc w:val="left"/>
            </w:pPr>
            <w:r>
              <w:t>3 tapones horadados para insertar sensores delgados: termómet</w:t>
            </w:r>
            <w:r w:rsidR="00284867">
              <w:t>ros y otros</w:t>
            </w:r>
          </w:p>
          <w:p w14:paraId="33D32791" w14:textId="2F13AE10" w:rsidR="00284867" w:rsidRDefault="00284867" w:rsidP="00050A2D">
            <w:pPr>
              <w:jc w:val="left"/>
            </w:pPr>
            <w:r>
              <w:t>3 taponcitos para obturar los anteriores</w:t>
            </w:r>
          </w:p>
          <w:p w14:paraId="534F8500" w14:textId="2CAE3FD2" w:rsidR="00284867" w:rsidRDefault="00284867" w:rsidP="00050A2D">
            <w:pPr>
              <w:jc w:val="left"/>
            </w:pPr>
            <w:r>
              <w:t>2 tapones ciegos #5 para ocluir agujeros sin uso</w:t>
            </w:r>
          </w:p>
          <w:p w14:paraId="48C2C6F3" w14:textId="0BF37996" w:rsidR="00284867" w:rsidRDefault="00284867" w:rsidP="00050A2D">
            <w:pPr>
              <w:jc w:val="left"/>
            </w:pPr>
            <w:r>
              <w:t xml:space="preserve">2 tapones ciegos #00, </w:t>
            </w:r>
            <w:proofErr w:type="spellStart"/>
            <w:r>
              <w:t>idem</w:t>
            </w:r>
            <w:proofErr w:type="spellEnd"/>
          </w:p>
          <w:p w14:paraId="6AE78F7D" w14:textId="74B8A8A3" w:rsidR="00284867" w:rsidRDefault="00284867" w:rsidP="00050A2D">
            <w:pPr>
              <w:jc w:val="left"/>
            </w:pPr>
          </w:p>
        </w:tc>
      </w:tr>
      <w:tr w:rsidR="009547C3" w14:paraId="757756BC" w14:textId="77777777" w:rsidTr="00E5598A">
        <w:trPr>
          <w:jc w:val="center"/>
        </w:trPr>
        <w:tc>
          <w:tcPr>
            <w:tcW w:w="3216" w:type="dxa"/>
            <w:vAlign w:val="center"/>
          </w:tcPr>
          <w:p w14:paraId="3E5DD789" w14:textId="39E6FC25" w:rsidR="00DE005B" w:rsidRDefault="00DE005B" w:rsidP="008D49F3">
            <w:pPr>
              <w:jc w:val="center"/>
              <w:rPr>
                <w:noProof/>
              </w:rPr>
            </w:pPr>
            <w:r w:rsidRPr="00DE005B">
              <w:rPr>
                <w:noProof/>
              </w:rPr>
              <w:drawing>
                <wp:inline distT="0" distB="0" distL="0" distR="0" wp14:anchorId="6D63E4FD" wp14:editId="7B034B1C">
                  <wp:extent cx="1604514" cy="1628590"/>
                  <wp:effectExtent l="0" t="0" r="0" b="0"/>
                  <wp:docPr id="18017325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3252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3" cy="163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0D92B5D0" w14:textId="0A1F70A8" w:rsidR="00284867" w:rsidRDefault="00DE005B" w:rsidP="008D49F3">
            <w:pPr>
              <w:jc w:val="left"/>
            </w:pPr>
            <w:r>
              <w:t>Jeringa</w:t>
            </w:r>
            <w:r w:rsidR="00284867">
              <w:t xml:space="preserve"> y tubo cristal rematado con conector Luer-Lock para tomar muestras de agua, reponer agua o introducir contaminantes.</w:t>
            </w:r>
          </w:p>
          <w:p w14:paraId="3122696E" w14:textId="4E18ED4B" w:rsidR="00DE005B" w:rsidRDefault="00284867" w:rsidP="008D49F3">
            <w:pPr>
              <w:jc w:val="left"/>
            </w:pPr>
            <w:r>
              <w:t>(</w:t>
            </w:r>
            <w:hyperlink r:id="rId16" w:history="1">
              <w:r w:rsidR="00DE005B" w:rsidRPr="00885BC1">
                <w:rPr>
                  <w:rStyle w:val="Hipervnculo"/>
                </w:rPr>
                <w:t>ME-6667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10335F74" w14:textId="088B0112" w:rsidR="00DE005B" w:rsidRPr="008D49F3" w:rsidRDefault="001A7C76" w:rsidP="008D49F3">
            <w:pPr>
              <w:jc w:val="center"/>
              <w:rPr>
                <w:noProof/>
              </w:rPr>
            </w:pPr>
            <w:r w:rsidRPr="001A7C76">
              <w:rPr>
                <w:noProof/>
              </w:rPr>
              <w:drawing>
                <wp:inline distT="0" distB="0" distL="0" distR="0" wp14:anchorId="57B4B4ED" wp14:editId="00283872">
                  <wp:extent cx="1694774" cy="1164566"/>
                  <wp:effectExtent l="0" t="0" r="1270" b="0"/>
                  <wp:docPr id="11225907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9071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13" cy="117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0F2F06A5" w14:textId="77777777" w:rsidR="00DE005B" w:rsidRDefault="001A7C76" w:rsidP="008D49F3">
            <w:pPr>
              <w:jc w:val="left"/>
            </w:pPr>
            <w:r>
              <w:t>Módulo de control y comunicaciones</w:t>
            </w:r>
          </w:p>
          <w:p w14:paraId="1DE1AB5A" w14:textId="140E06AA" w:rsidR="001A7C76" w:rsidRDefault="001A7C76" w:rsidP="008D49F3">
            <w:pPr>
              <w:jc w:val="left"/>
            </w:pPr>
            <w:hyperlink r:id="rId18" w:history="1">
              <w:r w:rsidRPr="001A7C76">
                <w:rPr>
                  <w:rStyle w:val="Hipervnculo"/>
                </w:rPr>
                <w:t>//</w:t>
              </w:r>
              <w:proofErr w:type="spellStart"/>
              <w:proofErr w:type="gramStart"/>
              <w:r w:rsidRPr="001A7C76">
                <w:rPr>
                  <w:rStyle w:val="Hipervnculo"/>
                </w:rPr>
                <w:t>control.Node</w:t>
              </w:r>
              <w:proofErr w:type="spellEnd"/>
              <w:proofErr w:type="gramEnd"/>
            </w:hyperlink>
          </w:p>
        </w:tc>
      </w:tr>
      <w:tr w:rsidR="009547C3" w14:paraId="27893D2B" w14:textId="77777777" w:rsidTr="00E5598A">
        <w:trPr>
          <w:jc w:val="center"/>
        </w:trPr>
        <w:tc>
          <w:tcPr>
            <w:tcW w:w="3216" w:type="dxa"/>
            <w:vAlign w:val="center"/>
          </w:tcPr>
          <w:p w14:paraId="3FB8BB67" w14:textId="65E03D81" w:rsidR="008D49F3" w:rsidRDefault="00E5598A" w:rsidP="00147C93">
            <w:pPr>
              <w:spacing w:after="120"/>
              <w:jc w:val="center"/>
            </w:pPr>
            <w:r w:rsidRPr="00E5598A">
              <w:rPr>
                <w:noProof/>
              </w:rPr>
              <w:drawing>
                <wp:inline distT="0" distB="0" distL="0" distR="0" wp14:anchorId="66A4772C" wp14:editId="2198A5A3">
                  <wp:extent cx="1639019" cy="1170751"/>
                  <wp:effectExtent l="0" t="0" r="0" b="0"/>
                  <wp:docPr id="16139320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3200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89" cy="118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CFA2F7E" w14:textId="010C6E94" w:rsidR="008D49F3" w:rsidRDefault="00E5598A" w:rsidP="008D49F3">
            <w:pPr>
              <w:jc w:val="left"/>
            </w:pPr>
            <w:r>
              <w:t xml:space="preserve">Caja acondicionadora de señales del sensor ambiental </w:t>
            </w:r>
            <w:hyperlink r:id="rId20" w:history="1">
              <w:r w:rsidRPr="00E5598A">
                <w:rPr>
                  <w:rStyle w:val="Hipervnculo"/>
                </w:rPr>
                <w:t>PS-3322</w:t>
              </w:r>
            </w:hyperlink>
          </w:p>
        </w:tc>
        <w:tc>
          <w:tcPr>
            <w:tcW w:w="3105" w:type="dxa"/>
            <w:vAlign w:val="center"/>
          </w:tcPr>
          <w:p w14:paraId="14FCBCC8" w14:textId="00737F58" w:rsidR="008D49F3" w:rsidRDefault="001A7C76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8F9B4" wp14:editId="29C06B13">
                  <wp:extent cx="1162050" cy="440919"/>
                  <wp:effectExtent l="0" t="0" r="0" b="0"/>
                  <wp:docPr id="14135857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8577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68" cy="44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3EE30D7D" w14:textId="7C189946" w:rsidR="008D49F3" w:rsidRDefault="001A7C76" w:rsidP="008D49F3">
            <w:pPr>
              <w:jc w:val="left"/>
            </w:pPr>
            <w:r>
              <w:t>Cable USB</w:t>
            </w:r>
            <w:r w:rsidR="00752DF9">
              <w:t xml:space="preserve"> del </w:t>
            </w:r>
            <w:hyperlink r:id="rId22" w:history="1">
              <w:r w:rsidR="00752DF9" w:rsidRPr="001A7C76">
                <w:rPr>
                  <w:rStyle w:val="Hipervnculo"/>
                </w:rPr>
                <w:t>//</w:t>
              </w:r>
              <w:proofErr w:type="spellStart"/>
              <w:proofErr w:type="gramStart"/>
              <w:r w:rsidR="00752DF9" w:rsidRPr="001A7C76">
                <w:rPr>
                  <w:rStyle w:val="Hipervnculo"/>
                </w:rPr>
                <w:t>control.Node</w:t>
              </w:r>
              <w:proofErr w:type="spellEnd"/>
              <w:proofErr w:type="gramEnd"/>
            </w:hyperlink>
          </w:p>
        </w:tc>
      </w:tr>
      <w:tr w:rsidR="00DF388A" w14:paraId="64C22824" w14:textId="77777777" w:rsidTr="00E5598A">
        <w:trPr>
          <w:jc w:val="center"/>
        </w:trPr>
        <w:tc>
          <w:tcPr>
            <w:tcW w:w="3216" w:type="dxa"/>
            <w:vAlign w:val="center"/>
          </w:tcPr>
          <w:p w14:paraId="79E36301" w14:textId="1D8B2D66" w:rsidR="00E5598A" w:rsidRPr="00212A7B" w:rsidRDefault="00C15F84" w:rsidP="008D49F3">
            <w:pPr>
              <w:jc w:val="center"/>
              <w:rPr>
                <w:noProof/>
              </w:rPr>
            </w:pPr>
            <w:r w:rsidRPr="00C15F84">
              <w:rPr>
                <w:noProof/>
              </w:rPr>
              <w:lastRenderedPageBreak/>
              <w:drawing>
                <wp:inline distT="0" distB="0" distL="0" distR="0" wp14:anchorId="7F59767F" wp14:editId="1D28F47E">
                  <wp:extent cx="1768415" cy="965309"/>
                  <wp:effectExtent l="0" t="0" r="3810" b="6350"/>
                  <wp:docPr id="5063278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32784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691" cy="97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35A0870" w14:textId="20E5E952" w:rsidR="00E5598A" w:rsidRDefault="00C15F84" w:rsidP="00885BC1">
            <w:pPr>
              <w:jc w:val="left"/>
            </w:pPr>
            <w:r>
              <w:t xml:space="preserve">Jabalina para medir la humedad del suelo del sensor ambiental </w:t>
            </w:r>
            <w:hyperlink r:id="rId24" w:history="1">
              <w:r w:rsidRPr="00E5598A">
                <w:rPr>
                  <w:rStyle w:val="Hipervnculo"/>
                </w:rPr>
                <w:t>PS-3322</w:t>
              </w:r>
            </w:hyperlink>
          </w:p>
        </w:tc>
        <w:tc>
          <w:tcPr>
            <w:tcW w:w="3105" w:type="dxa"/>
            <w:vAlign w:val="center"/>
          </w:tcPr>
          <w:p w14:paraId="500279E4" w14:textId="55B57CA4" w:rsidR="00E5598A" w:rsidRDefault="0010731D" w:rsidP="008D49F3">
            <w:pPr>
              <w:jc w:val="center"/>
              <w:rPr>
                <w:noProof/>
              </w:rPr>
            </w:pPr>
            <w:r w:rsidRPr="0010731D">
              <w:rPr>
                <w:noProof/>
              </w:rPr>
              <w:drawing>
                <wp:inline distT="0" distB="0" distL="0" distR="0" wp14:anchorId="2E7B80B0" wp14:editId="68751025">
                  <wp:extent cx="941190" cy="1149619"/>
                  <wp:effectExtent l="0" t="0" r="0" b="0"/>
                  <wp:docPr id="17806209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2099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04" cy="11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0A0B0B6E" w14:textId="7DCB3D46" w:rsidR="00E5598A" w:rsidRDefault="0010731D" w:rsidP="00050A2D">
            <w:pPr>
              <w:jc w:val="left"/>
            </w:pPr>
            <w:r>
              <w:t xml:space="preserve">Sensor de temperatura, humedad e iluminación del sensor ambiental </w:t>
            </w:r>
            <w:hyperlink r:id="rId26" w:history="1">
              <w:r w:rsidRPr="00E5598A">
                <w:rPr>
                  <w:rStyle w:val="Hipervnculo"/>
                </w:rPr>
                <w:t>PS-3322</w:t>
              </w:r>
            </w:hyperlink>
          </w:p>
        </w:tc>
      </w:tr>
      <w:tr w:rsidR="009547C3" w14:paraId="415CCFA9" w14:textId="77777777" w:rsidTr="00E5598A">
        <w:trPr>
          <w:jc w:val="center"/>
        </w:trPr>
        <w:tc>
          <w:tcPr>
            <w:tcW w:w="3216" w:type="dxa"/>
            <w:vAlign w:val="center"/>
          </w:tcPr>
          <w:p w14:paraId="56FC5C68" w14:textId="71C70427" w:rsidR="008D49F3" w:rsidRDefault="00885BC1" w:rsidP="008D49F3">
            <w:pPr>
              <w:jc w:val="center"/>
            </w:pPr>
            <w:r w:rsidRPr="00212A7B">
              <w:rPr>
                <w:noProof/>
              </w:rPr>
              <w:drawing>
                <wp:inline distT="0" distB="0" distL="0" distR="0" wp14:anchorId="7AF751D6" wp14:editId="7D0B80BD">
                  <wp:extent cx="1559384" cy="1000125"/>
                  <wp:effectExtent l="0" t="0" r="3175" b="0"/>
                  <wp:docPr id="20864234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42345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89" cy="10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834CA7C" w14:textId="77777777" w:rsidR="00885BC1" w:rsidRDefault="00885BC1" w:rsidP="00885BC1">
            <w:pPr>
              <w:jc w:val="left"/>
            </w:pPr>
            <w:r>
              <w:t>Placa con salida de potencia para agregar a //</w:t>
            </w:r>
            <w:proofErr w:type="spellStart"/>
            <w:proofErr w:type="gramStart"/>
            <w:r>
              <w:t>control.Node</w:t>
            </w:r>
            <w:proofErr w:type="spellEnd"/>
            <w:proofErr w:type="gramEnd"/>
          </w:p>
          <w:p w14:paraId="2A71EE0E" w14:textId="0C48CE7E" w:rsidR="008D49F3" w:rsidRDefault="00885BC1" w:rsidP="00885BC1">
            <w:pPr>
              <w:jc w:val="left"/>
            </w:pPr>
            <w:r>
              <w:t>(</w:t>
            </w:r>
            <w:hyperlink r:id="rId28" w:history="1">
              <w:r>
                <w:rPr>
                  <w:rStyle w:val="Hipervnculo"/>
                </w:rPr>
                <w:t>PS-3324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6FC6549E" w14:textId="0B76C55B" w:rsidR="008D49F3" w:rsidRDefault="0010731D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DD972" wp14:editId="050BDCC2">
                  <wp:extent cx="1561829" cy="852166"/>
                  <wp:effectExtent l="0" t="0" r="0" b="0"/>
                  <wp:docPr id="2143881548" name="Imagen 3" descr="USB 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B F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39" cy="8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0D2DD797" w14:textId="77777777" w:rsidR="0010731D" w:rsidRDefault="0010731D" w:rsidP="0010731D">
            <w:pPr>
              <w:jc w:val="left"/>
            </w:pPr>
            <w:r>
              <w:t xml:space="preserve">Pequeño ventilador USB </w:t>
            </w:r>
          </w:p>
          <w:p w14:paraId="26A920D2" w14:textId="32B4751A" w:rsidR="008D49F3" w:rsidRDefault="0010731D" w:rsidP="0010731D">
            <w:pPr>
              <w:jc w:val="left"/>
            </w:pPr>
            <w:r>
              <w:t>(</w:t>
            </w:r>
            <w:hyperlink r:id="rId30" w:history="1">
              <w:r w:rsidRPr="00771250">
                <w:rPr>
                  <w:rStyle w:val="Hipervnculo"/>
                </w:rPr>
                <w:t>PS-</w:t>
              </w:r>
              <w:r>
                <w:rPr>
                  <w:rStyle w:val="Hipervnculo"/>
                </w:rPr>
                <w:t>6206</w:t>
              </w:r>
            </w:hyperlink>
            <w:r>
              <w:t>)</w:t>
            </w:r>
          </w:p>
        </w:tc>
      </w:tr>
      <w:tr w:rsidR="009547C3" w14:paraId="007D366C" w14:textId="77777777" w:rsidTr="00E5598A">
        <w:trPr>
          <w:jc w:val="center"/>
        </w:trPr>
        <w:tc>
          <w:tcPr>
            <w:tcW w:w="3216" w:type="dxa"/>
            <w:vAlign w:val="center"/>
          </w:tcPr>
          <w:p w14:paraId="20976927" w14:textId="40101032" w:rsidR="008D49F3" w:rsidRDefault="00DB19DA" w:rsidP="008D49F3">
            <w:pPr>
              <w:jc w:val="center"/>
            </w:pPr>
            <w:r w:rsidRPr="00DB19DA">
              <w:rPr>
                <w:noProof/>
              </w:rPr>
              <w:drawing>
                <wp:inline distT="0" distB="0" distL="0" distR="0" wp14:anchorId="434A1845" wp14:editId="31636526">
                  <wp:extent cx="1199072" cy="1012830"/>
                  <wp:effectExtent l="0" t="0" r="1270" b="0"/>
                  <wp:docPr id="20613674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36741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98" cy="101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6BA9C014" w14:textId="7E7726BF" w:rsidR="008D49F3" w:rsidRDefault="00DB19DA" w:rsidP="00050A2D">
            <w:pPr>
              <w:jc w:val="left"/>
            </w:pPr>
            <w:r>
              <w:t>Bomba de agua sumergible, alimentada por USB (</w:t>
            </w:r>
            <w:hyperlink r:id="rId32" w:history="1">
              <w:r w:rsidRPr="00DB19DA">
                <w:rPr>
                  <w:rStyle w:val="Hipervnculo"/>
                </w:rPr>
                <w:t>SE-6208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6A3AA0F8" w14:textId="39DCEF51" w:rsidR="008D49F3" w:rsidRDefault="00A65EEA" w:rsidP="008D49F3">
            <w:pPr>
              <w:jc w:val="center"/>
            </w:pPr>
            <w:r w:rsidRPr="00A65EEA">
              <w:rPr>
                <w:noProof/>
              </w:rPr>
              <w:drawing>
                <wp:inline distT="0" distB="0" distL="0" distR="0" wp14:anchorId="6BD5C6BF" wp14:editId="1608E07B">
                  <wp:extent cx="1578418" cy="1423359"/>
                  <wp:effectExtent l="0" t="0" r="3175" b="5715"/>
                  <wp:docPr id="9391947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9474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81" cy="143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7DE62097" w14:textId="3BFCB2C0" w:rsidR="008D49F3" w:rsidRDefault="00A65EEA" w:rsidP="00752DF9">
            <w:pPr>
              <w:jc w:val="left"/>
            </w:pPr>
            <w:r>
              <w:t xml:space="preserve">Luminaria LED multicolor para estimular fotosíntesis del </w:t>
            </w:r>
            <w:hyperlink r:id="rId34" w:history="1">
              <w:r w:rsidRPr="00A65EEA">
                <w:rPr>
                  <w:rStyle w:val="Hipervnculo"/>
                </w:rPr>
                <w:t>PS-3347</w:t>
              </w:r>
            </w:hyperlink>
          </w:p>
        </w:tc>
      </w:tr>
      <w:tr w:rsidR="009547C3" w14:paraId="484DB12B" w14:textId="77777777" w:rsidTr="00E5598A">
        <w:trPr>
          <w:jc w:val="center"/>
        </w:trPr>
        <w:tc>
          <w:tcPr>
            <w:tcW w:w="3216" w:type="dxa"/>
            <w:vAlign w:val="center"/>
          </w:tcPr>
          <w:p w14:paraId="5E9D808F" w14:textId="1C45C147" w:rsidR="00A20F63" w:rsidRPr="00236840" w:rsidRDefault="00055811" w:rsidP="00A20F63">
            <w:pPr>
              <w:jc w:val="center"/>
            </w:pPr>
            <w:r w:rsidRPr="00055811">
              <w:rPr>
                <w:noProof/>
              </w:rPr>
              <w:drawing>
                <wp:inline distT="0" distB="0" distL="0" distR="0" wp14:anchorId="3B1479D0" wp14:editId="1CB2A65B">
                  <wp:extent cx="1725283" cy="1581510"/>
                  <wp:effectExtent l="0" t="0" r="8890" b="0"/>
                  <wp:docPr id="16975488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54887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14" cy="15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0C23175" w14:textId="39694217" w:rsidR="00A20F63" w:rsidRDefault="00055811" w:rsidP="00A20F63">
            <w:pPr>
              <w:jc w:val="left"/>
            </w:pPr>
            <w:r>
              <w:t xml:space="preserve">Cable de comunicación, tipo UTP, del </w:t>
            </w:r>
            <w:hyperlink r:id="rId36" w:history="1">
              <w:r w:rsidRPr="00A65EEA">
                <w:rPr>
                  <w:rStyle w:val="Hipervnculo"/>
                </w:rPr>
                <w:t>PS-3347</w:t>
              </w:r>
            </w:hyperlink>
          </w:p>
        </w:tc>
        <w:tc>
          <w:tcPr>
            <w:tcW w:w="3105" w:type="dxa"/>
            <w:vAlign w:val="center"/>
          </w:tcPr>
          <w:p w14:paraId="54F01AF6" w14:textId="7FC0264F" w:rsidR="00A20F63" w:rsidRDefault="00055811" w:rsidP="00A20F63">
            <w:pPr>
              <w:jc w:val="center"/>
            </w:pPr>
            <w:r w:rsidRPr="00055811">
              <w:rPr>
                <w:noProof/>
              </w:rPr>
              <w:drawing>
                <wp:inline distT="0" distB="0" distL="0" distR="0" wp14:anchorId="098AB3D1" wp14:editId="2E93B514">
                  <wp:extent cx="1742094" cy="1112808"/>
                  <wp:effectExtent l="0" t="0" r="0" b="0"/>
                  <wp:docPr id="15480159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01596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78" cy="113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39352EB5" w14:textId="088FD6C0" w:rsidR="00A20F63" w:rsidRDefault="00055811" w:rsidP="0010731D">
            <w:pPr>
              <w:jc w:val="left"/>
            </w:pPr>
            <w:r>
              <w:t>Fuente</w:t>
            </w:r>
            <w:r w:rsidR="009F7305">
              <w:t xml:space="preserve"> USB</w:t>
            </w:r>
            <w:r>
              <w:t xml:space="preserve">, extensor USB y cable USB de alimentación del </w:t>
            </w:r>
            <w:hyperlink r:id="rId38" w:history="1">
              <w:r w:rsidRPr="00A65EEA">
                <w:rPr>
                  <w:rStyle w:val="Hipervnculo"/>
                </w:rPr>
                <w:t>PS-3347</w:t>
              </w:r>
            </w:hyperlink>
          </w:p>
        </w:tc>
      </w:tr>
      <w:tr w:rsidR="009547C3" w14:paraId="3B06DB39" w14:textId="77777777" w:rsidTr="00E5598A">
        <w:trPr>
          <w:jc w:val="center"/>
        </w:trPr>
        <w:tc>
          <w:tcPr>
            <w:tcW w:w="3216" w:type="dxa"/>
            <w:vAlign w:val="center"/>
          </w:tcPr>
          <w:p w14:paraId="6792892C" w14:textId="4E7174EE" w:rsidR="00A20F63" w:rsidRPr="00236840" w:rsidRDefault="009547C3" w:rsidP="00A20F63">
            <w:pPr>
              <w:jc w:val="center"/>
            </w:pPr>
            <w:r w:rsidRPr="009547C3">
              <w:rPr>
                <w:noProof/>
              </w:rPr>
              <w:drawing>
                <wp:inline distT="0" distB="0" distL="0" distR="0" wp14:anchorId="719FBBC7" wp14:editId="354B2609">
                  <wp:extent cx="1683493" cy="1820173"/>
                  <wp:effectExtent l="0" t="0" r="0" b="8890"/>
                  <wp:docPr id="8038828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8282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30" cy="183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106AFDD5" w14:textId="1A25328E" w:rsidR="008E3035" w:rsidRDefault="009547C3" w:rsidP="00A20F63">
            <w:pPr>
              <w:jc w:val="left"/>
            </w:pPr>
            <w:r>
              <w:t xml:space="preserve">Tubo cristal de 3/8” para conectar a la bomba y tubo de ¼” para conectar los regadores por goteo del </w:t>
            </w:r>
            <w:hyperlink r:id="rId40" w:history="1">
              <w:r w:rsidRPr="009547C3">
                <w:rPr>
                  <w:rStyle w:val="Hipervnculo"/>
                </w:rPr>
                <w:t>PS-3348</w:t>
              </w:r>
            </w:hyperlink>
          </w:p>
        </w:tc>
        <w:tc>
          <w:tcPr>
            <w:tcW w:w="3105" w:type="dxa"/>
            <w:vAlign w:val="center"/>
          </w:tcPr>
          <w:p w14:paraId="73987C9D" w14:textId="0D2A4074" w:rsidR="00A20F63" w:rsidRDefault="009547C3" w:rsidP="00A20F63">
            <w:pPr>
              <w:jc w:val="center"/>
            </w:pPr>
            <w:r w:rsidRPr="009547C3">
              <w:rPr>
                <w:noProof/>
              </w:rPr>
              <w:drawing>
                <wp:inline distT="0" distB="0" distL="0" distR="0" wp14:anchorId="28F75C49" wp14:editId="677E4C4F">
                  <wp:extent cx="1736133" cy="1178356"/>
                  <wp:effectExtent l="0" t="0" r="0" b="3175"/>
                  <wp:docPr id="16903843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8439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80" cy="119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3BF181A1" w14:textId="66BAAFD9" w:rsidR="00A20F63" w:rsidRDefault="009547C3" w:rsidP="00A20F63">
            <w:pPr>
              <w:jc w:val="left"/>
            </w:pPr>
            <w:r>
              <w:t xml:space="preserve">3 conectores con </w:t>
            </w:r>
            <w:proofErr w:type="spellStart"/>
            <w:r>
              <w:t>arpòn</w:t>
            </w:r>
            <w:proofErr w:type="spellEnd"/>
            <w:r>
              <w:t xml:space="preserve">, tapón de goma #5 horadado, 5 trozos de velcro, 3 T y 3 regaderos por goteo del </w:t>
            </w:r>
            <w:hyperlink r:id="rId42" w:history="1">
              <w:r w:rsidRPr="009547C3">
                <w:rPr>
                  <w:rStyle w:val="Hipervnculo"/>
                </w:rPr>
                <w:t>PS-3348</w:t>
              </w:r>
            </w:hyperlink>
          </w:p>
        </w:tc>
      </w:tr>
      <w:tr w:rsidR="009547C3" w14:paraId="5C8F6A13" w14:textId="77777777" w:rsidTr="00E5598A">
        <w:trPr>
          <w:jc w:val="center"/>
        </w:trPr>
        <w:tc>
          <w:tcPr>
            <w:tcW w:w="3216" w:type="dxa"/>
            <w:vAlign w:val="center"/>
          </w:tcPr>
          <w:p w14:paraId="19684D57" w14:textId="7951B881" w:rsidR="00A20F63" w:rsidRPr="00236840" w:rsidRDefault="00A20F63" w:rsidP="00A20F63">
            <w:pPr>
              <w:jc w:val="center"/>
            </w:pPr>
          </w:p>
        </w:tc>
        <w:tc>
          <w:tcPr>
            <w:tcW w:w="1847" w:type="dxa"/>
            <w:vAlign w:val="center"/>
          </w:tcPr>
          <w:p w14:paraId="2FBE8C90" w14:textId="4F2022BA" w:rsidR="00A20F63" w:rsidRDefault="00A20F63" w:rsidP="00A20F63">
            <w:pPr>
              <w:jc w:val="left"/>
            </w:pPr>
          </w:p>
        </w:tc>
        <w:tc>
          <w:tcPr>
            <w:tcW w:w="3105" w:type="dxa"/>
            <w:vAlign w:val="center"/>
          </w:tcPr>
          <w:p w14:paraId="3C234FEC" w14:textId="77777777" w:rsidR="00A20F63" w:rsidRDefault="00A20F63" w:rsidP="00A20F63">
            <w:pPr>
              <w:jc w:val="center"/>
            </w:pPr>
            <w:r>
              <w:t>Este manual</w:t>
            </w:r>
          </w:p>
        </w:tc>
        <w:tc>
          <w:tcPr>
            <w:tcW w:w="1896" w:type="dxa"/>
            <w:vAlign w:val="center"/>
          </w:tcPr>
          <w:p w14:paraId="23B1AFF6" w14:textId="77777777" w:rsidR="00A20F63" w:rsidRDefault="00DF388A" w:rsidP="00572D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BAA5A" wp14:editId="0BE77772">
                  <wp:extent cx="983411" cy="983411"/>
                  <wp:effectExtent l="0" t="0" r="7620" b="7620"/>
                  <wp:docPr id="136676605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766058" name="Imagen 136676605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99" cy="10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DE1E2" w14:textId="5F61CFBF" w:rsidR="00DF388A" w:rsidRDefault="00DF388A" w:rsidP="00A20F63">
            <w:pPr>
              <w:jc w:val="left"/>
            </w:pPr>
          </w:p>
        </w:tc>
      </w:tr>
    </w:tbl>
    <w:p w14:paraId="00A8B1E3" w14:textId="690C6CD5" w:rsidR="00087AEC" w:rsidRDefault="00087AEC" w:rsidP="00B65855">
      <w:pPr>
        <w:pStyle w:val="Ttulo1"/>
      </w:pPr>
      <w:r>
        <w:lastRenderedPageBreak/>
        <w:t xml:space="preserve">Manual de la cámara ambiental, terrario y fermentador </w:t>
      </w:r>
      <w:hyperlink r:id="rId44" w:history="1">
        <w:r w:rsidRPr="00087AEC">
          <w:rPr>
            <w:rStyle w:val="Hipervnculo"/>
          </w:rPr>
          <w:t>ME-6667</w:t>
        </w:r>
      </w:hyperlink>
      <w:r w:rsidR="00572DB2" w:rsidRPr="00572DB2">
        <w:rPr>
          <w:noProof/>
        </w:rPr>
        <w:t xml:space="preserve"> </w:t>
      </w:r>
    </w:p>
    <w:p w14:paraId="64F4D63D" w14:textId="29199574" w:rsidR="00087AEC" w:rsidRDefault="00087AEC" w:rsidP="00087AEC">
      <w:pPr>
        <w:pStyle w:val="Ttulo2"/>
      </w:pPr>
      <w:r>
        <w:t>Descripción</w:t>
      </w:r>
    </w:p>
    <w:p w14:paraId="0F0C7898" w14:textId="55874CA5" w:rsidR="00087AEC" w:rsidRDefault="00572DB2" w:rsidP="00087AEC">
      <w:r w:rsidRPr="00572DB2">
        <w:rPr>
          <w:noProof/>
        </w:rPr>
        <w:drawing>
          <wp:anchor distT="0" distB="0" distL="114300" distR="114300" simplePos="0" relativeHeight="251663360" behindDoc="0" locked="0" layoutInCell="1" allowOverlap="1" wp14:anchorId="006EEEC6" wp14:editId="4294370C">
            <wp:simplePos x="0" y="0"/>
            <wp:positionH relativeFrom="margin">
              <wp:align>right</wp:align>
            </wp:positionH>
            <wp:positionV relativeFrom="paragraph">
              <wp:posOffset>89139</wp:posOffset>
            </wp:positionV>
            <wp:extent cx="2433955" cy="2322830"/>
            <wp:effectExtent l="0" t="0" r="4445" b="1270"/>
            <wp:wrapSquare wrapText="left"/>
            <wp:docPr id="502570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7016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AEC">
        <w:t xml:space="preserve">Esta cámara fue </w:t>
      </w:r>
      <w:r w:rsidR="00087AEC" w:rsidRPr="00087AEC">
        <w:t xml:space="preserve">diseñada para ayudar a modelar y comprender las complejas interacciones </w:t>
      </w:r>
      <w:r w:rsidR="00087AEC">
        <w:t xml:space="preserve">que se dan </w:t>
      </w:r>
      <w:r w:rsidR="00087AEC" w:rsidRPr="00087AEC">
        <w:t>dentro de los ecosistemas.</w:t>
      </w:r>
    </w:p>
    <w:p w14:paraId="692FC2E8" w14:textId="77777777" w:rsidR="00087AEC" w:rsidRDefault="00087AEC" w:rsidP="00087AEC">
      <w:r>
        <w:t xml:space="preserve">Está construida con </w:t>
      </w:r>
      <w:r w:rsidRPr="00087AEC">
        <w:t xml:space="preserve">acrílico transparente </w:t>
      </w:r>
      <w:r>
        <w:t xml:space="preserve">y permite alojar varios </w:t>
      </w:r>
      <w:r w:rsidRPr="00087AEC">
        <w:t>sensores PASCO, lo que facilita la</w:t>
      </w:r>
      <w:r>
        <w:t xml:space="preserve"> toma de </w:t>
      </w:r>
      <w:r w:rsidRPr="00087AEC">
        <w:t xml:space="preserve">mediciones cualitativas y cuantitativas, </w:t>
      </w:r>
      <w:r>
        <w:t xml:space="preserve">así como la </w:t>
      </w:r>
      <w:r w:rsidRPr="00087AEC">
        <w:t>observación visual</w:t>
      </w:r>
      <w:r>
        <w:t xml:space="preserve"> directa</w:t>
      </w:r>
      <w:r w:rsidRPr="00087AEC">
        <w:t>.</w:t>
      </w:r>
    </w:p>
    <w:p w14:paraId="7C0CC144" w14:textId="77777777" w:rsidR="00087AEC" w:rsidRDefault="00087AEC" w:rsidP="00087AEC">
      <w:r w:rsidRPr="00087AEC">
        <w:t>El diseño permite que el sistema permanezca cerrado</w:t>
      </w:r>
      <w:r>
        <w:t xml:space="preserve"> en todo momento</w:t>
      </w:r>
      <w:r w:rsidRPr="00087AEC">
        <w:t>, lo que minimiza el impacto de las mediciones en el sistema.</w:t>
      </w:r>
    </w:p>
    <w:p w14:paraId="0C03CA42" w14:textId="77777777" w:rsidR="00087AEC" w:rsidRDefault="00087AEC" w:rsidP="00087AEC">
      <w:r w:rsidRPr="00087AEC">
        <w:t>Se pueden utilizar sondas ambientales para medir activamente las variables en el modelo del ecosistema.</w:t>
      </w:r>
    </w:p>
    <w:p w14:paraId="17928CC6" w14:textId="0872FC9A" w:rsidR="00087AEC" w:rsidRDefault="00087AEC" w:rsidP="00087AEC">
      <w:r w:rsidRPr="00087AEC">
        <w:t>Se incluyen una jeringa y tubos para extraer agua para análisis químicos, reponerla sin abrir el sistema e inyectar contaminantes para manipular la cámara.</w:t>
      </w:r>
    </w:p>
    <w:p w14:paraId="7637F0A1" w14:textId="17B5A642" w:rsidR="00572DB2" w:rsidRDefault="00572DB2" w:rsidP="00B65855">
      <w:pPr>
        <w:pStyle w:val="Ttulo1"/>
      </w:pPr>
      <w:r>
        <w:t xml:space="preserve">Manual del </w:t>
      </w:r>
      <w:proofErr w:type="spellStart"/>
      <w:r>
        <w:t>m</w:t>
      </w:r>
      <w:r w:rsidRPr="00572DB2">
        <w:t>ultisensor</w:t>
      </w:r>
      <w:proofErr w:type="spellEnd"/>
      <w:r w:rsidRPr="00572DB2">
        <w:t xml:space="preserve"> para invernadero: iluminación, temperatura ambiente, humedad relativa ambiente y humedad del suelo </w:t>
      </w:r>
      <w:hyperlink r:id="rId46" w:history="1">
        <w:r w:rsidRPr="00572DB2">
          <w:rPr>
            <w:rStyle w:val="Hipervnculo"/>
          </w:rPr>
          <w:t>PS-3322</w:t>
        </w:r>
      </w:hyperlink>
      <w:r w:rsidR="00462F73">
        <w:t xml:space="preserve"> </w:t>
      </w:r>
    </w:p>
    <w:p w14:paraId="54844CFD" w14:textId="09528A26" w:rsidR="00462F73" w:rsidRDefault="003C420C" w:rsidP="00462F73">
      <w:pPr>
        <w:pStyle w:val="Ttulo2"/>
      </w:pPr>
      <w:r w:rsidRPr="00462F73">
        <w:rPr>
          <w:noProof/>
        </w:rPr>
        <w:drawing>
          <wp:anchor distT="0" distB="0" distL="114300" distR="114300" simplePos="0" relativeHeight="251664384" behindDoc="0" locked="0" layoutInCell="1" allowOverlap="1" wp14:anchorId="4403B60A" wp14:editId="16DC299A">
            <wp:simplePos x="0" y="0"/>
            <wp:positionH relativeFrom="margin">
              <wp:posOffset>2498725</wp:posOffset>
            </wp:positionH>
            <wp:positionV relativeFrom="paragraph">
              <wp:posOffset>227965</wp:posOffset>
            </wp:positionV>
            <wp:extent cx="2410460" cy="1595755"/>
            <wp:effectExtent l="0" t="0" r="8890" b="4445"/>
            <wp:wrapSquare wrapText="bothSides"/>
            <wp:docPr id="1686987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87537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20C">
        <w:rPr>
          <w:noProof/>
        </w:rPr>
        <w:drawing>
          <wp:anchor distT="0" distB="0" distL="114300" distR="114300" simplePos="0" relativeHeight="251665408" behindDoc="0" locked="0" layoutInCell="1" allowOverlap="1" wp14:anchorId="6364A128" wp14:editId="5760B962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1337945" cy="1535430"/>
            <wp:effectExtent l="0" t="0" r="0" b="7620"/>
            <wp:wrapSquare wrapText="left"/>
            <wp:docPr id="11409911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9119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73">
        <w:t>Uso típico</w:t>
      </w:r>
    </w:p>
    <w:p w14:paraId="460FDC97" w14:textId="51E32B95" w:rsidR="00462F73" w:rsidRDefault="00462F73" w:rsidP="00462F73">
      <w:r>
        <w:t>Registrar las variables ambientales más importantes de un invernadero:</w:t>
      </w:r>
    </w:p>
    <w:p w14:paraId="061481F5" w14:textId="02508F78" w:rsidR="00462F73" w:rsidRDefault="00462F73" w:rsidP="00462F73">
      <w:pPr>
        <w:pStyle w:val="Prrafodelista"/>
        <w:numPr>
          <w:ilvl w:val="0"/>
          <w:numId w:val="10"/>
        </w:numPr>
      </w:pPr>
      <w:r>
        <w:t>Temperatura del aire</w:t>
      </w:r>
    </w:p>
    <w:p w14:paraId="740D48FC" w14:textId="4C121829" w:rsidR="00462F73" w:rsidRDefault="00462F73" w:rsidP="00462F73">
      <w:pPr>
        <w:pStyle w:val="Prrafodelista"/>
        <w:numPr>
          <w:ilvl w:val="0"/>
          <w:numId w:val="10"/>
        </w:numPr>
      </w:pPr>
      <w:r>
        <w:t>Humedad relativa ambiente</w:t>
      </w:r>
    </w:p>
    <w:p w14:paraId="7C9D3C96" w14:textId="6D5A7881" w:rsidR="00462F73" w:rsidRDefault="00462F73" w:rsidP="00462F73">
      <w:pPr>
        <w:pStyle w:val="Prrafodelista"/>
        <w:numPr>
          <w:ilvl w:val="0"/>
          <w:numId w:val="10"/>
        </w:numPr>
      </w:pPr>
      <w:r>
        <w:t>Nivel de iluminación</w:t>
      </w:r>
    </w:p>
    <w:p w14:paraId="0715503C" w14:textId="7919E5A1" w:rsidR="00462F73" w:rsidRPr="00462F73" w:rsidRDefault="00462F73" w:rsidP="00462F73">
      <w:pPr>
        <w:pStyle w:val="Prrafodelista"/>
        <w:numPr>
          <w:ilvl w:val="0"/>
          <w:numId w:val="10"/>
        </w:numPr>
      </w:pPr>
      <w:r>
        <w:t>Humedad del suelo</w:t>
      </w:r>
      <w:r w:rsidR="003C420C" w:rsidRPr="003C420C">
        <w:rPr>
          <w:noProof/>
        </w:rPr>
        <w:t xml:space="preserve"> </w:t>
      </w:r>
    </w:p>
    <w:p w14:paraId="05267E8D" w14:textId="6E142870" w:rsidR="003D5FD6" w:rsidRDefault="003D5FD6" w:rsidP="003D5FD6">
      <w:pPr>
        <w:pStyle w:val="Ttulo2"/>
      </w:pPr>
      <w:r>
        <w:t>Complementos requeridos</w:t>
      </w:r>
    </w:p>
    <w:p w14:paraId="30D1995A" w14:textId="77777777" w:rsidR="003D5FD6" w:rsidRDefault="003D5FD6" w:rsidP="003D5FD6">
      <w:pPr>
        <w:pStyle w:val="Prrafodelista"/>
        <w:numPr>
          <w:ilvl w:val="0"/>
          <w:numId w:val="2"/>
        </w:numPr>
        <w:contextualSpacing/>
      </w:pPr>
      <w:r>
        <w:t xml:space="preserve">Software </w:t>
      </w:r>
      <w:hyperlink r:id="rId4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5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>
        <w:t>.</w:t>
      </w:r>
    </w:p>
    <w:p w14:paraId="73F4D906" w14:textId="77777777" w:rsidR="003D5FD6" w:rsidRDefault="003D5FD6" w:rsidP="003D5FD6">
      <w:pPr>
        <w:pStyle w:val="Prrafodelista"/>
        <w:numPr>
          <w:ilvl w:val="0"/>
          <w:numId w:val="2"/>
        </w:numPr>
        <w:contextualSpacing/>
      </w:pPr>
      <w:hyperlink r:id="rId51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1336B863" w14:textId="77777777" w:rsidR="003D5FD6" w:rsidRDefault="003D5FD6" w:rsidP="003D5FD6">
      <w:pPr>
        <w:pStyle w:val="Prrafodelista"/>
        <w:numPr>
          <w:ilvl w:val="0"/>
          <w:numId w:val="2"/>
        </w:numPr>
        <w:contextualSpacing/>
      </w:pPr>
      <w:r>
        <w:t xml:space="preserve">Cámara ambiental </w:t>
      </w:r>
    </w:p>
    <w:p w14:paraId="011033B9" w14:textId="77777777" w:rsidR="003D5FD6" w:rsidRDefault="003D5FD6" w:rsidP="003D5FD6">
      <w:pPr>
        <w:pStyle w:val="Ttulo2"/>
      </w:pPr>
      <w:r>
        <w:t>Introducción</w:t>
      </w:r>
    </w:p>
    <w:p w14:paraId="032FE4A6" w14:textId="2BF1E0F3" w:rsidR="00572DB2" w:rsidRDefault="009E7064" w:rsidP="00572DB2">
      <w:r>
        <w:t>Este sensor permite medir simultáneamente cuatro magnitudes que resultan fundamentales en el manejo de un invernadero:</w:t>
      </w:r>
    </w:p>
    <w:p w14:paraId="296F0546" w14:textId="7F7BD84A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Intensidad de la iluminación</w:t>
      </w:r>
      <w:r>
        <w:t xml:space="preserve"> que se recibe</w:t>
      </w:r>
    </w:p>
    <w:p w14:paraId="232A0488" w14:textId="77777777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Humedad relativa ambiente</w:t>
      </w:r>
    </w:p>
    <w:p w14:paraId="1DFC8E6E" w14:textId="77777777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Temperatura ambiente</w:t>
      </w:r>
    </w:p>
    <w:p w14:paraId="7E49B0B9" w14:textId="7CF0CE33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Humedad del suelo</w:t>
      </w:r>
    </w:p>
    <w:p w14:paraId="322BF08E" w14:textId="26CDE43C" w:rsidR="009E7064" w:rsidRDefault="009E7064" w:rsidP="009E7064">
      <w:r>
        <w:t>Físicamente, el sensor consta de varias partes que hemos enumerado más arriba, en la sección de control de inventario.</w:t>
      </w:r>
    </w:p>
    <w:p w14:paraId="706531CC" w14:textId="39805D03" w:rsidR="005635A4" w:rsidRDefault="005635A4" w:rsidP="005635A4">
      <w:pPr>
        <w:pStyle w:val="Ttulo2"/>
      </w:pPr>
      <w:r>
        <w:lastRenderedPageBreak/>
        <w:t>Montaje</w:t>
      </w:r>
    </w:p>
    <w:p w14:paraId="448D22CD" w14:textId="50413398" w:rsidR="009E7064" w:rsidRDefault="009E7064" w:rsidP="009E7064">
      <w:r>
        <w:t xml:space="preserve">Todos los elementos transductores se conectan a una caja central, y de ahí se envían las señales al puerto SENSOR de un </w:t>
      </w:r>
      <w:hyperlink r:id="rId52" w:history="1">
        <w:r w:rsidRPr="001A7C76">
          <w:rPr>
            <w:rStyle w:val="Hipervnculo"/>
          </w:rPr>
          <w:t>//</w:t>
        </w:r>
        <w:proofErr w:type="spellStart"/>
        <w:proofErr w:type="gramStart"/>
        <w:r w:rsidRPr="001A7C76">
          <w:rPr>
            <w:rStyle w:val="Hipervnculo"/>
          </w:rPr>
          <w:t>control.Node</w:t>
        </w:r>
        <w:proofErr w:type="spellEnd"/>
        <w:proofErr w:type="gramEnd"/>
      </w:hyperlink>
      <w:r>
        <w:t>.</w:t>
      </w:r>
    </w:p>
    <w:p w14:paraId="0DFBD5CD" w14:textId="3C2560BE" w:rsidR="009E7064" w:rsidRDefault="009E7064" w:rsidP="009E7064">
      <w:r>
        <w:t>La jabalina medidora de humedad del suelo debe, obviamente, clavarse en el suelo, en la zona de interés.</w:t>
      </w:r>
    </w:p>
    <w:p w14:paraId="18E140CB" w14:textId="03E1544F" w:rsidR="009E7064" w:rsidRDefault="009E7064" w:rsidP="009E7064">
      <w:r>
        <w:t xml:space="preserve">Por otro lado, la pequeña plaqueta verde debe ubicarse de forma que </w:t>
      </w:r>
      <w:r w:rsidR="00F75014">
        <w:t xml:space="preserve">su cara superior </w:t>
      </w:r>
      <w:r>
        <w:t>reciba la misma iluminación que las plantas</w:t>
      </w:r>
      <w:r w:rsidR="00F75014">
        <w:t>, ya que ahí se aloja un luxómetro y la cara inferior debe quedar libre, sin tapar ni apoyar en nada, ya que en ella se aloja un sensor doble de temperatura y humedad relativa del aire.</w:t>
      </w:r>
    </w:p>
    <w:p w14:paraId="28CAB8A5" w14:textId="31DB012F" w:rsidR="00F75014" w:rsidRDefault="00F75014" w:rsidP="009E7064">
      <w:r>
        <w:t xml:space="preserve">Cuando este sensor se usa aplicado a una cámara ambiental </w:t>
      </w:r>
      <w:hyperlink r:id="rId53" w:history="1">
        <w:r w:rsidRPr="00087AEC">
          <w:rPr>
            <w:rStyle w:val="Hipervnculo"/>
          </w:rPr>
          <w:t>ME-6667</w:t>
        </w:r>
      </w:hyperlink>
      <w:r>
        <w:t xml:space="preserve"> te resultará fácil ubicarlo en la posición correcta, usando el tapón horadado que lo acompaña. Podrás ver cómo montar el sensor y pasar los cables en este video de YouTube:</w:t>
      </w:r>
    </w:p>
    <w:p w14:paraId="7604416E" w14:textId="28683AD5" w:rsidR="00F75014" w:rsidRDefault="007458F7" w:rsidP="009E7064">
      <w:r w:rsidRPr="007458F7">
        <w:drawing>
          <wp:inline distT="0" distB="0" distL="0" distR="0" wp14:anchorId="41A5C6CF" wp14:editId="7E861756">
            <wp:extent cx="6390005" cy="1501775"/>
            <wp:effectExtent l="0" t="0" r="0" b="3175"/>
            <wp:docPr id="1947868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851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9040" w14:textId="3DA92DC2" w:rsidR="00F75014" w:rsidRDefault="00F75014" w:rsidP="00F75014">
      <w:pPr>
        <w:jc w:val="center"/>
      </w:pPr>
    </w:p>
    <w:p w14:paraId="0FDF9C0F" w14:textId="2CC19F27" w:rsidR="00F75014" w:rsidRDefault="00F75014" w:rsidP="00F75014">
      <w:pPr>
        <w:jc w:val="center"/>
      </w:pPr>
      <w:hyperlink r:id="rId55" w:history="1">
        <w:r w:rsidRPr="000C4B06">
          <w:rPr>
            <w:rStyle w:val="Hipervnculo"/>
          </w:rPr>
          <w:t>https://youtu.be/XKtliRqJqao?si=9kBt5LSnRAXxXV7-</w:t>
        </w:r>
      </w:hyperlink>
    </w:p>
    <w:p w14:paraId="4603FD68" w14:textId="248147B0" w:rsidR="007458F7" w:rsidRDefault="007458F7" w:rsidP="00F75014">
      <w:pPr>
        <w:jc w:val="center"/>
      </w:pPr>
      <w:r>
        <w:rPr>
          <w:noProof/>
        </w:rPr>
        <w:drawing>
          <wp:inline distT="0" distB="0" distL="0" distR="0" wp14:anchorId="0EA7F7BE" wp14:editId="5CD7EE77">
            <wp:extent cx="1343771" cy="1343771"/>
            <wp:effectExtent l="0" t="0" r="8890" b="8890"/>
            <wp:docPr id="1429801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01698" name="Imagen 142980169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5" cy="134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4075" w14:textId="085A3C65" w:rsidR="006804A0" w:rsidRDefault="006804A0" w:rsidP="006804A0">
      <w:pPr>
        <w:pStyle w:val="Ttulo2"/>
      </w:pPr>
      <w:r>
        <w:t>Lecturas que provee</w:t>
      </w:r>
    </w:p>
    <w:p w14:paraId="055011DC" w14:textId="47434A18" w:rsidR="006804A0" w:rsidRDefault="006804A0" w:rsidP="006804A0">
      <w:pPr>
        <w:pStyle w:val="Prrafodelista"/>
        <w:numPr>
          <w:ilvl w:val="0"/>
          <w:numId w:val="12"/>
        </w:numPr>
      </w:pPr>
      <w:r>
        <w:t xml:space="preserve">Temperatura en </w:t>
      </w:r>
      <w:proofErr w:type="spellStart"/>
      <w:r>
        <w:t>ºC</w:t>
      </w:r>
      <w:proofErr w:type="spellEnd"/>
      <w:r>
        <w:t xml:space="preserve">. </w:t>
      </w:r>
      <w:proofErr w:type="spellStart"/>
      <w:r>
        <w:t>ºF</w:t>
      </w:r>
      <w:proofErr w:type="spellEnd"/>
      <w:r>
        <w:t xml:space="preserve"> o </w:t>
      </w:r>
      <w:proofErr w:type="spellStart"/>
      <w:r>
        <w:t>ºK</w:t>
      </w:r>
      <w:proofErr w:type="spellEnd"/>
    </w:p>
    <w:p w14:paraId="1A50A4F7" w14:textId="58C6188D" w:rsidR="006804A0" w:rsidRDefault="006804A0" w:rsidP="006804A0">
      <w:pPr>
        <w:pStyle w:val="Prrafodelista"/>
        <w:numPr>
          <w:ilvl w:val="0"/>
          <w:numId w:val="12"/>
        </w:numPr>
      </w:pPr>
      <w:r>
        <w:t>Humedad relativa ambiente en %, indica, a la temperatura actual, qué tan cerca o lejos está la masa de aire medida de saturarse con vapor de agua y comenzar a generar rocío.</w:t>
      </w:r>
    </w:p>
    <w:p w14:paraId="399E36B0" w14:textId="0E953B64" w:rsidR="006804A0" w:rsidRDefault="006804A0" w:rsidP="006804A0">
      <w:pPr>
        <w:pStyle w:val="Prrafodelista"/>
        <w:numPr>
          <w:ilvl w:val="0"/>
          <w:numId w:val="12"/>
        </w:numPr>
      </w:pPr>
      <w:r>
        <w:t>Iluminación: esta lectura es relativa al máximo de cada sensor, no está expresada en lux, sino en %</w:t>
      </w:r>
    </w:p>
    <w:p w14:paraId="36672591" w14:textId="07B6AA97" w:rsidR="006804A0" w:rsidRDefault="006804A0" w:rsidP="006804A0">
      <w:pPr>
        <w:pStyle w:val="Prrafodelista"/>
        <w:numPr>
          <w:ilvl w:val="0"/>
          <w:numId w:val="12"/>
        </w:numPr>
      </w:pPr>
      <w:r>
        <w:t xml:space="preserve">Humedad del suelo en </w:t>
      </w:r>
      <w:r w:rsidRPr="006804A0">
        <w:t>VWC</w:t>
      </w:r>
      <w:r>
        <w:t xml:space="preserve"> (</w:t>
      </w:r>
      <w:proofErr w:type="spellStart"/>
      <w:r w:rsidRPr="006804A0">
        <w:t>volumetric</w:t>
      </w:r>
      <w:proofErr w:type="spellEnd"/>
      <w:r w:rsidRPr="006804A0">
        <w:t xml:space="preserve"> </w:t>
      </w:r>
      <w:proofErr w:type="spellStart"/>
      <w:r w:rsidRPr="006804A0">
        <w:t>water</w:t>
      </w:r>
      <w:proofErr w:type="spellEnd"/>
      <w:r w:rsidRPr="006804A0">
        <w:t xml:space="preserve"> </w:t>
      </w:r>
      <w:proofErr w:type="spellStart"/>
      <w:r w:rsidRPr="006804A0">
        <w:t>content</w:t>
      </w:r>
      <w:proofErr w:type="spellEnd"/>
      <w:r>
        <w:t xml:space="preserve"> =&gt; contenido volumétrico de agua). Según el tipo de sustrato, una misma lectura eléctrica del transductor se corresponderá con distintos contenidos de agua. Por esto el sensor entrega 3 lecturas.</w:t>
      </w:r>
    </w:p>
    <w:p w14:paraId="76CFFB7A" w14:textId="4D5B57EA" w:rsidR="006804A0" w:rsidRDefault="006804A0" w:rsidP="006804A0">
      <w:pPr>
        <w:pStyle w:val="Prrafodelista"/>
        <w:numPr>
          <w:ilvl w:val="1"/>
          <w:numId w:val="12"/>
        </w:numPr>
      </w:pPr>
      <w:r w:rsidRPr="006804A0">
        <w:rPr>
          <w:b/>
          <w:bCs/>
        </w:rPr>
        <w:t>Clay</w:t>
      </w:r>
      <w:r>
        <w:t xml:space="preserve">: El contenido de agua que tendría un suelo de </w:t>
      </w:r>
      <w:r>
        <w:rPr>
          <w:b/>
          <w:bCs/>
        </w:rPr>
        <w:t>arcilla</w:t>
      </w:r>
      <w:r>
        <w:t xml:space="preserve"> para entregar esa lectura.</w:t>
      </w:r>
    </w:p>
    <w:p w14:paraId="305A23F1" w14:textId="659EDB22" w:rsidR="006804A0" w:rsidRDefault="006804A0" w:rsidP="006804A0">
      <w:pPr>
        <w:pStyle w:val="Prrafodelista"/>
        <w:numPr>
          <w:ilvl w:val="1"/>
          <w:numId w:val="12"/>
        </w:numPr>
      </w:pPr>
      <w:r w:rsidRPr="006804A0">
        <w:rPr>
          <w:b/>
          <w:bCs/>
        </w:rPr>
        <w:t>Sand</w:t>
      </w:r>
      <w:r>
        <w:t xml:space="preserve">: </w:t>
      </w:r>
      <w:r>
        <w:t xml:space="preserve">El contenido de agua que tendría un suelo </w:t>
      </w:r>
      <w:r w:rsidRPr="006804A0">
        <w:rPr>
          <w:b/>
          <w:bCs/>
        </w:rPr>
        <w:t>arenoso</w:t>
      </w:r>
      <w:r>
        <w:t xml:space="preserve"> </w:t>
      </w:r>
      <w:r>
        <w:t>para entregar esa lectura.</w:t>
      </w:r>
    </w:p>
    <w:p w14:paraId="10F3C638" w14:textId="051C2F26" w:rsidR="006804A0" w:rsidRPr="006804A0" w:rsidRDefault="006804A0" w:rsidP="006804A0">
      <w:pPr>
        <w:pStyle w:val="Prrafodelista"/>
        <w:numPr>
          <w:ilvl w:val="1"/>
          <w:numId w:val="12"/>
        </w:numPr>
      </w:pPr>
      <w:proofErr w:type="spellStart"/>
      <w:r w:rsidRPr="006804A0">
        <w:rPr>
          <w:b/>
          <w:bCs/>
        </w:rPr>
        <w:t>Loam</w:t>
      </w:r>
      <w:proofErr w:type="spellEnd"/>
      <w:r>
        <w:t>: El contenido de agua que tendría un suelo compuesto por arena, arcilla y limo. Este suelo</w:t>
      </w:r>
      <w:r w:rsidR="00993CE8">
        <w:t xml:space="preserve"> (</w:t>
      </w:r>
      <w:r w:rsidR="00993CE8" w:rsidRPr="00993CE8">
        <w:rPr>
          <w:b/>
          <w:bCs/>
        </w:rPr>
        <w:t>marga</w:t>
      </w:r>
      <w:r w:rsidR="00993CE8">
        <w:t>)</w:t>
      </w:r>
      <w:r>
        <w:t xml:space="preserve"> es en general oscuro y es el que te venden como tierra negra en </w:t>
      </w:r>
      <w:r w:rsidR="00993CE8">
        <w:t>los viveros.</w:t>
      </w:r>
    </w:p>
    <w:p w14:paraId="79F5A5BF" w14:textId="3E788E1B" w:rsidR="00F75014" w:rsidRDefault="00CB4FEF" w:rsidP="00CB4FEF">
      <w:pPr>
        <w:pStyle w:val="Ttulo2"/>
      </w:pPr>
      <w:r>
        <w:lastRenderedPageBreak/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6F577CE9" w14:textId="0F56F667" w:rsidR="00CB4FEF" w:rsidRPr="00CB4FEF" w:rsidRDefault="00CB4FEF" w:rsidP="00CB4FEF">
      <w:pPr>
        <w:jc w:val="center"/>
      </w:pPr>
      <w:r w:rsidRPr="00CB4FEF">
        <w:drawing>
          <wp:inline distT="0" distB="0" distL="0" distR="0" wp14:anchorId="16377E33" wp14:editId="69F12784">
            <wp:extent cx="2847975" cy="2000250"/>
            <wp:effectExtent l="0" t="0" r="9525" b="0"/>
            <wp:docPr id="2142207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0766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5CAC" w14:textId="52071EDD" w:rsidR="004873E2" w:rsidRDefault="004873E2" w:rsidP="00B65855">
      <w:pPr>
        <w:pStyle w:val="Ttulo1"/>
      </w:pPr>
      <w:r>
        <w:t>Manual del //</w:t>
      </w:r>
      <w:proofErr w:type="spellStart"/>
      <w:proofErr w:type="gramStart"/>
      <w:r>
        <w:t>control.Node</w:t>
      </w:r>
      <w:proofErr w:type="spellEnd"/>
      <w:proofErr w:type="gramEnd"/>
    </w:p>
    <w:p w14:paraId="7FD50483" w14:textId="7B00A219" w:rsidR="004873E2" w:rsidRDefault="004873E2" w:rsidP="004873E2">
      <w:r>
        <w:t>Este equipo tiene un manual separado, al que se accede desde la página del PS-3232:</w:t>
      </w:r>
    </w:p>
    <w:p w14:paraId="60CABF49" w14:textId="77777777" w:rsidR="004873E2" w:rsidRDefault="004873E2" w:rsidP="004873E2">
      <w:hyperlink r:id="rId58" w:history="1">
        <w:r w:rsidRPr="001464BD">
          <w:rPr>
            <w:rStyle w:val="Hipervnculo"/>
          </w:rPr>
          <w:t>https://tecnoedu.com/Pasco/PS3232.php</w:t>
        </w:r>
      </w:hyperlink>
      <w:r>
        <w:t xml:space="preserve"> </w:t>
      </w:r>
    </w:p>
    <w:p w14:paraId="3F11A2FE" w14:textId="74CF8B6F" w:rsidR="004873E2" w:rsidRDefault="00B65855" w:rsidP="00B65855">
      <w:pPr>
        <w:pStyle w:val="Ttulo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5FB16F" wp14:editId="3C6EFEDA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2724150" cy="1623695"/>
            <wp:effectExtent l="0" t="0" r="0" b="0"/>
            <wp:wrapSquare wrapText="left"/>
            <wp:docPr id="1512318072" name="Imagen 1" descr="Placa con salida de potencia //control.Node para proyectos ejecutados bajo CapStone y/o SparkVue PS-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a con salida de potencia //control.Node para proyectos ejecutados bajo CapStone y/o SparkVue PS-332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3E2">
        <w:t>Manual de la placa con salida de potencia para agregar a //</w:t>
      </w:r>
      <w:proofErr w:type="spellStart"/>
      <w:proofErr w:type="gramStart"/>
      <w:r w:rsidR="004873E2">
        <w:t>control.Node</w:t>
      </w:r>
      <w:proofErr w:type="spellEnd"/>
      <w:proofErr w:type="gramEnd"/>
      <w:r w:rsidR="004873E2">
        <w:t xml:space="preserve"> </w:t>
      </w:r>
      <w:hyperlink r:id="rId60" w:history="1">
        <w:r w:rsidR="004873E2">
          <w:rPr>
            <w:rStyle w:val="Hipervnculo"/>
          </w:rPr>
          <w:t>PS-3324</w:t>
        </w:r>
      </w:hyperlink>
    </w:p>
    <w:p w14:paraId="189945FD" w14:textId="6D146CA7" w:rsidR="00B65855" w:rsidRDefault="00B65855" w:rsidP="00B65855">
      <w:pPr>
        <w:pStyle w:val="Ttulo2"/>
      </w:pPr>
      <w:r>
        <w:t>Uso típico</w:t>
      </w:r>
    </w:p>
    <w:p w14:paraId="69CC9500" w14:textId="211C01B4" w:rsidR="00B65855" w:rsidRPr="00B65855" w:rsidRDefault="00B65855" w:rsidP="00B65855">
      <w:r>
        <w:t xml:space="preserve">Control de pequeñas cargas eléctricas que no pueden ser manejadas de manera directa por el </w:t>
      </w:r>
      <w:hyperlink r:id="rId61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636A965D" w14:textId="77777777" w:rsidR="00B65855" w:rsidRDefault="00B65855" w:rsidP="00B65855">
      <w:pPr>
        <w:pStyle w:val="Ttulo2"/>
      </w:pPr>
      <w:r>
        <w:t>Descripción</w:t>
      </w:r>
    </w:p>
    <w:p w14:paraId="49354487" w14:textId="77777777" w:rsidR="00B65855" w:rsidRDefault="00B65855" w:rsidP="004873E2">
      <w:r>
        <w:t>I</w:t>
      </w:r>
      <w:r w:rsidRPr="00B65855">
        <w:t xml:space="preserve">ncluye dos canales para controlar hasta dos dispositivos. </w:t>
      </w:r>
    </w:p>
    <w:p w14:paraId="6D89BB2D" w14:textId="77777777" w:rsidR="00B65855" w:rsidRDefault="00B65855" w:rsidP="004873E2">
      <w:proofErr w:type="spellStart"/>
      <w:r>
        <w:t>Podés</w:t>
      </w:r>
      <w:proofErr w:type="spellEnd"/>
      <w:r w:rsidRPr="00B65855">
        <w:t xml:space="preserve"> conectar un dispositivo a cada canal mediante </w:t>
      </w:r>
      <w:r>
        <w:t xml:space="preserve">un </w:t>
      </w:r>
      <w:r w:rsidRPr="00B65855">
        <w:t xml:space="preserve">puerto USB o </w:t>
      </w:r>
      <w:r>
        <w:t>una bornera</w:t>
      </w:r>
      <w:r w:rsidRPr="00B65855">
        <w:t xml:space="preserve">. </w:t>
      </w:r>
    </w:p>
    <w:p w14:paraId="671D318C" w14:textId="77777777" w:rsidR="00B65855" w:rsidRDefault="00B65855" w:rsidP="004873E2">
      <w:r w:rsidRPr="00B65855">
        <w:t xml:space="preserve">Cada canal </w:t>
      </w:r>
      <w:r>
        <w:t xml:space="preserve">entrega </w:t>
      </w:r>
      <w:r w:rsidRPr="00B65855">
        <w:t xml:space="preserve">5 </w:t>
      </w:r>
      <w:r>
        <w:t>V</w:t>
      </w:r>
      <w:r w:rsidRPr="00B65855">
        <w:t xml:space="preserve"> con una corriente de hasta 0,7 </w:t>
      </w:r>
      <w:r>
        <w:t>A.</w:t>
      </w:r>
    </w:p>
    <w:p w14:paraId="568EAB63" w14:textId="0CB891A1" w:rsidR="004873E2" w:rsidRDefault="00B65855" w:rsidP="004873E2">
      <w:r>
        <w:t>Cuando se usa las borneras, es posible entregar señales con valores medios menores a los 5 V usando PWM (modulación por ancho de pulsos).</w:t>
      </w:r>
    </w:p>
    <w:p w14:paraId="0B232593" w14:textId="77777777" w:rsidR="00703C71" w:rsidRDefault="00703C71" w:rsidP="00703C71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1F94045B" w14:textId="6EE1DF13" w:rsidR="004873E2" w:rsidRDefault="00696B7D" w:rsidP="004873E2">
      <w:r>
        <w:rPr>
          <w:noProof/>
        </w:rPr>
        <w:drawing>
          <wp:inline distT="0" distB="0" distL="0" distR="0" wp14:anchorId="6A37D44F" wp14:editId="4FBFA86C">
            <wp:extent cx="6390005" cy="508000"/>
            <wp:effectExtent l="0" t="0" r="0" b="6350"/>
            <wp:docPr id="64918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25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E40C" w14:textId="6010CABE" w:rsidR="00696B7D" w:rsidRDefault="00696B7D" w:rsidP="004873E2">
      <w:r>
        <w:rPr>
          <w:noProof/>
        </w:rPr>
        <w:drawing>
          <wp:inline distT="0" distB="0" distL="0" distR="0" wp14:anchorId="7F3EC6C4" wp14:editId="41670CD0">
            <wp:extent cx="6390005" cy="448945"/>
            <wp:effectExtent l="0" t="0" r="0" b="8255"/>
            <wp:docPr id="1166803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03478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D750" w14:textId="58FEFF62" w:rsidR="00D674FD" w:rsidRDefault="00D674FD" w:rsidP="00D674FD">
      <w:pPr>
        <w:pStyle w:val="Ttulo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690D891" wp14:editId="3A3DDC53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2147570" cy="1065530"/>
            <wp:effectExtent l="0" t="0" r="5080" b="1270"/>
            <wp:wrapSquare wrapText="left"/>
            <wp:docPr id="1540004531" name="Imagen 2" descr="Pequeño ventilador alimentado por USB PS-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queño ventilador alimentado por USB PS-620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Manual del ventilador alimentado por USB </w:t>
      </w:r>
      <w:hyperlink r:id="rId65" w:history="1">
        <w:r>
          <w:rPr>
            <w:rStyle w:val="Hipervnculo"/>
          </w:rPr>
          <w:t>PS-6206</w:t>
        </w:r>
      </w:hyperlink>
    </w:p>
    <w:p w14:paraId="57F91498" w14:textId="77777777" w:rsidR="00D674FD" w:rsidRDefault="00D674FD" w:rsidP="00D674FD">
      <w:pPr>
        <w:pStyle w:val="Ttulo2"/>
      </w:pPr>
      <w:r>
        <w:t>Uso típico</w:t>
      </w:r>
    </w:p>
    <w:p w14:paraId="0997E0DE" w14:textId="6681E6F0" w:rsidR="00D674FD" w:rsidRDefault="00D674FD" w:rsidP="00D674FD">
      <w:r>
        <w:t xml:space="preserve">Parte del control de temperatura y/o humedad de recintos cerrados, tales como el del invernadero </w:t>
      </w:r>
      <w:hyperlink r:id="rId66" w:history="1">
        <w:r w:rsidRPr="00D674FD">
          <w:rPr>
            <w:rStyle w:val="Hipervnculo"/>
          </w:rPr>
          <w:t>PS-2997</w:t>
        </w:r>
      </w:hyperlink>
      <w:r>
        <w:t xml:space="preserve"> o maquetas. </w:t>
      </w:r>
    </w:p>
    <w:p w14:paraId="0F9EC4B5" w14:textId="3238B11F" w:rsidR="00D674FD" w:rsidRDefault="00D674FD" w:rsidP="00D674FD">
      <w:r>
        <w:t xml:space="preserve">Se controla a través del </w:t>
      </w:r>
      <w:hyperlink r:id="rId67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  <w:r>
        <w:t xml:space="preserve"> y la </w:t>
      </w:r>
      <w:r w:rsidRPr="00D674FD">
        <w:t xml:space="preserve">placa con salida de potencia </w:t>
      </w:r>
      <w:hyperlink r:id="rId68" w:history="1">
        <w:r>
          <w:rPr>
            <w:rStyle w:val="Hipervnculo"/>
          </w:rPr>
          <w:t>PS-3324</w:t>
        </w:r>
      </w:hyperlink>
    </w:p>
    <w:p w14:paraId="7E3C1E61" w14:textId="1BABCDD3" w:rsidR="00D674FD" w:rsidRPr="00B65855" w:rsidRDefault="00D674FD" w:rsidP="00D674FD">
      <w:pPr>
        <w:jc w:val="center"/>
      </w:pPr>
      <w:r w:rsidRPr="00D674FD">
        <w:rPr>
          <w:noProof/>
        </w:rPr>
        <w:drawing>
          <wp:inline distT="0" distB="0" distL="0" distR="0" wp14:anchorId="30E2D567" wp14:editId="08CCDB16">
            <wp:extent cx="1534729" cy="1362973"/>
            <wp:effectExtent l="0" t="0" r="8890" b="8890"/>
            <wp:docPr id="1946090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90354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43498" cy="13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4FD">
        <w:rPr>
          <w:noProof/>
        </w:rPr>
        <w:drawing>
          <wp:inline distT="0" distB="0" distL="0" distR="0" wp14:anchorId="31C167D0" wp14:editId="68C64647">
            <wp:extent cx="1173737" cy="1164566"/>
            <wp:effectExtent l="0" t="0" r="7620" b="0"/>
            <wp:docPr id="1824068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6830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182262" cy="11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4FD">
        <w:rPr>
          <w:noProof/>
        </w:rPr>
        <w:drawing>
          <wp:inline distT="0" distB="0" distL="0" distR="0" wp14:anchorId="2903E67B" wp14:editId="446334C4">
            <wp:extent cx="2484407" cy="1120020"/>
            <wp:effectExtent l="0" t="0" r="0" b="4445"/>
            <wp:docPr id="1107375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7583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12706" cy="113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6DEF" w14:textId="77777777" w:rsidR="00D674FD" w:rsidRDefault="00D674FD" w:rsidP="00D674FD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3ECA5FC5" w14:textId="57F612C3" w:rsidR="00D674FD" w:rsidRDefault="00D674FD" w:rsidP="00022EE4">
      <w:pPr>
        <w:pStyle w:val="Ttulo3"/>
      </w:pPr>
      <w:r>
        <w:rPr>
          <w:noProof/>
        </w:rPr>
        <w:drawing>
          <wp:inline distT="0" distB="0" distL="0" distR="0" wp14:anchorId="163AADEA" wp14:editId="2F060DC1">
            <wp:extent cx="6390005" cy="508000"/>
            <wp:effectExtent l="0" t="0" r="0" b="6350"/>
            <wp:docPr id="620178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253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725A" w14:textId="5DF6E75D" w:rsidR="00D674FD" w:rsidRDefault="00851A4E" w:rsidP="00851A4E">
      <w:pPr>
        <w:pStyle w:val="Ttulo1"/>
      </w:pPr>
      <w:r>
        <w:t xml:space="preserve">Manual de la pequeña bomba de agua alimentada por USB – </w:t>
      </w:r>
      <w:hyperlink r:id="rId72" w:history="1">
        <w:r w:rsidRPr="00851A4E">
          <w:rPr>
            <w:rStyle w:val="Hipervnculo"/>
          </w:rPr>
          <w:t>SE-6208</w:t>
        </w:r>
      </w:hyperlink>
    </w:p>
    <w:p w14:paraId="38C2D286" w14:textId="74BD73C2" w:rsidR="00851A4E" w:rsidRDefault="0077550E" w:rsidP="00851A4E">
      <w:pPr>
        <w:pStyle w:val="Ttulo2"/>
      </w:pPr>
      <w:r w:rsidRPr="0077550E">
        <w:drawing>
          <wp:anchor distT="0" distB="0" distL="114300" distR="114300" simplePos="0" relativeHeight="251666432" behindDoc="0" locked="0" layoutInCell="1" allowOverlap="1" wp14:anchorId="265AF270" wp14:editId="0E638F7B">
            <wp:simplePos x="0" y="0"/>
            <wp:positionH relativeFrom="margin">
              <wp:posOffset>4272280</wp:posOffset>
            </wp:positionH>
            <wp:positionV relativeFrom="paragraph">
              <wp:posOffset>114935</wp:posOffset>
            </wp:positionV>
            <wp:extent cx="2119630" cy="1771650"/>
            <wp:effectExtent l="0" t="0" r="0" b="0"/>
            <wp:wrapSquare wrapText="left"/>
            <wp:docPr id="1209264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64172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4E">
        <w:t>Uso típico</w:t>
      </w:r>
    </w:p>
    <w:p w14:paraId="777731DC" w14:textId="3CE2075C" w:rsidR="00851A4E" w:rsidRDefault="00851A4E" w:rsidP="00851A4E">
      <w:r>
        <w:t>La bomba debe estar sumergida dentro de la reserva de agua de la que se va a extraer caudal.</w:t>
      </w:r>
    </w:p>
    <w:p w14:paraId="453EF64C" w14:textId="77777777" w:rsidR="0077550E" w:rsidRDefault="0077550E" w:rsidP="00851A4E">
      <w:r>
        <w:t xml:space="preserve">Toma energía de 5V por </w:t>
      </w:r>
      <w:r w:rsidR="00851A4E">
        <w:t xml:space="preserve">USB </w:t>
      </w:r>
      <w:r>
        <w:t xml:space="preserve">y resulta </w:t>
      </w:r>
      <w:r w:rsidR="00851A4E">
        <w:t>perfecta para acuarios, terrarios y peceras de aula.</w:t>
      </w:r>
    </w:p>
    <w:p w14:paraId="093A5DA2" w14:textId="29E9EFD7" w:rsidR="00851A4E" w:rsidRDefault="0077550E" w:rsidP="00851A4E">
      <w:r>
        <w:t xml:space="preserve">La podrás usar </w:t>
      </w:r>
      <w:r w:rsidR="00851A4E">
        <w:t xml:space="preserve">con una fuente de alimentación USB estándar para </w:t>
      </w:r>
      <w:r>
        <w:t xml:space="preserve">dejarla prendida permanentemente o controlarla desde un </w:t>
      </w:r>
      <w:hyperlink r:id="rId74" w:history="1">
        <w:r w:rsidR="00851A4E" w:rsidRPr="0077550E">
          <w:rPr>
            <w:rStyle w:val="Hipervnculo"/>
          </w:rPr>
          <w:t>//</w:t>
        </w:r>
        <w:proofErr w:type="spellStart"/>
        <w:r w:rsidR="00851A4E" w:rsidRPr="0077550E">
          <w:rPr>
            <w:rStyle w:val="Hipervnculo"/>
          </w:rPr>
          <w:t>control.Node</w:t>
        </w:r>
        <w:proofErr w:type="spellEnd"/>
      </w:hyperlink>
      <w:r>
        <w:t xml:space="preserve"> + una palca de salida </w:t>
      </w:r>
      <w:hyperlink r:id="rId75" w:history="1">
        <w:r>
          <w:rPr>
            <w:rStyle w:val="Hipervnculo"/>
          </w:rPr>
          <w:t>PS-3324</w:t>
        </w:r>
      </w:hyperlink>
      <w:r>
        <w:t xml:space="preserve"> para manejarla desde el </w:t>
      </w:r>
      <w:proofErr w:type="spellStart"/>
      <w:r>
        <w:t>Blockly</w:t>
      </w:r>
      <w:proofErr w:type="spellEnd"/>
      <w:r>
        <w:t xml:space="preserve"> de </w:t>
      </w:r>
      <w:hyperlink r:id="rId76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77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</w:p>
    <w:p w14:paraId="610965D0" w14:textId="17DDA3CE" w:rsidR="009E7064" w:rsidRDefault="009E7064" w:rsidP="009E7064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6E1FC648" w14:textId="26B4F256" w:rsidR="009E7064" w:rsidRDefault="009E7064" w:rsidP="009E7064">
      <w:r w:rsidRPr="009E7064">
        <w:drawing>
          <wp:inline distT="0" distB="0" distL="0" distR="0" wp14:anchorId="06C1A237" wp14:editId="58A61287">
            <wp:extent cx="6390005" cy="454660"/>
            <wp:effectExtent l="0" t="0" r="0" b="2540"/>
            <wp:docPr id="141107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7285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7EA7" w14:textId="42346DF1" w:rsidR="0065178E" w:rsidRDefault="0065178E" w:rsidP="0065178E">
      <w:pPr>
        <w:pStyle w:val="Ttulo1"/>
      </w:pPr>
      <w:r>
        <w:lastRenderedPageBreak/>
        <w:t xml:space="preserve">Manual del </w:t>
      </w:r>
      <w:r w:rsidRPr="0065178E">
        <w:t xml:space="preserve">Iluminador LED para favorecer el crecimiento vegetal en terrarios </w:t>
      </w:r>
      <w:hyperlink r:id="rId79" w:history="1">
        <w:r w:rsidRPr="0065178E">
          <w:rPr>
            <w:rStyle w:val="Hipervnculo"/>
          </w:rPr>
          <w:t>PS-3347</w:t>
        </w:r>
      </w:hyperlink>
    </w:p>
    <w:p w14:paraId="3636ED5A" w14:textId="15A3A55D" w:rsidR="0065178E" w:rsidRDefault="004E0F96" w:rsidP="0065178E">
      <w:pPr>
        <w:pStyle w:val="Ttulo2"/>
      </w:pPr>
      <w:r w:rsidRPr="004E0F96">
        <w:drawing>
          <wp:anchor distT="0" distB="0" distL="114300" distR="114300" simplePos="0" relativeHeight="251667456" behindDoc="0" locked="0" layoutInCell="1" allowOverlap="1" wp14:anchorId="034B6DDE" wp14:editId="220F3539">
            <wp:simplePos x="0" y="0"/>
            <wp:positionH relativeFrom="margin">
              <wp:posOffset>3843655</wp:posOffset>
            </wp:positionH>
            <wp:positionV relativeFrom="paragraph">
              <wp:posOffset>635</wp:posOffset>
            </wp:positionV>
            <wp:extent cx="2545715" cy="1271905"/>
            <wp:effectExtent l="0" t="0" r="6985" b="4445"/>
            <wp:wrapSquare wrapText="left"/>
            <wp:docPr id="1082040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40137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78E">
        <w:t>Uso típico</w:t>
      </w:r>
    </w:p>
    <w:p w14:paraId="1CF12C05" w14:textId="543A6AC8" w:rsidR="0065178E" w:rsidRDefault="009A21EB" w:rsidP="0065178E">
      <w:r>
        <w:t>Inducción de fotosíntesis eficiente en vegetales</w:t>
      </w:r>
      <w:r w:rsidR="005635A4">
        <w:t>, iluminándolos directamente con luz roja y azul, teniendo en cuenta que la iluminación verde es mayormente reflejada.</w:t>
      </w:r>
    </w:p>
    <w:p w14:paraId="16033D22" w14:textId="5629BE29" w:rsidR="005635A4" w:rsidRDefault="005635A4" w:rsidP="005635A4">
      <w:pPr>
        <w:pStyle w:val="Ttulo2"/>
      </w:pPr>
      <w:r>
        <w:t>Precauciones</w:t>
      </w:r>
    </w:p>
    <w:p w14:paraId="47850139" w14:textId="63FB89A4" w:rsidR="005635A4" w:rsidRDefault="005635A4" w:rsidP="005635A4">
      <w:pPr>
        <w:pStyle w:val="Prrafodelista"/>
        <w:numPr>
          <w:ilvl w:val="0"/>
          <w:numId w:val="13"/>
        </w:numPr>
      </w:pPr>
      <w:r>
        <w:t xml:space="preserve">Esta luz es muy intensa y los </w:t>
      </w:r>
      <w:proofErr w:type="spellStart"/>
      <w:r>
        <w:t>LEDs</w:t>
      </w:r>
      <w:proofErr w:type="spellEnd"/>
      <w:r>
        <w:t xml:space="preserve"> no deben mirarse de manera directa.</w:t>
      </w:r>
    </w:p>
    <w:p w14:paraId="778A19D0" w14:textId="77777777" w:rsidR="005635A4" w:rsidRDefault="005635A4" w:rsidP="005635A4">
      <w:pPr>
        <w:pStyle w:val="Prrafodelista"/>
        <w:numPr>
          <w:ilvl w:val="0"/>
          <w:numId w:val="13"/>
        </w:numPr>
      </w:pPr>
      <w:r>
        <w:t>Además de luz, este iluminador entrega calor:</w:t>
      </w:r>
    </w:p>
    <w:p w14:paraId="178CDF05" w14:textId="4586772C" w:rsidR="005635A4" w:rsidRDefault="005635A4" w:rsidP="005635A4">
      <w:pPr>
        <w:pStyle w:val="Prrafodelista"/>
        <w:numPr>
          <w:ilvl w:val="1"/>
          <w:numId w:val="13"/>
        </w:numPr>
      </w:pPr>
      <w:r>
        <w:t>Tendrás que arbitrar los medios necesarios para no sobrecalentar a la planta (p. ej. Programando y controlando la ventilación)</w:t>
      </w:r>
    </w:p>
    <w:p w14:paraId="5568FC11" w14:textId="62760CFC" w:rsidR="005635A4" w:rsidRDefault="005635A4" w:rsidP="005635A4">
      <w:pPr>
        <w:pStyle w:val="Prrafodelista"/>
        <w:numPr>
          <w:ilvl w:val="1"/>
          <w:numId w:val="13"/>
        </w:numPr>
      </w:pPr>
      <w:r>
        <w:t xml:space="preserve">No los toques, porque te </w:t>
      </w:r>
      <w:proofErr w:type="spellStart"/>
      <w:r>
        <w:t>podés</w:t>
      </w:r>
      <w:proofErr w:type="spellEnd"/>
      <w:r>
        <w:t xml:space="preserve"> quemar.</w:t>
      </w:r>
    </w:p>
    <w:p w14:paraId="6DA22B3B" w14:textId="488B61CA" w:rsidR="005635A4" w:rsidRDefault="005635A4" w:rsidP="005635A4">
      <w:pPr>
        <w:pStyle w:val="Ttulo2"/>
      </w:pPr>
      <w:r>
        <w:t>Montaje</w:t>
      </w:r>
    </w:p>
    <w:p w14:paraId="6012F003" w14:textId="77777777" w:rsidR="005635A4" w:rsidRDefault="005635A4" w:rsidP="005635A4">
      <w:pPr>
        <w:jc w:val="center"/>
      </w:pPr>
      <w:hyperlink r:id="rId81" w:history="1">
        <w:r w:rsidRPr="000C4B06">
          <w:rPr>
            <w:rStyle w:val="Hipervnculo"/>
          </w:rPr>
          <w:t>https://youtu.be/XKtliRqJqao?si=9kBt5LSnRAXxXV7-</w:t>
        </w:r>
      </w:hyperlink>
    </w:p>
    <w:p w14:paraId="518E950E" w14:textId="3650F17C" w:rsidR="005635A4" w:rsidRDefault="005635A4" w:rsidP="005635A4">
      <w:pPr>
        <w:jc w:val="center"/>
      </w:pPr>
      <w:r>
        <w:rPr>
          <w:noProof/>
        </w:rPr>
        <w:drawing>
          <wp:inline distT="0" distB="0" distL="0" distR="0" wp14:anchorId="65F91E7D" wp14:editId="53D8A29F">
            <wp:extent cx="1248354" cy="1248354"/>
            <wp:effectExtent l="0" t="0" r="9525" b="9525"/>
            <wp:docPr id="746401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01698" name="Imagen 142980169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35" cy="12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3F0C" w14:textId="5382FE32" w:rsidR="004E0F96" w:rsidRDefault="004E0F96" w:rsidP="004E0F96">
      <w:pPr>
        <w:pStyle w:val="Ttulo3"/>
      </w:pPr>
      <w:proofErr w:type="spellStart"/>
      <w:r>
        <w:t>Tené</w:t>
      </w:r>
      <w:proofErr w:type="spellEnd"/>
      <w:r>
        <w:t xml:space="preserve"> en cuenta</w:t>
      </w:r>
    </w:p>
    <w:p w14:paraId="5D89A640" w14:textId="2D524805" w:rsidR="004E0F96" w:rsidRDefault="004E0F96" w:rsidP="004E0F96">
      <w:pPr>
        <w:pStyle w:val="Prrafodelista"/>
        <w:numPr>
          <w:ilvl w:val="0"/>
          <w:numId w:val="15"/>
        </w:numPr>
      </w:pPr>
      <w:r>
        <w:t xml:space="preserve">El iluminador consume bastante más potencia de la que se puede sacar de una </w:t>
      </w:r>
      <w:r>
        <w:t>placa con salida de potencia para agregar a //</w:t>
      </w:r>
      <w:proofErr w:type="spellStart"/>
      <w:proofErr w:type="gramStart"/>
      <w:r>
        <w:t>control.Node</w:t>
      </w:r>
      <w:proofErr w:type="spellEnd"/>
      <w:proofErr w:type="gramEnd"/>
      <w:r>
        <w:t xml:space="preserve"> </w:t>
      </w:r>
      <w:hyperlink r:id="rId82" w:history="1">
        <w:r>
          <w:rPr>
            <w:rStyle w:val="Hipervnculo"/>
          </w:rPr>
          <w:t>PS-3324</w:t>
        </w:r>
      </w:hyperlink>
      <w:r>
        <w:t xml:space="preserve">. Por este motivo utiliza una fuente de alimentación externa y simplemente recibe órdenes digitales de configuración desde el </w:t>
      </w:r>
      <w:hyperlink r:id="rId83" w:history="1">
        <w:r w:rsidRPr="0077550E">
          <w:rPr>
            <w:rStyle w:val="Hipervnculo"/>
          </w:rPr>
          <w:t>//</w:t>
        </w:r>
        <w:proofErr w:type="spellStart"/>
        <w:proofErr w:type="gramStart"/>
        <w:r w:rsidRPr="0077550E">
          <w:rPr>
            <w:rStyle w:val="Hipervnculo"/>
          </w:rPr>
          <w:t>control.Node</w:t>
        </w:r>
        <w:proofErr w:type="spellEnd"/>
        <w:proofErr w:type="gramEnd"/>
      </w:hyperlink>
      <w:r>
        <w:t>.</w:t>
      </w:r>
    </w:p>
    <w:p w14:paraId="67CE0790" w14:textId="4A280B4D" w:rsidR="005635A4" w:rsidRDefault="005635A4" w:rsidP="005635A4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443FD674" w14:textId="1F833CA2" w:rsidR="005635A4" w:rsidRPr="005635A4" w:rsidRDefault="00244080" w:rsidP="005635A4">
      <w:r w:rsidRPr="00244080">
        <w:drawing>
          <wp:inline distT="0" distB="0" distL="0" distR="0" wp14:anchorId="6F74ADA6" wp14:editId="5BEE7FAF">
            <wp:extent cx="6390005" cy="502285"/>
            <wp:effectExtent l="0" t="0" r="0" b="0"/>
            <wp:docPr id="1389098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9821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FA32" w14:textId="3DF31B91" w:rsidR="00022EE4" w:rsidRDefault="00022EE4" w:rsidP="00022EE4">
      <w:pPr>
        <w:pStyle w:val="Ttulo3"/>
      </w:pPr>
      <w:r>
        <w:t>Tecnoedu.com</w:t>
      </w:r>
    </w:p>
    <w:p w14:paraId="35F3165F" w14:textId="32755F18" w:rsidR="00022EE4" w:rsidRDefault="00D65ECA" w:rsidP="00022EE4">
      <w:r>
        <w:rPr>
          <w:noProof/>
        </w:rPr>
        <w:drawing>
          <wp:anchor distT="0" distB="0" distL="114300" distR="114300" simplePos="0" relativeHeight="251668480" behindDoc="0" locked="0" layoutInCell="1" allowOverlap="1" wp14:anchorId="6CC4501E" wp14:editId="4AC4AF8E">
            <wp:simplePos x="0" y="0"/>
            <wp:positionH relativeFrom="margin">
              <wp:posOffset>92710</wp:posOffset>
            </wp:positionH>
            <wp:positionV relativeFrom="paragraph">
              <wp:posOffset>83185</wp:posOffset>
            </wp:positionV>
            <wp:extent cx="1320800" cy="1320800"/>
            <wp:effectExtent l="0" t="0" r="0" b="0"/>
            <wp:wrapSquare wrapText="right"/>
            <wp:docPr id="3122261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26188" name="Imagen 312226188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E4">
        <w:t>Fotos, especificaciones, accesorios, acceso a varios manuales y videos, pedidos de presupuestos:</w:t>
      </w:r>
    </w:p>
    <w:p w14:paraId="3771E54E" w14:textId="11134BFE" w:rsidR="00022EE4" w:rsidRDefault="00AC32E8" w:rsidP="00022EE4">
      <w:pPr>
        <w:jc w:val="center"/>
      </w:pPr>
      <w:hyperlink r:id="rId86" w:history="1">
        <w:r w:rsidRPr="003335B5">
          <w:rPr>
            <w:rStyle w:val="Hipervnculo"/>
          </w:rPr>
          <w:t>https://tecnoedu.com/Pasco/PS2997.php</w:t>
        </w:r>
      </w:hyperlink>
    </w:p>
    <w:sectPr w:rsidR="00022EE4" w:rsidSect="00F34C41">
      <w:headerReference w:type="default" r:id="rId87"/>
      <w:footerReference w:type="default" r:id="rId88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8DE7B" w14:textId="77777777" w:rsidR="007D03AF" w:rsidRDefault="007D03AF" w:rsidP="00E95877">
      <w:pPr>
        <w:spacing w:before="0"/>
      </w:pPr>
      <w:r>
        <w:separator/>
      </w:r>
    </w:p>
  </w:endnote>
  <w:endnote w:type="continuationSeparator" w:id="0">
    <w:p w14:paraId="125D7664" w14:textId="77777777" w:rsidR="007D03AF" w:rsidRDefault="007D03AF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0E62" w14:textId="77777777"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D35ADAE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58168" w14:textId="77777777" w:rsidR="007D03AF" w:rsidRDefault="007D03AF" w:rsidP="00E95877">
      <w:pPr>
        <w:spacing w:before="0"/>
      </w:pPr>
      <w:r>
        <w:separator/>
      </w:r>
    </w:p>
  </w:footnote>
  <w:footnote w:type="continuationSeparator" w:id="0">
    <w:p w14:paraId="3C9C0FB7" w14:textId="77777777" w:rsidR="007D03AF" w:rsidRDefault="007D03AF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2C9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5902754" wp14:editId="3641C910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2B2"/>
    <w:multiLevelType w:val="hybridMultilevel"/>
    <w:tmpl w:val="23DE61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A72DA"/>
    <w:multiLevelType w:val="hybridMultilevel"/>
    <w:tmpl w:val="EEFE06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81834"/>
    <w:multiLevelType w:val="hybridMultilevel"/>
    <w:tmpl w:val="71CE69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65B97"/>
    <w:multiLevelType w:val="hybridMultilevel"/>
    <w:tmpl w:val="F2EAB0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60C14"/>
    <w:multiLevelType w:val="hybridMultilevel"/>
    <w:tmpl w:val="05D657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A0616"/>
    <w:multiLevelType w:val="multilevel"/>
    <w:tmpl w:val="6B7C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A4F21"/>
    <w:multiLevelType w:val="hybridMultilevel"/>
    <w:tmpl w:val="D58A90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639EE"/>
    <w:multiLevelType w:val="hybridMultilevel"/>
    <w:tmpl w:val="3FAAE7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C00AE"/>
    <w:multiLevelType w:val="hybridMultilevel"/>
    <w:tmpl w:val="91C26C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90171"/>
    <w:multiLevelType w:val="hybridMultilevel"/>
    <w:tmpl w:val="46B627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1DD4"/>
    <w:multiLevelType w:val="hybridMultilevel"/>
    <w:tmpl w:val="E6E224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6113E"/>
    <w:multiLevelType w:val="hybridMultilevel"/>
    <w:tmpl w:val="719CEC5E"/>
    <w:lvl w:ilvl="0" w:tplc="2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36A73D5"/>
    <w:multiLevelType w:val="hybridMultilevel"/>
    <w:tmpl w:val="2BA497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B2BEA"/>
    <w:multiLevelType w:val="hybridMultilevel"/>
    <w:tmpl w:val="B2B0BB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759717">
    <w:abstractNumId w:val="4"/>
  </w:num>
  <w:num w:numId="2" w16cid:durableId="158082128">
    <w:abstractNumId w:val="10"/>
  </w:num>
  <w:num w:numId="3" w16cid:durableId="1156459421">
    <w:abstractNumId w:val="13"/>
  </w:num>
  <w:num w:numId="4" w16cid:durableId="1588731448">
    <w:abstractNumId w:val="12"/>
  </w:num>
  <w:num w:numId="5" w16cid:durableId="95953388">
    <w:abstractNumId w:val="0"/>
  </w:num>
  <w:num w:numId="6" w16cid:durableId="2132939665">
    <w:abstractNumId w:val="7"/>
  </w:num>
  <w:num w:numId="7" w16cid:durableId="1060666380">
    <w:abstractNumId w:val="3"/>
  </w:num>
  <w:num w:numId="8" w16cid:durableId="69085114">
    <w:abstractNumId w:val="6"/>
  </w:num>
  <w:num w:numId="9" w16cid:durableId="849754046">
    <w:abstractNumId w:val="2"/>
  </w:num>
  <w:num w:numId="10" w16cid:durableId="1357275089">
    <w:abstractNumId w:val="1"/>
  </w:num>
  <w:num w:numId="11" w16cid:durableId="233508973">
    <w:abstractNumId w:val="9"/>
  </w:num>
  <w:num w:numId="12" w16cid:durableId="123891591">
    <w:abstractNumId w:val="8"/>
  </w:num>
  <w:num w:numId="13" w16cid:durableId="1917518238">
    <w:abstractNumId w:val="5"/>
  </w:num>
  <w:num w:numId="14" w16cid:durableId="224225730">
    <w:abstractNumId w:val="14"/>
  </w:num>
  <w:num w:numId="15" w16cid:durableId="4950022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22EE4"/>
    <w:rsid w:val="00023583"/>
    <w:rsid w:val="00050A2D"/>
    <w:rsid w:val="00055811"/>
    <w:rsid w:val="00077131"/>
    <w:rsid w:val="000850A3"/>
    <w:rsid w:val="00087AEC"/>
    <w:rsid w:val="000D3291"/>
    <w:rsid w:val="000F0965"/>
    <w:rsid w:val="0010731D"/>
    <w:rsid w:val="00147C93"/>
    <w:rsid w:val="00191418"/>
    <w:rsid w:val="001A7C76"/>
    <w:rsid w:val="002102FB"/>
    <w:rsid w:val="00212A7B"/>
    <w:rsid w:val="00236840"/>
    <w:rsid w:val="00244080"/>
    <w:rsid w:val="002541D4"/>
    <w:rsid w:val="002602D8"/>
    <w:rsid w:val="00284867"/>
    <w:rsid w:val="002B5E4F"/>
    <w:rsid w:val="00305DC0"/>
    <w:rsid w:val="003220D4"/>
    <w:rsid w:val="00326E76"/>
    <w:rsid w:val="00380EF5"/>
    <w:rsid w:val="00382AB3"/>
    <w:rsid w:val="003C420C"/>
    <w:rsid w:val="003C59AD"/>
    <w:rsid w:val="003D5FD6"/>
    <w:rsid w:val="003F3E23"/>
    <w:rsid w:val="00404246"/>
    <w:rsid w:val="00404814"/>
    <w:rsid w:val="00462F73"/>
    <w:rsid w:val="00486A61"/>
    <w:rsid w:val="004873E2"/>
    <w:rsid w:val="00495B56"/>
    <w:rsid w:val="004A0A30"/>
    <w:rsid w:val="004A7FA8"/>
    <w:rsid w:val="004E0F96"/>
    <w:rsid w:val="004E162A"/>
    <w:rsid w:val="00542F14"/>
    <w:rsid w:val="00560776"/>
    <w:rsid w:val="005635A4"/>
    <w:rsid w:val="00572DB2"/>
    <w:rsid w:val="00581F61"/>
    <w:rsid w:val="005B73D0"/>
    <w:rsid w:val="005F40EA"/>
    <w:rsid w:val="006339A3"/>
    <w:rsid w:val="006462F0"/>
    <w:rsid w:val="0065178E"/>
    <w:rsid w:val="006579EC"/>
    <w:rsid w:val="006804A0"/>
    <w:rsid w:val="00696B7D"/>
    <w:rsid w:val="006D0140"/>
    <w:rsid w:val="00703BED"/>
    <w:rsid w:val="00703C71"/>
    <w:rsid w:val="0071200E"/>
    <w:rsid w:val="007373A4"/>
    <w:rsid w:val="007458F7"/>
    <w:rsid w:val="00752DF9"/>
    <w:rsid w:val="00771250"/>
    <w:rsid w:val="0077550E"/>
    <w:rsid w:val="007D03AF"/>
    <w:rsid w:val="007D0945"/>
    <w:rsid w:val="00805533"/>
    <w:rsid w:val="00820DB2"/>
    <w:rsid w:val="00851A4E"/>
    <w:rsid w:val="008537BB"/>
    <w:rsid w:val="00885BC1"/>
    <w:rsid w:val="008D2EF1"/>
    <w:rsid w:val="008D49F3"/>
    <w:rsid w:val="008E1512"/>
    <w:rsid w:val="008E3035"/>
    <w:rsid w:val="009505CC"/>
    <w:rsid w:val="009547C3"/>
    <w:rsid w:val="00956092"/>
    <w:rsid w:val="00993CE8"/>
    <w:rsid w:val="009A21EB"/>
    <w:rsid w:val="009B7EC0"/>
    <w:rsid w:val="009C3E55"/>
    <w:rsid w:val="009E7064"/>
    <w:rsid w:val="009F7305"/>
    <w:rsid w:val="00A1768E"/>
    <w:rsid w:val="00A20F63"/>
    <w:rsid w:val="00A21D76"/>
    <w:rsid w:val="00A65EEA"/>
    <w:rsid w:val="00A73789"/>
    <w:rsid w:val="00A75CE6"/>
    <w:rsid w:val="00A82D89"/>
    <w:rsid w:val="00AA72E8"/>
    <w:rsid w:val="00AC32E8"/>
    <w:rsid w:val="00B042F0"/>
    <w:rsid w:val="00B16DE3"/>
    <w:rsid w:val="00B47B9C"/>
    <w:rsid w:val="00B64AC8"/>
    <w:rsid w:val="00B65855"/>
    <w:rsid w:val="00B7308F"/>
    <w:rsid w:val="00B74344"/>
    <w:rsid w:val="00B80B93"/>
    <w:rsid w:val="00B920B9"/>
    <w:rsid w:val="00BB3DDB"/>
    <w:rsid w:val="00BB434F"/>
    <w:rsid w:val="00BB7979"/>
    <w:rsid w:val="00BD3A4C"/>
    <w:rsid w:val="00BD49A1"/>
    <w:rsid w:val="00BE65A1"/>
    <w:rsid w:val="00C15F84"/>
    <w:rsid w:val="00C23686"/>
    <w:rsid w:val="00C30FD7"/>
    <w:rsid w:val="00C5695C"/>
    <w:rsid w:val="00C600A2"/>
    <w:rsid w:val="00C74B5D"/>
    <w:rsid w:val="00C75C78"/>
    <w:rsid w:val="00C81C1C"/>
    <w:rsid w:val="00CA5ABF"/>
    <w:rsid w:val="00CB3448"/>
    <w:rsid w:val="00CB4FEF"/>
    <w:rsid w:val="00CD1B9F"/>
    <w:rsid w:val="00CE77F9"/>
    <w:rsid w:val="00D2706E"/>
    <w:rsid w:val="00D455B5"/>
    <w:rsid w:val="00D656DC"/>
    <w:rsid w:val="00D65ECA"/>
    <w:rsid w:val="00D674FD"/>
    <w:rsid w:val="00D94EE5"/>
    <w:rsid w:val="00DB19DA"/>
    <w:rsid w:val="00DE005B"/>
    <w:rsid w:val="00DF388A"/>
    <w:rsid w:val="00E0525C"/>
    <w:rsid w:val="00E5598A"/>
    <w:rsid w:val="00E92A67"/>
    <w:rsid w:val="00E95877"/>
    <w:rsid w:val="00E97934"/>
    <w:rsid w:val="00EC634B"/>
    <w:rsid w:val="00ED359F"/>
    <w:rsid w:val="00ED56AC"/>
    <w:rsid w:val="00F34C41"/>
    <w:rsid w:val="00F52395"/>
    <w:rsid w:val="00F75014"/>
    <w:rsid w:val="00FA0CF5"/>
    <w:rsid w:val="00FC1453"/>
    <w:rsid w:val="00FE1AB5"/>
    <w:rsid w:val="00FE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E77F"/>
  <w15:chartTrackingRefBased/>
  <w15:docId w15:val="{17F5B67C-1DD2-4D9C-9819-794B687E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5A4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86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86A61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86A6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  <w:ind w:left="714" w:hanging="357"/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cnoedu.com/Pasco/PS3322.php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tecnoedu.com/Pasco/PS3348.php" TargetMode="External"/><Relationship Id="rId47" Type="http://schemas.openxmlformats.org/officeDocument/2006/relationships/image" Target="media/image20.png"/><Relationship Id="rId63" Type="http://schemas.openxmlformats.org/officeDocument/2006/relationships/image" Target="media/image27.png"/><Relationship Id="rId68" Type="http://schemas.openxmlformats.org/officeDocument/2006/relationships/hyperlink" Target="https://tecnoedu.com/Pasco/PS3324.php" TargetMode="External"/><Relationship Id="rId84" Type="http://schemas.openxmlformats.org/officeDocument/2006/relationships/image" Target="media/image35.png"/><Relationship Id="rId89" Type="http://schemas.openxmlformats.org/officeDocument/2006/relationships/fontTable" Target="fontTable.xml"/><Relationship Id="rId16" Type="http://schemas.openxmlformats.org/officeDocument/2006/relationships/hyperlink" Target="https://tecnoedu.com/Pasco/ME6667.php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tecnoedu.com/Pasco/SE6208.php" TargetMode="External"/><Relationship Id="rId37" Type="http://schemas.openxmlformats.org/officeDocument/2006/relationships/image" Target="media/image15.png"/><Relationship Id="rId53" Type="http://schemas.openxmlformats.org/officeDocument/2006/relationships/hyperlink" Target="https://tecnoedu.com/Pasco/ME6667.php" TargetMode="External"/><Relationship Id="rId58" Type="http://schemas.openxmlformats.org/officeDocument/2006/relationships/hyperlink" Target="https://tecnoedu.com/Pasco/PS3232.php" TargetMode="External"/><Relationship Id="rId74" Type="http://schemas.openxmlformats.org/officeDocument/2006/relationships/hyperlink" Target="https://tecnoedu.com/Pasco/PS3232.php" TargetMode="External"/><Relationship Id="rId79" Type="http://schemas.openxmlformats.org/officeDocument/2006/relationships/hyperlink" Target="https://tecnoedu.com/Pasco/PS3347.php" TargetMode="External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hyperlink" Target="https://tecnoedu.com/Pasco/ME6667.php" TargetMode="External"/><Relationship Id="rId22" Type="http://schemas.openxmlformats.org/officeDocument/2006/relationships/hyperlink" Target="https://tecnoedu.com/Pasco/PS3232.php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tecnoedu.com/Pasco/PS6206.php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56" Type="http://schemas.openxmlformats.org/officeDocument/2006/relationships/image" Target="media/image23.png"/><Relationship Id="rId64" Type="http://schemas.openxmlformats.org/officeDocument/2006/relationships/image" Target="media/image28.jpeg"/><Relationship Id="rId69" Type="http://schemas.openxmlformats.org/officeDocument/2006/relationships/image" Target="media/image29.png"/><Relationship Id="rId77" Type="http://schemas.openxmlformats.org/officeDocument/2006/relationships/hyperlink" Target="https://tecnoedu.com/Pasco/SparkVue.php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tecnoedu.com/Pasco/PS3232.php" TargetMode="External"/><Relationship Id="rId72" Type="http://schemas.openxmlformats.org/officeDocument/2006/relationships/hyperlink" Target="https://tecnoedu.com/Pasco/SE6208.php" TargetMode="External"/><Relationship Id="rId80" Type="http://schemas.openxmlformats.org/officeDocument/2006/relationships/image" Target="media/image34.png"/><Relationship Id="rId85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hyperlink" Target="https://tecnoedu.com/Pasco/ME6667.php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tecnoedu.com/Pasco/PS3347.php" TargetMode="External"/><Relationship Id="rId46" Type="http://schemas.openxmlformats.org/officeDocument/2006/relationships/hyperlink" Target="https://tecnoedu.com/Pasco/PS3322.php" TargetMode="External"/><Relationship Id="rId59" Type="http://schemas.openxmlformats.org/officeDocument/2006/relationships/image" Target="media/image25.jpeg"/><Relationship Id="rId67" Type="http://schemas.openxmlformats.org/officeDocument/2006/relationships/hyperlink" Target="https://tecnoedu.com/Pasco/PS3232.php" TargetMode="External"/><Relationship Id="rId20" Type="http://schemas.openxmlformats.org/officeDocument/2006/relationships/hyperlink" Target="https://tecnoedu.com/Pasco/PS3322.php" TargetMode="External"/><Relationship Id="rId41" Type="http://schemas.openxmlformats.org/officeDocument/2006/relationships/image" Target="media/image17.png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70" Type="http://schemas.openxmlformats.org/officeDocument/2006/relationships/image" Target="media/image30.png"/><Relationship Id="rId75" Type="http://schemas.openxmlformats.org/officeDocument/2006/relationships/hyperlink" Target="https://tecnoedu.com/Pasco/PS3324.php" TargetMode="External"/><Relationship Id="rId83" Type="http://schemas.openxmlformats.org/officeDocument/2006/relationships/hyperlink" Target="https://tecnoedu.com/Pasco/PS3232.php" TargetMode="Externa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tecnoedu.com/Pasco/PS3324.php" TargetMode="External"/><Relationship Id="rId36" Type="http://schemas.openxmlformats.org/officeDocument/2006/relationships/hyperlink" Target="https://tecnoedu.com/Pasco/PS3347.php" TargetMode="External"/><Relationship Id="rId49" Type="http://schemas.openxmlformats.org/officeDocument/2006/relationships/hyperlink" Target="https://tecnoedu.com/Pasco/CapStone.php" TargetMode="External"/><Relationship Id="rId57" Type="http://schemas.openxmlformats.org/officeDocument/2006/relationships/image" Target="media/image24.png"/><Relationship Id="rId10" Type="http://schemas.openxmlformats.org/officeDocument/2006/relationships/hyperlink" Target="https://tecnoedu.com/Pasco/SparkVue.php" TargetMode="External"/><Relationship Id="rId31" Type="http://schemas.openxmlformats.org/officeDocument/2006/relationships/image" Target="media/image12.png"/><Relationship Id="rId44" Type="http://schemas.openxmlformats.org/officeDocument/2006/relationships/hyperlink" Target="https://tecnoedu.com/Pasco/ME6667.php" TargetMode="External"/><Relationship Id="rId52" Type="http://schemas.openxmlformats.org/officeDocument/2006/relationships/hyperlink" Target="https://tecnoedu.com/Pasco/PS3232.php" TargetMode="External"/><Relationship Id="rId60" Type="http://schemas.openxmlformats.org/officeDocument/2006/relationships/hyperlink" Target="https://tecnoedu.com/Pasco/PS3324.php" TargetMode="External"/><Relationship Id="rId65" Type="http://schemas.openxmlformats.org/officeDocument/2006/relationships/hyperlink" Target="https://tecnoedu.com/Pasco/PS6206.php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3.png"/><Relationship Id="rId81" Type="http://schemas.openxmlformats.org/officeDocument/2006/relationships/hyperlink" Target="https://youtu.be/XKtliRqJqao?si=9kBt5LSnRAXxXV7-" TargetMode="External"/><Relationship Id="rId86" Type="http://schemas.openxmlformats.org/officeDocument/2006/relationships/hyperlink" Target="https://tecnoedu.com/Pasco/PS2997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noedu.com/Pasco/CapStone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tecnoedu.com/Pasco/PS3232.php" TargetMode="External"/><Relationship Id="rId39" Type="http://schemas.openxmlformats.org/officeDocument/2006/relationships/image" Target="media/image16.png"/><Relationship Id="rId34" Type="http://schemas.openxmlformats.org/officeDocument/2006/relationships/hyperlink" Target="https://tecnoedu.com/Pasco/PS3347.php" TargetMode="External"/><Relationship Id="rId50" Type="http://schemas.openxmlformats.org/officeDocument/2006/relationships/hyperlink" Target="https://tecnoedu.com/Pasco/SparkVue.php" TargetMode="External"/><Relationship Id="rId55" Type="http://schemas.openxmlformats.org/officeDocument/2006/relationships/hyperlink" Target="https://youtu.be/XKtliRqJqao?si=9kBt5LSnRAXxXV7-" TargetMode="External"/><Relationship Id="rId76" Type="http://schemas.openxmlformats.org/officeDocument/2006/relationships/hyperlink" Target="https://tecnoedu.com/Pasco/CapStone.php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1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tecnoedu.com/Pasco/PS3322.php" TargetMode="External"/><Relationship Id="rId40" Type="http://schemas.openxmlformats.org/officeDocument/2006/relationships/hyperlink" Target="https://tecnoedu.com/Pasco/PS3348.php" TargetMode="External"/><Relationship Id="rId45" Type="http://schemas.openxmlformats.org/officeDocument/2006/relationships/image" Target="media/image19.png"/><Relationship Id="rId66" Type="http://schemas.openxmlformats.org/officeDocument/2006/relationships/hyperlink" Target="https://tecnoedu.com/Pasco/PS2997.php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tecnoedu.com/Pasco/PS3232.php" TargetMode="External"/><Relationship Id="rId82" Type="http://schemas.openxmlformats.org/officeDocument/2006/relationships/hyperlink" Target="https://tecnoedu.com/Pasco/PS3324.php" TargetMode="External"/><Relationship Id="rId19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285</TotalTime>
  <Pages>8</Pages>
  <Words>1676</Words>
  <Characters>9220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ADRIANA LUES</cp:lastModifiedBy>
  <cp:revision>32</cp:revision>
  <cp:lastPrinted>2016-10-07T17:58:00Z</cp:lastPrinted>
  <dcterms:created xsi:type="dcterms:W3CDTF">2026-01-18T01:11:00Z</dcterms:created>
  <dcterms:modified xsi:type="dcterms:W3CDTF">2026-01-21T03:54:00Z</dcterms:modified>
</cp:coreProperties>
</file>