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1A6D3E" w14:textId="2313C818" w:rsidR="000C35C9" w:rsidRDefault="000C35C9" w:rsidP="000C35C9">
      <w:pPr>
        <w:pStyle w:val="Ttulo"/>
      </w:pPr>
      <w:r w:rsidRPr="000C35C9">
        <w:t>Manual del Entrenador Básico sobre Hidráulica Industrial</w:t>
      </w:r>
      <w:r>
        <w:t xml:space="preserve"> - 36-500</w:t>
      </w:r>
    </w:p>
    <w:p w14:paraId="55CB193A" w14:textId="77777777" w:rsidR="00AF501F" w:rsidRPr="00AF501F" w:rsidRDefault="00AF501F" w:rsidP="00AF501F"/>
    <w:p w14:paraId="34B94BD8" w14:textId="77777777" w:rsidR="00AF501F" w:rsidRDefault="00AF501F" w:rsidP="00AF501F">
      <w:pPr>
        <w:tabs>
          <w:tab w:val="clear" w:pos="9979"/>
        </w:tabs>
        <w:spacing w:before="0" w:after="160" w:line="259" w:lineRule="auto"/>
        <w:ind w:left="1560" w:right="1699"/>
      </w:pPr>
      <w:r w:rsidRPr="00AF501F">
        <w:t>Este</w:t>
      </w:r>
      <w:r>
        <w:t xml:space="preserve"> manual</w:t>
      </w:r>
      <w:r w:rsidRPr="00AF501F">
        <w:t xml:space="preserve"> ofrece una guía completa sobre los </w:t>
      </w:r>
      <w:r>
        <w:t>p</w:t>
      </w:r>
      <w:r w:rsidRPr="00AF501F">
        <w:t xml:space="preserve">rincipios, componentes y aplicaciones de los sistemas hidráulicos. </w:t>
      </w:r>
    </w:p>
    <w:p w14:paraId="3F5AB81F" w14:textId="0B385C86" w:rsidR="000C35C9" w:rsidRPr="000C35C9" w:rsidRDefault="000C35C9" w:rsidP="000C35C9">
      <w:pPr>
        <w:jc w:val="center"/>
      </w:pPr>
      <w:r>
        <w:rPr>
          <w:noProof/>
        </w:rPr>
        <w:drawing>
          <wp:inline distT="0" distB="0" distL="0" distR="0" wp14:anchorId="0C423608" wp14:editId="5AC14E30">
            <wp:extent cx="4338534" cy="5124893"/>
            <wp:effectExtent l="0" t="0" r="5080" b="0"/>
            <wp:docPr id="51034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4725" name="Imagen 51034725"/>
                    <pic:cNvPicPr/>
                  </pic:nvPicPr>
                  <pic:blipFill>
                    <a:blip r:embed="rId8">
                      <a:extLst>
                        <a:ext uri="{28A0092B-C50C-407E-A947-70E740481C1C}">
                          <a14:useLocalDpi xmlns:a14="http://schemas.microsoft.com/office/drawing/2010/main" val="0"/>
                        </a:ext>
                      </a:extLst>
                    </a:blip>
                    <a:stretch>
                      <a:fillRect/>
                    </a:stretch>
                  </pic:blipFill>
                  <pic:spPr>
                    <a:xfrm>
                      <a:off x="0" y="0"/>
                      <a:ext cx="4351074" cy="5139706"/>
                    </a:xfrm>
                    <a:prstGeom prst="rect">
                      <a:avLst/>
                    </a:prstGeom>
                  </pic:spPr>
                </pic:pic>
              </a:graphicData>
            </a:graphic>
          </wp:inline>
        </w:drawing>
      </w:r>
    </w:p>
    <w:p w14:paraId="7E77B5C0" w14:textId="3EEA2857" w:rsidR="00C43F1B" w:rsidRDefault="00CA5ABF" w:rsidP="00CA5ABF">
      <w:r>
        <w:tab/>
      </w:r>
    </w:p>
    <w:p w14:paraId="02937DF2" w14:textId="77777777" w:rsidR="00AF501F" w:rsidRDefault="00AF501F" w:rsidP="00AF501F">
      <w:pPr>
        <w:tabs>
          <w:tab w:val="clear" w:pos="9979"/>
        </w:tabs>
        <w:spacing w:before="0" w:after="160" w:line="259" w:lineRule="auto"/>
        <w:ind w:left="1701" w:right="1699"/>
      </w:pPr>
      <w:r w:rsidRPr="00AF501F">
        <w:t xml:space="preserve">Comienza con una introducción a la hidráulica y consideraciones de seguridad, antes de detallar el concepto de transmisión de potencia, incluyendo la Ley de Pascal y las mediciones de presión. Se exploran los componentes básicos de los sistemas hidráulicos, como depósitos, bombas, válvulas (de control de presión, direccionales, de control de caudal y antirretorno) y actuadores (cilindros y motores), con descripciones de su funcionamiento. </w:t>
      </w:r>
    </w:p>
    <w:p w14:paraId="6EBF35D1" w14:textId="77777777" w:rsidR="00AF501F" w:rsidRDefault="00AF501F" w:rsidP="00AF501F">
      <w:pPr>
        <w:tabs>
          <w:tab w:val="clear" w:pos="9979"/>
        </w:tabs>
        <w:spacing w:before="0" w:after="160" w:line="259" w:lineRule="auto"/>
        <w:ind w:left="1701" w:right="1699"/>
      </w:pPr>
      <w:r w:rsidRPr="00AF501F">
        <w:t xml:space="preserve">El manual también incluye una sección dedicada a ejercicios prácticos y procedimientos operativos para configuraciones hidráulicas tanto a nivel introductorio como avanzado. </w:t>
      </w:r>
    </w:p>
    <w:p w14:paraId="3BF30BBF" w14:textId="6F536E66" w:rsidR="00AF501F" w:rsidRDefault="00AF501F" w:rsidP="00AF501F">
      <w:pPr>
        <w:tabs>
          <w:tab w:val="clear" w:pos="9979"/>
        </w:tabs>
        <w:spacing w:before="0" w:after="160" w:line="259" w:lineRule="auto"/>
        <w:ind w:left="1701" w:right="1699"/>
      </w:pPr>
      <w:r w:rsidRPr="00AF501F">
        <w:t>Finalmente, se proporcionan las respuestas a las preguntas de los ejercicios para la verificación del aprendizaje.</w:t>
      </w:r>
    </w:p>
    <w:p w14:paraId="7A6B6C4D" w14:textId="77777777" w:rsidR="00AF501F" w:rsidRDefault="00AF501F">
      <w:pPr>
        <w:tabs>
          <w:tab w:val="clear" w:pos="9979"/>
        </w:tabs>
        <w:spacing w:before="0" w:after="160" w:line="259" w:lineRule="auto"/>
        <w:jc w:val="left"/>
      </w:pPr>
      <w:r>
        <w:br w:type="page"/>
      </w:r>
    </w:p>
    <w:p w14:paraId="4411E306" w14:textId="77777777" w:rsidR="000C35C9" w:rsidRDefault="000C35C9">
      <w:pPr>
        <w:tabs>
          <w:tab w:val="clear" w:pos="9979"/>
        </w:tabs>
        <w:spacing w:before="0" w:after="160" w:line="259" w:lineRule="auto"/>
        <w:jc w:val="left"/>
      </w:pPr>
    </w:p>
    <w:p w14:paraId="44749ED2" w14:textId="77777777" w:rsidR="00C43F1B" w:rsidRDefault="000C35C9" w:rsidP="000C35C9">
      <w:pPr>
        <w:pStyle w:val="Ttulo1"/>
      </w:pPr>
      <w:bookmarkStart w:id="0" w:name="_Toc211358678"/>
      <w:r>
        <w:t>Indice</w:t>
      </w:r>
      <w:bookmarkEnd w:id="0"/>
    </w:p>
    <w:sdt>
      <w:sdtPr>
        <w:rPr>
          <w:rFonts w:ascii="Verdana" w:eastAsiaTheme="minorHAnsi" w:hAnsi="Verdana" w:cstheme="minorBidi"/>
          <w:color w:val="auto"/>
          <w:sz w:val="20"/>
          <w:szCs w:val="22"/>
          <w:lang w:val="es-ES" w:eastAsia="en-US"/>
        </w:rPr>
        <w:id w:val="-357510798"/>
        <w:docPartObj>
          <w:docPartGallery w:val="Table of Contents"/>
          <w:docPartUnique/>
        </w:docPartObj>
      </w:sdtPr>
      <w:sdtEndPr>
        <w:rPr>
          <w:b/>
          <w:bCs/>
        </w:rPr>
      </w:sdtEndPr>
      <w:sdtContent>
        <w:p w14:paraId="3D47D4C9" w14:textId="417D530F" w:rsidR="004D16F0" w:rsidRDefault="004D16F0">
          <w:pPr>
            <w:pStyle w:val="TtuloTDC"/>
          </w:pPr>
          <w:r>
            <w:rPr>
              <w:lang w:val="es-ES"/>
            </w:rPr>
            <w:t>Contenido</w:t>
          </w:r>
        </w:p>
        <w:p w14:paraId="4119EA5B" w14:textId="1F9C0162" w:rsidR="00051113" w:rsidRDefault="004D16F0">
          <w:pPr>
            <w:pStyle w:val="TDC1"/>
            <w:tabs>
              <w:tab w:val="right" w:pos="10053"/>
            </w:tabs>
            <w:rPr>
              <w:rFonts w:asciiTheme="minorHAnsi" w:eastAsiaTheme="minorEastAsia" w:hAnsiTheme="minorHAnsi"/>
              <w:noProof/>
              <w:kern w:val="2"/>
              <w:sz w:val="24"/>
              <w:szCs w:val="24"/>
              <w:lang w:eastAsia="es-AR"/>
              <w14:ligatures w14:val="standardContextual"/>
            </w:rPr>
          </w:pPr>
          <w:r>
            <w:fldChar w:fldCharType="begin"/>
          </w:r>
          <w:r>
            <w:instrText xml:space="preserve"> TOC \o "1-3" \h \z \u </w:instrText>
          </w:r>
          <w:r>
            <w:fldChar w:fldCharType="separate"/>
          </w:r>
          <w:hyperlink w:anchor="_Toc211358678" w:history="1">
            <w:r w:rsidR="00051113" w:rsidRPr="002D3BDA">
              <w:rPr>
                <w:rStyle w:val="Hipervnculo"/>
                <w:noProof/>
              </w:rPr>
              <w:t>Indice</w:t>
            </w:r>
            <w:r w:rsidR="00051113">
              <w:rPr>
                <w:noProof/>
                <w:webHidden/>
              </w:rPr>
              <w:tab/>
            </w:r>
            <w:r w:rsidR="00051113">
              <w:rPr>
                <w:noProof/>
                <w:webHidden/>
              </w:rPr>
              <w:fldChar w:fldCharType="begin"/>
            </w:r>
            <w:r w:rsidR="00051113">
              <w:rPr>
                <w:noProof/>
                <w:webHidden/>
              </w:rPr>
              <w:instrText xml:space="preserve"> PAGEREF _Toc211358678 \h </w:instrText>
            </w:r>
            <w:r w:rsidR="00051113">
              <w:rPr>
                <w:noProof/>
                <w:webHidden/>
              </w:rPr>
            </w:r>
            <w:r w:rsidR="00051113">
              <w:rPr>
                <w:noProof/>
                <w:webHidden/>
              </w:rPr>
              <w:fldChar w:fldCharType="separate"/>
            </w:r>
            <w:r w:rsidR="00051113">
              <w:rPr>
                <w:noProof/>
                <w:webHidden/>
              </w:rPr>
              <w:t>2</w:t>
            </w:r>
            <w:r w:rsidR="00051113">
              <w:rPr>
                <w:noProof/>
                <w:webHidden/>
              </w:rPr>
              <w:fldChar w:fldCharType="end"/>
            </w:r>
          </w:hyperlink>
        </w:p>
        <w:p w14:paraId="1A40760F" w14:textId="44BA50BC"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679" w:history="1">
            <w:r w:rsidRPr="002D3BDA">
              <w:rPr>
                <w:rStyle w:val="Hipervnculo"/>
                <w:noProof/>
              </w:rPr>
              <w:drawing>
                <wp:inline distT="0" distB="0" distL="0" distR="0" wp14:anchorId="77C630FB" wp14:editId="0951F736">
                  <wp:extent cx="469697" cy="414670"/>
                  <wp:effectExtent l="0" t="0" r="6985" b="4445"/>
                  <wp:docPr id="52500468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4662" name="Imagen 1793634662"/>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8740" cy="422654"/>
                          </a:xfrm>
                          <a:prstGeom prst="rect">
                            <a:avLst/>
                          </a:prstGeom>
                        </pic:spPr>
                      </pic:pic>
                    </a:graphicData>
                  </a:graphic>
                </wp:inline>
              </w:drawing>
            </w:r>
            <w:r w:rsidRPr="002D3BDA">
              <w:rPr>
                <w:rStyle w:val="Hipervnculo"/>
                <w:noProof/>
              </w:rPr>
              <w:t xml:space="preserve"> ¡Antes que nada!</w:t>
            </w:r>
            <w:r>
              <w:rPr>
                <w:noProof/>
                <w:webHidden/>
              </w:rPr>
              <w:tab/>
            </w:r>
            <w:r>
              <w:rPr>
                <w:noProof/>
                <w:webHidden/>
              </w:rPr>
              <w:fldChar w:fldCharType="begin"/>
            </w:r>
            <w:r>
              <w:rPr>
                <w:noProof/>
                <w:webHidden/>
              </w:rPr>
              <w:instrText xml:space="preserve"> PAGEREF _Toc211358679 \h </w:instrText>
            </w:r>
            <w:r>
              <w:rPr>
                <w:noProof/>
                <w:webHidden/>
              </w:rPr>
            </w:r>
            <w:r>
              <w:rPr>
                <w:noProof/>
                <w:webHidden/>
              </w:rPr>
              <w:fldChar w:fldCharType="separate"/>
            </w:r>
            <w:r>
              <w:rPr>
                <w:noProof/>
                <w:webHidden/>
              </w:rPr>
              <w:t>6</w:t>
            </w:r>
            <w:r>
              <w:rPr>
                <w:noProof/>
                <w:webHidden/>
              </w:rPr>
              <w:fldChar w:fldCharType="end"/>
            </w:r>
          </w:hyperlink>
        </w:p>
        <w:p w14:paraId="35FDDE7D" w14:textId="44979E7B"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680" w:history="1">
            <w:r w:rsidRPr="002D3BDA">
              <w:rPr>
                <w:rStyle w:val="Hipervnculo"/>
                <w:noProof/>
              </w:rPr>
              <w:t>Requisitos de seguridad al utilizar la hidráulica</w:t>
            </w:r>
            <w:r>
              <w:rPr>
                <w:noProof/>
                <w:webHidden/>
              </w:rPr>
              <w:tab/>
            </w:r>
            <w:r>
              <w:rPr>
                <w:noProof/>
                <w:webHidden/>
              </w:rPr>
              <w:fldChar w:fldCharType="begin"/>
            </w:r>
            <w:r>
              <w:rPr>
                <w:noProof/>
                <w:webHidden/>
              </w:rPr>
              <w:instrText xml:space="preserve"> PAGEREF _Toc211358680 \h </w:instrText>
            </w:r>
            <w:r>
              <w:rPr>
                <w:noProof/>
                <w:webHidden/>
              </w:rPr>
            </w:r>
            <w:r>
              <w:rPr>
                <w:noProof/>
                <w:webHidden/>
              </w:rPr>
              <w:fldChar w:fldCharType="separate"/>
            </w:r>
            <w:r>
              <w:rPr>
                <w:noProof/>
                <w:webHidden/>
              </w:rPr>
              <w:t>6</w:t>
            </w:r>
            <w:r>
              <w:rPr>
                <w:noProof/>
                <w:webHidden/>
              </w:rPr>
              <w:fldChar w:fldCharType="end"/>
            </w:r>
          </w:hyperlink>
        </w:p>
        <w:p w14:paraId="674D2E5C" w14:textId="45948B39"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1" w:history="1">
            <w:r w:rsidRPr="002D3BDA">
              <w:rPr>
                <w:rStyle w:val="Hipervnculo"/>
                <w:noProof/>
              </w:rPr>
              <w:t>General</w:t>
            </w:r>
            <w:r>
              <w:rPr>
                <w:noProof/>
                <w:webHidden/>
              </w:rPr>
              <w:tab/>
            </w:r>
            <w:r>
              <w:rPr>
                <w:noProof/>
                <w:webHidden/>
              </w:rPr>
              <w:fldChar w:fldCharType="begin"/>
            </w:r>
            <w:r>
              <w:rPr>
                <w:noProof/>
                <w:webHidden/>
              </w:rPr>
              <w:instrText xml:space="preserve"> PAGEREF _Toc211358681 \h </w:instrText>
            </w:r>
            <w:r>
              <w:rPr>
                <w:noProof/>
                <w:webHidden/>
              </w:rPr>
            </w:r>
            <w:r>
              <w:rPr>
                <w:noProof/>
                <w:webHidden/>
              </w:rPr>
              <w:fldChar w:fldCharType="separate"/>
            </w:r>
            <w:r>
              <w:rPr>
                <w:noProof/>
                <w:webHidden/>
              </w:rPr>
              <w:t>6</w:t>
            </w:r>
            <w:r>
              <w:rPr>
                <w:noProof/>
                <w:webHidden/>
              </w:rPr>
              <w:fldChar w:fldCharType="end"/>
            </w:r>
          </w:hyperlink>
        </w:p>
        <w:p w14:paraId="16F86E2B" w14:textId="21F64CE7"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2" w:history="1">
            <w:r w:rsidRPr="002D3BDA">
              <w:rPr>
                <w:rStyle w:val="Hipervnculo"/>
                <w:noProof/>
              </w:rPr>
              <w:t>Fluidos</w:t>
            </w:r>
            <w:r>
              <w:rPr>
                <w:noProof/>
                <w:webHidden/>
              </w:rPr>
              <w:tab/>
            </w:r>
            <w:r>
              <w:rPr>
                <w:noProof/>
                <w:webHidden/>
              </w:rPr>
              <w:fldChar w:fldCharType="begin"/>
            </w:r>
            <w:r>
              <w:rPr>
                <w:noProof/>
                <w:webHidden/>
              </w:rPr>
              <w:instrText xml:space="preserve"> PAGEREF _Toc211358682 \h </w:instrText>
            </w:r>
            <w:r>
              <w:rPr>
                <w:noProof/>
                <w:webHidden/>
              </w:rPr>
            </w:r>
            <w:r>
              <w:rPr>
                <w:noProof/>
                <w:webHidden/>
              </w:rPr>
              <w:fldChar w:fldCharType="separate"/>
            </w:r>
            <w:r>
              <w:rPr>
                <w:noProof/>
                <w:webHidden/>
              </w:rPr>
              <w:t>6</w:t>
            </w:r>
            <w:r>
              <w:rPr>
                <w:noProof/>
                <w:webHidden/>
              </w:rPr>
              <w:fldChar w:fldCharType="end"/>
            </w:r>
          </w:hyperlink>
        </w:p>
        <w:p w14:paraId="53A72CEE" w14:textId="36E9C0B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3" w:history="1">
            <w:r w:rsidRPr="002D3BDA">
              <w:rPr>
                <w:rStyle w:val="Hipervnculo"/>
                <w:noProof/>
              </w:rPr>
              <w:t>Requisitos de seguridad al utilizar sistemas hidráulicos</w:t>
            </w:r>
            <w:r>
              <w:rPr>
                <w:noProof/>
                <w:webHidden/>
              </w:rPr>
              <w:tab/>
            </w:r>
            <w:r>
              <w:rPr>
                <w:noProof/>
                <w:webHidden/>
              </w:rPr>
              <w:fldChar w:fldCharType="begin"/>
            </w:r>
            <w:r>
              <w:rPr>
                <w:noProof/>
                <w:webHidden/>
              </w:rPr>
              <w:instrText xml:space="preserve"> PAGEREF _Toc211358683 \h </w:instrText>
            </w:r>
            <w:r>
              <w:rPr>
                <w:noProof/>
                <w:webHidden/>
              </w:rPr>
            </w:r>
            <w:r>
              <w:rPr>
                <w:noProof/>
                <w:webHidden/>
              </w:rPr>
              <w:fldChar w:fldCharType="separate"/>
            </w:r>
            <w:r>
              <w:rPr>
                <w:noProof/>
                <w:webHidden/>
              </w:rPr>
              <w:t>6</w:t>
            </w:r>
            <w:r>
              <w:rPr>
                <w:noProof/>
                <w:webHidden/>
              </w:rPr>
              <w:fldChar w:fldCharType="end"/>
            </w:r>
          </w:hyperlink>
        </w:p>
        <w:p w14:paraId="4F7380F9" w14:textId="3DCE85E9"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684" w:history="1">
            <w:r w:rsidRPr="002D3BDA">
              <w:rPr>
                <w:rStyle w:val="Hipervnculo"/>
                <w:noProof/>
              </w:rPr>
              <w:t>Introducción a la Hidráulica</w:t>
            </w:r>
            <w:r>
              <w:rPr>
                <w:noProof/>
                <w:webHidden/>
              </w:rPr>
              <w:tab/>
            </w:r>
            <w:r>
              <w:rPr>
                <w:noProof/>
                <w:webHidden/>
              </w:rPr>
              <w:fldChar w:fldCharType="begin"/>
            </w:r>
            <w:r>
              <w:rPr>
                <w:noProof/>
                <w:webHidden/>
              </w:rPr>
              <w:instrText xml:space="preserve"> PAGEREF _Toc211358684 \h </w:instrText>
            </w:r>
            <w:r>
              <w:rPr>
                <w:noProof/>
                <w:webHidden/>
              </w:rPr>
            </w:r>
            <w:r>
              <w:rPr>
                <w:noProof/>
                <w:webHidden/>
              </w:rPr>
              <w:fldChar w:fldCharType="separate"/>
            </w:r>
            <w:r>
              <w:rPr>
                <w:noProof/>
                <w:webHidden/>
              </w:rPr>
              <w:t>6</w:t>
            </w:r>
            <w:r>
              <w:rPr>
                <w:noProof/>
                <w:webHidden/>
              </w:rPr>
              <w:fldChar w:fldCharType="end"/>
            </w:r>
          </w:hyperlink>
        </w:p>
        <w:p w14:paraId="1D27BA7C" w14:textId="499ECD9C"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5" w:history="1">
            <w:r w:rsidRPr="002D3BDA">
              <w:rPr>
                <w:rStyle w:val="Hipervnculo"/>
                <w:noProof/>
              </w:rPr>
              <w:t>Principios básicos de la potencia hidráulica</w:t>
            </w:r>
            <w:r>
              <w:rPr>
                <w:noProof/>
                <w:webHidden/>
              </w:rPr>
              <w:tab/>
            </w:r>
            <w:r>
              <w:rPr>
                <w:noProof/>
                <w:webHidden/>
              </w:rPr>
              <w:fldChar w:fldCharType="begin"/>
            </w:r>
            <w:r>
              <w:rPr>
                <w:noProof/>
                <w:webHidden/>
              </w:rPr>
              <w:instrText xml:space="preserve"> PAGEREF _Toc211358685 \h </w:instrText>
            </w:r>
            <w:r>
              <w:rPr>
                <w:noProof/>
                <w:webHidden/>
              </w:rPr>
            </w:r>
            <w:r>
              <w:rPr>
                <w:noProof/>
                <w:webHidden/>
              </w:rPr>
              <w:fldChar w:fldCharType="separate"/>
            </w:r>
            <w:r>
              <w:rPr>
                <w:noProof/>
                <w:webHidden/>
              </w:rPr>
              <w:t>7</w:t>
            </w:r>
            <w:r>
              <w:rPr>
                <w:noProof/>
                <w:webHidden/>
              </w:rPr>
              <w:fldChar w:fldCharType="end"/>
            </w:r>
          </w:hyperlink>
        </w:p>
        <w:p w14:paraId="1829DB59" w14:textId="5896BB9C"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6" w:history="1">
            <w:r w:rsidRPr="002D3BDA">
              <w:rPr>
                <w:rStyle w:val="Hipervnculo"/>
                <w:noProof/>
              </w:rPr>
              <w:t>Los líquidos siguen estas reglas básicas:</w:t>
            </w:r>
            <w:r>
              <w:rPr>
                <w:noProof/>
                <w:webHidden/>
              </w:rPr>
              <w:tab/>
            </w:r>
            <w:r>
              <w:rPr>
                <w:noProof/>
                <w:webHidden/>
              </w:rPr>
              <w:fldChar w:fldCharType="begin"/>
            </w:r>
            <w:r>
              <w:rPr>
                <w:noProof/>
                <w:webHidden/>
              </w:rPr>
              <w:instrText xml:space="preserve"> PAGEREF _Toc211358686 \h </w:instrText>
            </w:r>
            <w:r>
              <w:rPr>
                <w:noProof/>
                <w:webHidden/>
              </w:rPr>
            </w:r>
            <w:r>
              <w:rPr>
                <w:noProof/>
                <w:webHidden/>
              </w:rPr>
              <w:fldChar w:fldCharType="separate"/>
            </w:r>
            <w:r>
              <w:rPr>
                <w:noProof/>
                <w:webHidden/>
              </w:rPr>
              <w:t>7</w:t>
            </w:r>
            <w:r>
              <w:rPr>
                <w:noProof/>
                <w:webHidden/>
              </w:rPr>
              <w:fldChar w:fldCharType="end"/>
            </w:r>
          </w:hyperlink>
        </w:p>
        <w:p w14:paraId="18D0B6EF" w14:textId="365B3516"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687" w:history="1">
            <w:r w:rsidRPr="002D3BDA">
              <w:rPr>
                <w:rStyle w:val="Hipervnculo"/>
                <w:noProof/>
              </w:rPr>
              <w:t>¿Qué es la hidráulica?</w:t>
            </w:r>
            <w:r>
              <w:rPr>
                <w:noProof/>
                <w:webHidden/>
              </w:rPr>
              <w:tab/>
            </w:r>
            <w:r>
              <w:rPr>
                <w:noProof/>
                <w:webHidden/>
              </w:rPr>
              <w:fldChar w:fldCharType="begin"/>
            </w:r>
            <w:r>
              <w:rPr>
                <w:noProof/>
                <w:webHidden/>
              </w:rPr>
              <w:instrText xml:space="preserve"> PAGEREF _Toc211358687 \h </w:instrText>
            </w:r>
            <w:r>
              <w:rPr>
                <w:noProof/>
                <w:webHidden/>
              </w:rPr>
            </w:r>
            <w:r>
              <w:rPr>
                <w:noProof/>
                <w:webHidden/>
              </w:rPr>
              <w:fldChar w:fldCharType="separate"/>
            </w:r>
            <w:r>
              <w:rPr>
                <w:noProof/>
                <w:webHidden/>
              </w:rPr>
              <w:t>8</w:t>
            </w:r>
            <w:r>
              <w:rPr>
                <w:noProof/>
                <w:webHidden/>
              </w:rPr>
              <w:fldChar w:fldCharType="end"/>
            </w:r>
          </w:hyperlink>
        </w:p>
        <w:p w14:paraId="1A069AE2" w14:textId="62F29A4F"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8" w:history="1">
            <w:r w:rsidRPr="002D3BDA">
              <w:rPr>
                <w:rStyle w:val="Hipervnculo"/>
                <w:noProof/>
              </w:rPr>
              <w:t>Hidrodinámica</w:t>
            </w:r>
            <w:r>
              <w:rPr>
                <w:noProof/>
                <w:webHidden/>
              </w:rPr>
              <w:tab/>
            </w:r>
            <w:r>
              <w:rPr>
                <w:noProof/>
                <w:webHidden/>
              </w:rPr>
              <w:fldChar w:fldCharType="begin"/>
            </w:r>
            <w:r>
              <w:rPr>
                <w:noProof/>
                <w:webHidden/>
              </w:rPr>
              <w:instrText xml:space="preserve"> PAGEREF _Toc211358688 \h </w:instrText>
            </w:r>
            <w:r>
              <w:rPr>
                <w:noProof/>
                <w:webHidden/>
              </w:rPr>
            </w:r>
            <w:r>
              <w:rPr>
                <w:noProof/>
                <w:webHidden/>
              </w:rPr>
              <w:fldChar w:fldCharType="separate"/>
            </w:r>
            <w:r>
              <w:rPr>
                <w:noProof/>
                <w:webHidden/>
              </w:rPr>
              <w:t>8</w:t>
            </w:r>
            <w:r>
              <w:rPr>
                <w:noProof/>
                <w:webHidden/>
              </w:rPr>
              <w:fldChar w:fldCharType="end"/>
            </w:r>
          </w:hyperlink>
        </w:p>
        <w:p w14:paraId="0A70A274" w14:textId="5337ADD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89" w:history="1">
            <w:r w:rsidRPr="002D3BDA">
              <w:rPr>
                <w:rStyle w:val="Hipervnculo"/>
                <w:noProof/>
              </w:rPr>
              <w:t>Hidrostática</w:t>
            </w:r>
            <w:r>
              <w:rPr>
                <w:noProof/>
                <w:webHidden/>
              </w:rPr>
              <w:tab/>
            </w:r>
            <w:r>
              <w:rPr>
                <w:noProof/>
                <w:webHidden/>
              </w:rPr>
              <w:fldChar w:fldCharType="begin"/>
            </w:r>
            <w:r>
              <w:rPr>
                <w:noProof/>
                <w:webHidden/>
              </w:rPr>
              <w:instrText xml:space="preserve"> PAGEREF _Toc211358689 \h </w:instrText>
            </w:r>
            <w:r>
              <w:rPr>
                <w:noProof/>
                <w:webHidden/>
              </w:rPr>
            </w:r>
            <w:r>
              <w:rPr>
                <w:noProof/>
                <w:webHidden/>
              </w:rPr>
              <w:fldChar w:fldCharType="separate"/>
            </w:r>
            <w:r>
              <w:rPr>
                <w:noProof/>
                <w:webHidden/>
              </w:rPr>
              <w:t>8</w:t>
            </w:r>
            <w:r>
              <w:rPr>
                <w:noProof/>
                <w:webHidden/>
              </w:rPr>
              <w:fldChar w:fldCharType="end"/>
            </w:r>
          </w:hyperlink>
        </w:p>
        <w:p w14:paraId="1E14E128" w14:textId="26B2BD3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0" w:history="1">
            <w:r w:rsidRPr="002D3BDA">
              <w:rPr>
                <w:rStyle w:val="Hipervnculo"/>
                <w:noProof/>
              </w:rPr>
              <w:t>Características de la hidráulica</w:t>
            </w:r>
            <w:r>
              <w:rPr>
                <w:noProof/>
                <w:webHidden/>
              </w:rPr>
              <w:tab/>
            </w:r>
            <w:r>
              <w:rPr>
                <w:noProof/>
                <w:webHidden/>
              </w:rPr>
              <w:fldChar w:fldCharType="begin"/>
            </w:r>
            <w:r>
              <w:rPr>
                <w:noProof/>
                <w:webHidden/>
              </w:rPr>
              <w:instrText xml:space="preserve"> PAGEREF _Toc211358690 \h </w:instrText>
            </w:r>
            <w:r>
              <w:rPr>
                <w:noProof/>
                <w:webHidden/>
              </w:rPr>
            </w:r>
            <w:r>
              <w:rPr>
                <w:noProof/>
                <w:webHidden/>
              </w:rPr>
              <w:fldChar w:fldCharType="separate"/>
            </w:r>
            <w:r>
              <w:rPr>
                <w:noProof/>
                <w:webHidden/>
              </w:rPr>
              <w:t>8</w:t>
            </w:r>
            <w:r>
              <w:rPr>
                <w:noProof/>
                <w:webHidden/>
              </w:rPr>
              <w:fldChar w:fldCharType="end"/>
            </w:r>
          </w:hyperlink>
        </w:p>
        <w:p w14:paraId="220E8B08" w14:textId="0D4AA2F5"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691" w:history="1">
            <w:r w:rsidRPr="002D3BDA">
              <w:rPr>
                <w:rStyle w:val="Hipervnculo"/>
                <w:noProof/>
              </w:rPr>
              <w:t>Ventajas</w:t>
            </w:r>
            <w:r>
              <w:rPr>
                <w:noProof/>
                <w:webHidden/>
              </w:rPr>
              <w:tab/>
            </w:r>
            <w:r>
              <w:rPr>
                <w:noProof/>
                <w:webHidden/>
              </w:rPr>
              <w:fldChar w:fldCharType="begin"/>
            </w:r>
            <w:r>
              <w:rPr>
                <w:noProof/>
                <w:webHidden/>
              </w:rPr>
              <w:instrText xml:space="preserve"> PAGEREF _Toc211358691 \h </w:instrText>
            </w:r>
            <w:r>
              <w:rPr>
                <w:noProof/>
                <w:webHidden/>
              </w:rPr>
            </w:r>
            <w:r>
              <w:rPr>
                <w:noProof/>
                <w:webHidden/>
              </w:rPr>
              <w:fldChar w:fldCharType="separate"/>
            </w:r>
            <w:r>
              <w:rPr>
                <w:noProof/>
                <w:webHidden/>
              </w:rPr>
              <w:t>8</w:t>
            </w:r>
            <w:r>
              <w:rPr>
                <w:noProof/>
                <w:webHidden/>
              </w:rPr>
              <w:fldChar w:fldCharType="end"/>
            </w:r>
          </w:hyperlink>
        </w:p>
        <w:p w14:paraId="22F88108" w14:textId="37C5C295"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692" w:history="1">
            <w:r w:rsidRPr="002D3BDA">
              <w:rPr>
                <w:rStyle w:val="Hipervnculo"/>
                <w:noProof/>
              </w:rPr>
              <w:t>Limitaciones y desventajas</w:t>
            </w:r>
            <w:r>
              <w:rPr>
                <w:noProof/>
                <w:webHidden/>
              </w:rPr>
              <w:tab/>
            </w:r>
            <w:r>
              <w:rPr>
                <w:noProof/>
                <w:webHidden/>
              </w:rPr>
              <w:fldChar w:fldCharType="begin"/>
            </w:r>
            <w:r>
              <w:rPr>
                <w:noProof/>
                <w:webHidden/>
              </w:rPr>
              <w:instrText xml:space="preserve"> PAGEREF _Toc211358692 \h </w:instrText>
            </w:r>
            <w:r>
              <w:rPr>
                <w:noProof/>
                <w:webHidden/>
              </w:rPr>
            </w:r>
            <w:r>
              <w:rPr>
                <w:noProof/>
                <w:webHidden/>
              </w:rPr>
              <w:fldChar w:fldCharType="separate"/>
            </w:r>
            <w:r>
              <w:rPr>
                <w:noProof/>
                <w:webHidden/>
              </w:rPr>
              <w:t>8</w:t>
            </w:r>
            <w:r>
              <w:rPr>
                <w:noProof/>
                <w:webHidden/>
              </w:rPr>
              <w:fldChar w:fldCharType="end"/>
            </w:r>
          </w:hyperlink>
        </w:p>
        <w:p w14:paraId="327AE28E" w14:textId="370733B3"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693" w:history="1">
            <w:r w:rsidRPr="002D3BDA">
              <w:rPr>
                <w:rStyle w:val="Hipervnculo"/>
                <w:noProof/>
              </w:rPr>
              <w:t>Aplicaciones de la hidráulica</w:t>
            </w:r>
            <w:r>
              <w:rPr>
                <w:noProof/>
                <w:webHidden/>
              </w:rPr>
              <w:tab/>
            </w:r>
            <w:r>
              <w:rPr>
                <w:noProof/>
                <w:webHidden/>
              </w:rPr>
              <w:fldChar w:fldCharType="begin"/>
            </w:r>
            <w:r>
              <w:rPr>
                <w:noProof/>
                <w:webHidden/>
              </w:rPr>
              <w:instrText xml:space="preserve"> PAGEREF _Toc211358693 \h </w:instrText>
            </w:r>
            <w:r>
              <w:rPr>
                <w:noProof/>
                <w:webHidden/>
              </w:rPr>
            </w:r>
            <w:r>
              <w:rPr>
                <w:noProof/>
                <w:webHidden/>
              </w:rPr>
              <w:fldChar w:fldCharType="separate"/>
            </w:r>
            <w:r>
              <w:rPr>
                <w:noProof/>
                <w:webHidden/>
              </w:rPr>
              <w:t>9</w:t>
            </w:r>
            <w:r>
              <w:rPr>
                <w:noProof/>
                <w:webHidden/>
              </w:rPr>
              <w:fldChar w:fldCharType="end"/>
            </w:r>
          </w:hyperlink>
        </w:p>
        <w:p w14:paraId="2F52227A" w14:textId="6CE0EF2A"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4" w:history="1">
            <w:r w:rsidRPr="002D3BDA">
              <w:rPr>
                <w:rStyle w:val="Hipervnculo"/>
                <w:noProof/>
              </w:rPr>
              <w:t>Maquinaria agrícola</w:t>
            </w:r>
            <w:r>
              <w:rPr>
                <w:noProof/>
                <w:webHidden/>
              </w:rPr>
              <w:tab/>
            </w:r>
            <w:r>
              <w:rPr>
                <w:noProof/>
                <w:webHidden/>
              </w:rPr>
              <w:fldChar w:fldCharType="begin"/>
            </w:r>
            <w:r>
              <w:rPr>
                <w:noProof/>
                <w:webHidden/>
              </w:rPr>
              <w:instrText xml:space="preserve"> PAGEREF _Toc211358694 \h </w:instrText>
            </w:r>
            <w:r>
              <w:rPr>
                <w:noProof/>
                <w:webHidden/>
              </w:rPr>
            </w:r>
            <w:r>
              <w:rPr>
                <w:noProof/>
                <w:webHidden/>
              </w:rPr>
              <w:fldChar w:fldCharType="separate"/>
            </w:r>
            <w:r>
              <w:rPr>
                <w:noProof/>
                <w:webHidden/>
              </w:rPr>
              <w:t>9</w:t>
            </w:r>
            <w:r>
              <w:rPr>
                <w:noProof/>
                <w:webHidden/>
              </w:rPr>
              <w:fldChar w:fldCharType="end"/>
            </w:r>
          </w:hyperlink>
        </w:p>
        <w:p w14:paraId="7D016155" w14:textId="2B3D7308"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5" w:history="1">
            <w:r w:rsidRPr="002D3BDA">
              <w:rPr>
                <w:rStyle w:val="Hipervnculo"/>
                <w:noProof/>
              </w:rPr>
              <w:t>Construcciones civiles</w:t>
            </w:r>
            <w:r>
              <w:rPr>
                <w:noProof/>
                <w:webHidden/>
              </w:rPr>
              <w:tab/>
            </w:r>
            <w:r>
              <w:rPr>
                <w:noProof/>
                <w:webHidden/>
              </w:rPr>
              <w:fldChar w:fldCharType="begin"/>
            </w:r>
            <w:r>
              <w:rPr>
                <w:noProof/>
                <w:webHidden/>
              </w:rPr>
              <w:instrText xml:space="preserve"> PAGEREF _Toc211358695 \h </w:instrText>
            </w:r>
            <w:r>
              <w:rPr>
                <w:noProof/>
                <w:webHidden/>
              </w:rPr>
            </w:r>
            <w:r>
              <w:rPr>
                <w:noProof/>
                <w:webHidden/>
              </w:rPr>
              <w:fldChar w:fldCharType="separate"/>
            </w:r>
            <w:r>
              <w:rPr>
                <w:noProof/>
                <w:webHidden/>
              </w:rPr>
              <w:t>9</w:t>
            </w:r>
            <w:r>
              <w:rPr>
                <w:noProof/>
                <w:webHidden/>
              </w:rPr>
              <w:fldChar w:fldCharType="end"/>
            </w:r>
          </w:hyperlink>
        </w:p>
        <w:p w14:paraId="38FFF0DE" w14:textId="20385A5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6" w:history="1">
            <w:r w:rsidRPr="002D3BDA">
              <w:rPr>
                <w:rStyle w:val="Hipervnculo"/>
                <w:noProof/>
              </w:rPr>
              <w:t>Máquinas de moldeo por inyección, plantas de fundición, fundiciones y forjas</w:t>
            </w:r>
            <w:r>
              <w:rPr>
                <w:noProof/>
                <w:webHidden/>
              </w:rPr>
              <w:tab/>
            </w:r>
            <w:r>
              <w:rPr>
                <w:noProof/>
                <w:webHidden/>
              </w:rPr>
              <w:fldChar w:fldCharType="begin"/>
            </w:r>
            <w:r>
              <w:rPr>
                <w:noProof/>
                <w:webHidden/>
              </w:rPr>
              <w:instrText xml:space="preserve"> PAGEREF _Toc211358696 \h </w:instrText>
            </w:r>
            <w:r>
              <w:rPr>
                <w:noProof/>
                <w:webHidden/>
              </w:rPr>
            </w:r>
            <w:r>
              <w:rPr>
                <w:noProof/>
                <w:webHidden/>
              </w:rPr>
              <w:fldChar w:fldCharType="separate"/>
            </w:r>
            <w:r>
              <w:rPr>
                <w:noProof/>
                <w:webHidden/>
              </w:rPr>
              <w:t>9</w:t>
            </w:r>
            <w:r>
              <w:rPr>
                <w:noProof/>
                <w:webHidden/>
              </w:rPr>
              <w:fldChar w:fldCharType="end"/>
            </w:r>
          </w:hyperlink>
        </w:p>
        <w:p w14:paraId="4DC83935" w14:textId="49497078"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7" w:history="1">
            <w:r w:rsidRPr="002D3BDA">
              <w:rPr>
                <w:rStyle w:val="Hipervnculo"/>
                <w:noProof/>
              </w:rPr>
              <w:t>Aeroespacial</w:t>
            </w:r>
            <w:r>
              <w:rPr>
                <w:noProof/>
                <w:webHidden/>
              </w:rPr>
              <w:tab/>
            </w:r>
            <w:r>
              <w:rPr>
                <w:noProof/>
                <w:webHidden/>
              </w:rPr>
              <w:fldChar w:fldCharType="begin"/>
            </w:r>
            <w:r>
              <w:rPr>
                <w:noProof/>
                <w:webHidden/>
              </w:rPr>
              <w:instrText xml:space="preserve"> PAGEREF _Toc211358697 \h </w:instrText>
            </w:r>
            <w:r>
              <w:rPr>
                <w:noProof/>
                <w:webHidden/>
              </w:rPr>
            </w:r>
            <w:r>
              <w:rPr>
                <w:noProof/>
                <w:webHidden/>
              </w:rPr>
              <w:fldChar w:fldCharType="separate"/>
            </w:r>
            <w:r>
              <w:rPr>
                <w:noProof/>
                <w:webHidden/>
              </w:rPr>
              <w:t>9</w:t>
            </w:r>
            <w:r>
              <w:rPr>
                <w:noProof/>
                <w:webHidden/>
              </w:rPr>
              <w:fldChar w:fldCharType="end"/>
            </w:r>
          </w:hyperlink>
        </w:p>
        <w:p w14:paraId="154787D0" w14:textId="5A6D4ED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8" w:history="1">
            <w:r w:rsidRPr="002D3BDA">
              <w:rPr>
                <w:rStyle w:val="Hipervnculo"/>
                <w:noProof/>
              </w:rPr>
              <w:t>Construcción naval</w:t>
            </w:r>
            <w:r>
              <w:rPr>
                <w:noProof/>
                <w:webHidden/>
              </w:rPr>
              <w:tab/>
            </w:r>
            <w:r>
              <w:rPr>
                <w:noProof/>
                <w:webHidden/>
              </w:rPr>
              <w:fldChar w:fldCharType="begin"/>
            </w:r>
            <w:r>
              <w:rPr>
                <w:noProof/>
                <w:webHidden/>
              </w:rPr>
              <w:instrText xml:space="preserve"> PAGEREF _Toc211358698 \h </w:instrText>
            </w:r>
            <w:r>
              <w:rPr>
                <w:noProof/>
                <w:webHidden/>
              </w:rPr>
            </w:r>
            <w:r>
              <w:rPr>
                <w:noProof/>
                <w:webHidden/>
              </w:rPr>
              <w:fldChar w:fldCharType="separate"/>
            </w:r>
            <w:r>
              <w:rPr>
                <w:noProof/>
                <w:webHidden/>
              </w:rPr>
              <w:t>9</w:t>
            </w:r>
            <w:r>
              <w:rPr>
                <w:noProof/>
                <w:webHidden/>
              </w:rPr>
              <w:fldChar w:fldCharType="end"/>
            </w:r>
          </w:hyperlink>
        </w:p>
        <w:p w14:paraId="7431FD11" w14:textId="795FBF5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699" w:history="1">
            <w:r w:rsidRPr="002D3BDA">
              <w:rPr>
                <w:rStyle w:val="Hipervnculo"/>
                <w:noProof/>
              </w:rPr>
              <w:t>Vehículos y equipos militares</w:t>
            </w:r>
            <w:r>
              <w:rPr>
                <w:noProof/>
                <w:webHidden/>
              </w:rPr>
              <w:tab/>
            </w:r>
            <w:r>
              <w:rPr>
                <w:noProof/>
                <w:webHidden/>
              </w:rPr>
              <w:fldChar w:fldCharType="begin"/>
            </w:r>
            <w:r>
              <w:rPr>
                <w:noProof/>
                <w:webHidden/>
              </w:rPr>
              <w:instrText xml:space="preserve"> PAGEREF _Toc211358699 \h </w:instrText>
            </w:r>
            <w:r>
              <w:rPr>
                <w:noProof/>
                <w:webHidden/>
              </w:rPr>
            </w:r>
            <w:r>
              <w:rPr>
                <w:noProof/>
                <w:webHidden/>
              </w:rPr>
              <w:fldChar w:fldCharType="separate"/>
            </w:r>
            <w:r>
              <w:rPr>
                <w:noProof/>
                <w:webHidden/>
              </w:rPr>
              <w:t>9</w:t>
            </w:r>
            <w:r>
              <w:rPr>
                <w:noProof/>
                <w:webHidden/>
              </w:rPr>
              <w:fldChar w:fldCharType="end"/>
            </w:r>
          </w:hyperlink>
        </w:p>
        <w:p w14:paraId="3CC67275" w14:textId="62E723F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0" w:history="1">
            <w:r w:rsidRPr="002D3BDA">
              <w:rPr>
                <w:rStyle w:val="Hipervnculo"/>
                <w:noProof/>
              </w:rPr>
              <w:t>Ascensores, rampas de inspección y vehículos comerciales</w:t>
            </w:r>
            <w:r>
              <w:rPr>
                <w:noProof/>
                <w:webHidden/>
              </w:rPr>
              <w:tab/>
            </w:r>
            <w:r>
              <w:rPr>
                <w:noProof/>
                <w:webHidden/>
              </w:rPr>
              <w:fldChar w:fldCharType="begin"/>
            </w:r>
            <w:r>
              <w:rPr>
                <w:noProof/>
                <w:webHidden/>
              </w:rPr>
              <w:instrText xml:space="preserve"> PAGEREF _Toc211358700 \h </w:instrText>
            </w:r>
            <w:r>
              <w:rPr>
                <w:noProof/>
                <w:webHidden/>
              </w:rPr>
            </w:r>
            <w:r>
              <w:rPr>
                <w:noProof/>
                <w:webHidden/>
              </w:rPr>
              <w:fldChar w:fldCharType="separate"/>
            </w:r>
            <w:r>
              <w:rPr>
                <w:noProof/>
                <w:webHidden/>
              </w:rPr>
              <w:t>9</w:t>
            </w:r>
            <w:r>
              <w:rPr>
                <w:noProof/>
                <w:webHidden/>
              </w:rPr>
              <w:fldChar w:fldCharType="end"/>
            </w:r>
          </w:hyperlink>
        </w:p>
        <w:p w14:paraId="2421C0F5" w14:textId="3923743F"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1" w:history="1">
            <w:r w:rsidRPr="002D3BDA">
              <w:rPr>
                <w:rStyle w:val="Hipervnculo"/>
                <w:noProof/>
              </w:rPr>
              <w:t>Transportes</w:t>
            </w:r>
            <w:r>
              <w:rPr>
                <w:noProof/>
                <w:webHidden/>
              </w:rPr>
              <w:tab/>
            </w:r>
            <w:r>
              <w:rPr>
                <w:noProof/>
                <w:webHidden/>
              </w:rPr>
              <w:fldChar w:fldCharType="begin"/>
            </w:r>
            <w:r>
              <w:rPr>
                <w:noProof/>
                <w:webHidden/>
              </w:rPr>
              <w:instrText xml:space="preserve"> PAGEREF _Toc211358701 \h </w:instrText>
            </w:r>
            <w:r>
              <w:rPr>
                <w:noProof/>
                <w:webHidden/>
              </w:rPr>
            </w:r>
            <w:r>
              <w:rPr>
                <w:noProof/>
                <w:webHidden/>
              </w:rPr>
              <w:fldChar w:fldCharType="separate"/>
            </w:r>
            <w:r>
              <w:rPr>
                <w:noProof/>
                <w:webHidden/>
              </w:rPr>
              <w:t>10</w:t>
            </w:r>
            <w:r>
              <w:rPr>
                <w:noProof/>
                <w:webHidden/>
              </w:rPr>
              <w:fldChar w:fldCharType="end"/>
            </w:r>
          </w:hyperlink>
        </w:p>
        <w:p w14:paraId="3DF4314C" w14:textId="56BA871D"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02" w:history="1">
            <w:r w:rsidRPr="002D3BDA">
              <w:rPr>
                <w:rStyle w:val="Hipervnculo"/>
                <w:noProof/>
              </w:rPr>
              <w:t>Principios Físicos</w:t>
            </w:r>
            <w:r>
              <w:rPr>
                <w:noProof/>
                <w:webHidden/>
              </w:rPr>
              <w:tab/>
            </w:r>
            <w:r>
              <w:rPr>
                <w:noProof/>
                <w:webHidden/>
              </w:rPr>
              <w:fldChar w:fldCharType="begin"/>
            </w:r>
            <w:r>
              <w:rPr>
                <w:noProof/>
                <w:webHidden/>
              </w:rPr>
              <w:instrText xml:space="preserve"> PAGEREF _Toc211358702 \h </w:instrText>
            </w:r>
            <w:r>
              <w:rPr>
                <w:noProof/>
                <w:webHidden/>
              </w:rPr>
            </w:r>
            <w:r>
              <w:rPr>
                <w:noProof/>
                <w:webHidden/>
              </w:rPr>
              <w:fldChar w:fldCharType="separate"/>
            </w:r>
            <w:r>
              <w:rPr>
                <w:noProof/>
                <w:webHidden/>
              </w:rPr>
              <w:t>11</w:t>
            </w:r>
            <w:r>
              <w:rPr>
                <w:noProof/>
                <w:webHidden/>
              </w:rPr>
              <w:fldChar w:fldCharType="end"/>
            </w:r>
          </w:hyperlink>
        </w:p>
        <w:p w14:paraId="5C141696" w14:textId="0436057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3" w:history="1">
            <w:r w:rsidRPr="002D3BDA">
              <w:rPr>
                <w:rStyle w:val="Hipervnculo"/>
                <w:noProof/>
              </w:rPr>
              <w:t>El concepto de transmisión oleohidráulica de potencia</w:t>
            </w:r>
            <w:r>
              <w:rPr>
                <w:noProof/>
                <w:webHidden/>
              </w:rPr>
              <w:tab/>
            </w:r>
            <w:r>
              <w:rPr>
                <w:noProof/>
                <w:webHidden/>
              </w:rPr>
              <w:fldChar w:fldCharType="begin"/>
            </w:r>
            <w:r>
              <w:rPr>
                <w:noProof/>
                <w:webHidden/>
              </w:rPr>
              <w:instrText xml:space="preserve"> PAGEREF _Toc211358703 \h </w:instrText>
            </w:r>
            <w:r>
              <w:rPr>
                <w:noProof/>
                <w:webHidden/>
              </w:rPr>
            </w:r>
            <w:r>
              <w:rPr>
                <w:noProof/>
                <w:webHidden/>
              </w:rPr>
              <w:fldChar w:fldCharType="separate"/>
            </w:r>
            <w:r>
              <w:rPr>
                <w:noProof/>
                <w:webHidden/>
              </w:rPr>
              <w:t>11</w:t>
            </w:r>
            <w:r>
              <w:rPr>
                <w:noProof/>
                <w:webHidden/>
              </w:rPr>
              <w:fldChar w:fldCharType="end"/>
            </w:r>
          </w:hyperlink>
        </w:p>
        <w:p w14:paraId="09B35A81" w14:textId="4368521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4" w:history="1">
            <w:r w:rsidRPr="002D3BDA">
              <w:rPr>
                <w:rStyle w:val="Hipervnculo"/>
                <w:noProof/>
              </w:rPr>
              <w:t>Presión</w:t>
            </w:r>
            <w:r>
              <w:rPr>
                <w:noProof/>
                <w:webHidden/>
              </w:rPr>
              <w:tab/>
            </w:r>
            <w:r>
              <w:rPr>
                <w:noProof/>
                <w:webHidden/>
              </w:rPr>
              <w:fldChar w:fldCharType="begin"/>
            </w:r>
            <w:r>
              <w:rPr>
                <w:noProof/>
                <w:webHidden/>
              </w:rPr>
              <w:instrText xml:space="preserve"> PAGEREF _Toc211358704 \h </w:instrText>
            </w:r>
            <w:r>
              <w:rPr>
                <w:noProof/>
                <w:webHidden/>
              </w:rPr>
            </w:r>
            <w:r>
              <w:rPr>
                <w:noProof/>
                <w:webHidden/>
              </w:rPr>
              <w:fldChar w:fldCharType="separate"/>
            </w:r>
            <w:r>
              <w:rPr>
                <w:noProof/>
                <w:webHidden/>
              </w:rPr>
              <w:t>11</w:t>
            </w:r>
            <w:r>
              <w:rPr>
                <w:noProof/>
                <w:webHidden/>
              </w:rPr>
              <w:fldChar w:fldCharType="end"/>
            </w:r>
          </w:hyperlink>
        </w:p>
        <w:p w14:paraId="40A3AA74" w14:textId="130F5597"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5" w:history="1">
            <w:r w:rsidRPr="002D3BDA">
              <w:rPr>
                <w:rStyle w:val="Hipervnculo"/>
                <w:noProof/>
              </w:rPr>
              <w:t>Transmisión de Potencia</w:t>
            </w:r>
            <w:r>
              <w:rPr>
                <w:noProof/>
                <w:webHidden/>
              </w:rPr>
              <w:tab/>
            </w:r>
            <w:r>
              <w:rPr>
                <w:noProof/>
                <w:webHidden/>
              </w:rPr>
              <w:fldChar w:fldCharType="begin"/>
            </w:r>
            <w:r>
              <w:rPr>
                <w:noProof/>
                <w:webHidden/>
              </w:rPr>
              <w:instrText xml:space="preserve"> PAGEREF _Toc211358705 \h </w:instrText>
            </w:r>
            <w:r>
              <w:rPr>
                <w:noProof/>
                <w:webHidden/>
              </w:rPr>
            </w:r>
            <w:r>
              <w:rPr>
                <w:noProof/>
                <w:webHidden/>
              </w:rPr>
              <w:fldChar w:fldCharType="separate"/>
            </w:r>
            <w:r>
              <w:rPr>
                <w:noProof/>
                <w:webHidden/>
              </w:rPr>
              <w:t>11</w:t>
            </w:r>
            <w:r>
              <w:rPr>
                <w:noProof/>
                <w:webHidden/>
              </w:rPr>
              <w:fldChar w:fldCharType="end"/>
            </w:r>
          </w:hyperlink>
        </w:p>
        <w:p w14:paraId="61CF08B1" w14:textId="6A5FA1F8"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6" w:history="1">
            <w:r w:rsidRPr="002D3BDA">
              <w:rPr>
                <w:rStyle w:val="Hipervnculo"/>
                <w:noProof/>
              </w:rPr>
              <w:t>Ley de Pascal</w:t>
            </w:r>
            <w:r>
              <w:rPr>
                <w:noProof/>
                <w:webHidden/>
              </w:rPr>
              <w:tab/>
            </w:r>
            <w:r>
              <w:rPr>
                <w:noProof/>
                <w:webHidden/>
              </w:rPr>
              <w:fldChar w:fldCharType="begin"/>
            </w:r>
            <w:r>
              <w:rPr>
                <w:noProof/>
                <w:webHidden/>
              </w:rPr>
              <w:instrText xml:space="preserve"> PAGEREF _Toc211358706 \h </w:instrText>
            </w:r>
            <w:r>
              <w:rPr>
                <w:noProof/>
                <w:webHidden/>
              </w:rPr>
            </w:r>
            <w:r>
              <w:rPr>
                <w:noProof/>
                <w:webHidden/>
              </w:rPr>
              <w:fldChar w:fldCharType="separate"/>
            </w:r>
            <w:r>
              <w:rPr>
                <w:noProof/>
                <w:webHidden/>
              </w:rPr>
              <w:t>12</w:t>
            </w:r>
            <w:r>
              <w:rPr>
                <w:noProof/>
                <w:webHidden/>
              </w:rPr>
              <w:fldChar w:fldCharType="end"/>
            </w:r>
          </w:hyperlink>
        </w:p>
        <w:p w14:paraId="5E8D655C" w14:textId="2AD3938D"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07" w:history="1">
            <w:r w:rsidRPr="002D3BDA">
              <w:rPr>
                <w:rStyle w:val="Hipervnculo"/>
                <w:noProof/>
              </w:rPr>
              <w:t>Transmisión de fuerza por fluidos</w:t>
            </w:r>
            <w:r>
              <w:rPr>
                <w:noProof/>
                <w:webHidden/>
              </w:rPr>
              <w:tab/>
            </w:r>
            <w:r>
              <w:rPr>
                <w:noProof/>
                <w:webHidden/>
              </w:rPr>
              <w:fldChar w:fldCharType="begin"/>
            </w:r>
            <w:r>
              <w:rPr>
                <w:noProof/>
                <w:webHidden/>
              </w:rPr>
              <w:instrText xml:space="preserve"> PAGEREF _Toc211358707 \h </w:instrText>
            </w:r>
            <w:r>
              <w:rPr>
                <w:noProof/>
                <w:webHidden/>
              </w:rPr>
            </w:r>
            <w:r>
              <w:rPr>
                <w:noProof/>
                <w:webHidden/>
              </w:rPr>
              <w:fldChar w:fldCharType="separate"/>
            </w:r>
            <w:r>
              <w:rPr>
                <w:noProof/>
                <w:webHidden/>
              </w:rPr>
              <w:t>12</w:t>
            </w:r>
            <w:r>
              <w:rPr>
                <w:noProof/>
                <w:webHidden/>
              </w:rPr>
              <w:fldChar w:fldCharType="end"/>
            </w:r>
          </w:hyperlink>
        </w:p>
        <w:p w14:paraId="71766C4F" w14:textId="024911BF"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08" w:history="1">
            <w:r w:rsidRPr="002D3BDA">
              <w:rPr>
                <w:rStyle w:val="Hipervnculo"/>
                <w:noProof/>
              </w:rPr>
              <w:t>Ley de Pascal</w:t>
            </w:r>
            <w:r>
              <w:rPr>
                <w:noProof/>
                <w:webHidden/>
              </w:rPr>
              <w:tab/>
            </w:r>
            <w:r>
              <w:rPr>
                <w:noProof/>
                <w:webHidden/>
              </w:rPr>
              <w:fldChar w:fldCharType="begin"/>
            </w:r>
            <w:r>
              <w:rPr>
                <w:noProof/>
                <w:webHidden/>
              </w:rPr>
              <w:instrText xml:space="preserve"> PAGEREF _Toc211358708 \h </w:instrText>
            </w:r>
            <w:r>
              <w:rPr>
                <w:noProof/>
                <w:webHidden/>
              </w:rPr>
            </w:r>
            <w:r>
              <w:rPr>
                <w:noProof/>
                <w:webHidden/>
              </w:rPr>
              <w:fldChar w:fldCharType="separate"/>
            </w:r>
            <w:r>
              <w:rPr>
                <w:noProof/>
                <w:webHidden/>
              </w:rPr>
              <w:t>12</w:t>
            </w:r>
            <w:r>
              <w:rPr>
                <w:noProof/>
                <w:webHidden/>
              </w:rPr>
              <w:fldChar w:fldCharType="end"/>
            </w:r>
          </w:hyperlink>
        </w:p>
        <w:p w14:paraId="6726167F" w14:textId="0873058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09" w:history="1">
            <w:r w:rsidRPr="002D3BDA">
              <w:rPr>
                <w:rStyle w:val="Hipervnculo"/>
                <w:noProof/>
              </w:rPr>
              <w:t>Presión</w:t>
            </w:r>
            <w:r>
              <w:rPr>
                <w:noProof/>
                <w:webHidden/>
              </w:rPr>
              <w:tab/>
            </w:r>
            <w:r>
              <w:rPr>
                <w:noProof/>
                <w:webHidden/>
              </w:rPr>
              <w:fldChar w:fldCharType="begin"/>
            </w:r>
            <w:r>
              <w:rPr>
                <w:noProof/>
                <w:webHidden/>
              </w:rPr>
              <w:instrText xml:space="preserve"> PAGEREF _Toc211358709 \h </w:instrText>
            </w:r>
            <w:r>
              <w:rPr>
                <w:noProof/>
                <w:webHidden/>
              </w:rPr>
            </w:r>
            <w:r>
              <w:rPr>
                <w:noProof/>
                <w:webHidden/>
              </w:rPr>
              <w:fldChar w:fldCharType="separate"/>
            </w:r>
            <w:r>
              <w:rPr>
                <w:noProof/>
                <w:webHidden/>
              </w:rPr>
              <w:t>12</w:t>
            </w:r>
            <w:r>
              <w:rPr>
                <w:noProof/>
                <w:webHidden/>
              </w:rPr>
              <w:fldChar w:fldCharType="end"/>
            </w:r>
          </w:hyperlink>
        </w:p>
        <w:p w14:paraId="3B39F375" w14:textId="0CD0704E"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10" w:history="1">
            <w:r w:rsidRPr="002D3BDA">
              <w:rPr>
                <w:rStyle w:val="Hipervnculo"/>
                <w:noProof/>
              </w:rPr>
              <w:t>Midiendo las presiones: Manómetro de Bourdón</w:t>
            </w:r>
            <w:r>
              <w:rPr>
                <w:noProof/>
                <w:webHidden/>
              </w:rPr>
              <w:tab/>
            </w:r>
            <w:r>
              <w:rPr>
                <w:noProof/>
                <w:webHidden/>
              </w:rPr>
              <w:fldChar w:fldCharType="begin"/>
            </w:r>
            <w:r>
              <w:rPr>
                <w:noProof/>
                <w:webHidden/>
              </w:rPr>
              <w:instrText xml:space="preserve"> PAGEREF _Toc211358710 \h </w:instrText>
            </w:r>
            <w:r>
              <w:rPr>
                <w:noProof/>
                <w:webHidden/>
              </w:rPr>
            </w:r>
            <w:r>
              <w:rPr>
                <w:noProof/>
                <w:webHidden/>
              </w:rPr>
              <w:fldChar w:fldCharType="separate"/>
            </w:r>
            <w:r>
              <w:rPr>
                <w:noProof/>
                <w:webHidden/>
              </w:rPr>
              <w:t>13</w:t>
            </w:r>
            <w:r>
              <w:rPr>
                <w:noProof/>
                <w:webHidden/>
              </w:rPr>
              <w:fldChar w:fldCharType="end"/>
            </w:r>
          </w:hyperlink>
        </w:p>
        <w:p w14:paraId="393DA9DE" w14:textId="14AFFD20"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11" w:history="1">
            <w:r w:rsidRPr="002D3BDA">
              <w:rPr>
                <w:rStyle w:val="Hipervnculo"/>
                <w:noProof/>
              </w:rPr>
              <w:t>¿Cómo funcionan los sistemas hidráulicos?</w:t>
            </w:r>
            <w:r>
              <w:rPr>
                <w:noProof/>
                <w:webHidden/>
              </w:rPr>
              <w:tab/>
            </w:r>
            <w:r>
              <w:rPr>
                <w:noProof/>
                <w:webHidden/>
              </w:rPr>
              <w:fldChar w:fldCharType="begin"/>
            </w:r>
            <w:r>
              <w:rPr>
                <w:noProof/>
                <w:webHidden/>
              </w:rPr>
              <w:instrText xml:space="preserve"> PAGEREF _Toc211358711 \h </w:instrText>
            </w:r>
            <w:r>
              <w:rPr>
                <w:noProof/>
                <w:webHidden/>
              </w:rPr>
            </w:r>
            <w:r>
              <w:rPr>
                <w:noProof/>
                <w:webHidden/>
              </w:rPr>
              <w:fldChar w:fldCharType="separate"/>
            </w:r>
            <w:r>
              <w:rPr>
                <w:noProof/>
                <w:webHidden/>
              </w:rPr>
              <w:t>13</w:t>
            </w:r>
            <w:r>
              <w:rPr>
                <w:noProof/>
                <w:webHidden/>
              </w:rPr>
              <w:fldChar w:fldCharType="end"/>
            </w:r>
          </w:hyperlink>
        </w:p>
        <w:p w14:paraId="0DAA85BD" w14:textId="78B259D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12" w:history="1">
            <w:r w:rsidRPr="002D3BDA">
              <w:rPr>
                <w:rStyle w:val="Hipervnculo"/>
                <w:noProof/>
              </w:rPr>
              <w:t>Ventaja mecánica aprovechando el principio de Pascal</w:t>
            </w:r>
            <w:r>
              <w:rPr>
                <w:noProof/>
                <w:webHidden/>
              </w:rPr>
              <w:tab/>
            </w:r>
            <w:r>
              <w:rPr>
                <w:noProof/>
                <w:webHidden/>
              </w:rPr>
              <w:fldChar w:fldCharType="begin"/>
            </w:r>
            <w:r>
              <w:rPr>
                <w:noProof/>
                <w:webHidden/>
              </w:rPr>
              <w:instrText xml:space="preserve"> PAGEREF _Toc211358712 \h </w:instrText>
            </w:r>
            <w:r>
              <w:rPr>
                <w:noProof/>
                <w:webHidden/>
              </w:rPr>
            </w:r>
            <w:r>
              <w:rPr>
                <w:noProof/>
                <w:webHidden/>
              </w:rPr>
              <w:fldChar w:fldCharType="separate"/>
            </w:r>
            <w:r>
              <w:rPr>
                <w:noProof/>
                <w:webHidden/>
              </w:rPr>
              <w:t>13</w:t>
            </w:r>
            <w:r>
              <w:rPr>
                <w:noProof/>
                <w:webHidden/>
              </w:rPr>
              <w:fldChar w:fldCharType="end"/>
            </w:r>
          </w:hyperlink>
        </w:p>
        <w:p w14:paraId="61D96033" w14:textId="5CF06C92"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13" w:history="1">
            <w:r w:rsidRPr="002D3BDA">
              <w:rPr>
                <w:rStyle w:val="Hipervnculo"/>
                <w:noProof/>
              </w:rPr>
              <w:t>Pero…</w:t>
            </w:r>
            <w:r>
              <w:rPr>
                <w:noProof/>
                <w:webHidden/>
              </w:rPr>
              <w:tab/>
            </w:r>
            <w:r>
              <w:rPr>
                <w:noProof/>
                <w:webHidden/>
              </w:rPr>
              <w:fldChar w:fldCharType="begin"/>
            </w:r>
            <w:r>
              <w:rPr>
                <w:noProof/>
                <w:webHidden/>
              </w:rPr>
              <w:instrText xml:space="preserve"> PAGEREF _Toc211358713 \h </w:instrText>
            </w:r>
            <w:r>
              <w:rPr>
                <w:noProof/>
                <w:webHidden/>
              </w:rPr>
            </w:r>
            <w:r>
              <w:rPr>
                <w:noProof/>
                <w:webHidden/>
              </w:rPr>
              <w:fldChar w:fldCharType="separate"/>
            </w:r>
            <w:r>
              <w:rPr>
                <w:noProof/>
                <w:webHidden/>
              </w:rPr>
              <w:t>13</w:t>
            </w:r>
            <w:r>
              <w:rPr>
                <w:noProof/>
                <w:webHidden/>
              </w:rPr>
              <w:fldChar w:fldCharType="end"/>
            </w:r>
          </w:hyperlink>
        </w:p>
        <w:p w14:paraId="6B4C7BBC" w14:textId="2C41D7E4"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14" w:history="1">
            <w:r w:rsidRPr="002D3BDA">
              <w:rPr>
                <w:rStyle w:val="Hipervnculo"/>
                <w:noProof/>
              </w:rPr>
              <w:t>Transmision de potencia mecánica con fluidos</w:t>
            </w:r>
            <w:r>
              <w:rPr>
                <w:noProof/>
                <w:webHidden/>
              </w:rPr>
              <w:tab/>
            </w:r>
            <w:r>
              <w:rPr>
                <w:noProof/>
                <w:webHidden/>
              </w:rPr>
              <w:fldChar w:fldCharType="begin"/>
            </w:r>
            <w:r>
              <w:rPr>
                <w:noProof/>
                <w:webHidden/>
              </w:rPr>
              <w:instrText xml:space="preserve"> PAGEREF _Toc211358714 \h </w:instrText>
            </w:r>
            <w:r>
              <w:rPr>
                <w:noProof/>
                <w:webHidden/>
              </w:rPr>
            </w:r>
            <w:r>
              <w:rPr>
                <w:noProof/>
                <w:webHidden/>
              </w:rPr>
              <w:fldChar w:fldCharType="separate"/>
            </w:r>
            <w:r>
              <w:rPr>
                <w:noProof/>
                <w:webHidden/>
              </w:rPr>
              <w:t>13</w:t>
            </w:r>
            <w:r>
              <w:rPr>
                <w:noProof/>
                <w:webHidden/>
              </w:rPr>
              <w:fldChar w:fldCharType="end"/>
            </w:r>
          </w:hyperlink>
        </w:p>
        <w:p w14:paraId="7033DB1F" w14:textId="3ACF6E54"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15" w:history="1">
            <w:r w:rsidRPr="002D3BDA">
              <w:rPr>
                <w:rStyle w:val="Hipervnculo"/>
                <w:noProof/>
              </w:rPr>
              <w:t>Configuraciones típicas</w:t>
            </w:r>
            <w:r>
              <w:rPr>
                <w:noProof/>
                <w:webHidden/>
              </w:rPr>
              <w:tab/>
            </w:r>
            <w:r>
              <w:rPr>
                <w:noProof/>
                <w:webHidden/>
              </w:rPr>
              <w:fldChar w:fldCharType="begin"/>
            </w:r>
            <w:r>
              <w:rPr>
                <w:noProof/>
                <w:webHidden/>
              </w:rPr>
              <w:instrText xml:space="preserve"> PAGEREF _Toc211358715 \h </w:instrText>
            </w:r>
            <w:r>
              <w:rPr>
                <w:noProof/>
                <w:webHidden/>
              </w:rPr>
            </w:r>
            <w:r>
              <w:rPr>
                <w:noProof/>
                <w:webHidden/>
              </w:rPr>
              <w:fldChar w:fldCharType="separate"/>
            </w:r>
            <w:r>
              <w:rPr>
                <w:noProof/>
                <w:webHidden/>
              </w:rPr>
              <w:t>14</w:t>
            </w:r>
            <w:r>
              <w:rPr>
                <w:noProof/>
                <w:webHidden/>
              </w:rPr>
              <w:fldChar w:fldCharType="end"/>
            </w:r>
          </w:hyperlink>
        </w:p>
        <w:p w14:paraId="106A2FF9" w14:textId="1AD81C15"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16" w:history="1">
            <w:r w:rsidRPr="002D3BDA">
              <w:rPr>
                <w:rStyle w:val="Hipervnculo"/>
                <w:noProof/>
              </w:rPr>
              <w:t>Sistema primitivo</w:t>
            </w:r>
            <w:r>
              <w:rPr>
                <w:noProof/>
                <w:webHidden/>
              </w:rPr>
              <w:tab/>
            </w:r>
            <w:r>
              <w:rPr>
                <w:noProof/>
                <w:webHidden/>
              </w:rPr>
              <w:fldChar w:fldCharType="begin"/>
            </w:r>
            <w:r>
              <w:rPr>
                <w:noProof/>
                <w:webHidden/>
              </w:rPr>
              <w:instrText xml:space="preserve"> PAGEREF _Toc211358716 \h </w:instrText>
            </w:r>
            <w:r>
              <w:rPr>
                <w:noProof/>
                <w:webHidden/>
              </w:rPr>
            </w:r>
            <w:r>
              <w:rPr>
                <w:noProof/>
                <w:webHidden/>
              </w:rPr>
              <w:fldChar w:fldCharType="separate"/>
            </w:r>
            <w:r>
              <w:rPr>
                <w:noProof/>
                <w:webHidden/>
              </w:rPr>
              <w:t>14</w:t>
            </w:r>
            <w:r>
              <w:rPr>
                <w:noProof/>
                <w:webHidden/>
              </w:rPr>
              <w:fldChar w:fldCharType="end"/>
            </w:r>
          </w:hyperlink>
        </w:p>
        <w:p w14:paraId="54BF12BC" w14:textId="4EA1EBA2"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17" w:history="1">
            <w:r w:rsidRPr="002D3BDA">
              <w:rPr>
                <w:rStyle w:val="Hipervnculo"/>
                <w:noProof/>
              </w:rPr>
              <w:t>Primer avance</w:t>
            </w:r>
            <w:r>
              <w:rPr>
                <w:noProof/>
                <w:webHidden/>
              </w:rPr>
              <w:tab/>
            </w:r>
            <w:r>
              <w:rPr>
                <w:noProof/>
                <w:webHidden/>
              </w:rPr>
              <w:fldChar w:fldCharType="begin"/>
            </w:r>
            <w:r>
              <w:rPr>
                <w:noProof/>
                <w:webHidden/>
              </w:rPr>
              <w:instrText xml:space="preserve"> PAGEREF _Toc211358717 \h </w:instrText>
            </w:r>
            <w:r>
              <w:rPr>
                <w:noProof/>
                <w:webHidden/>
              </w:rPr>
            </w:r>
            <w:r>
              <w:rPr>
                <w:noProof/>
                <w:webHidden/>
              </w:rPr>
              <w:fldChar w:fldCharType="separate"/>
            </w:r>
            <w:r>
              <w:rPr>
                <w:noProof/>
                <w:webHidden/>
              </w:rPr>
              <w:t>14</w:t>
            </w:r>
            <w:r>
              <w:rPr>
                <w:noProof/>
                <w:webHidden/>
              </w:rPr>
              <w:fldChar w:fldCharType="end"/>
            </w:r>
          </w:hyperlink>
        </w:p>
        <w:p w14:paraId="413EA7BD" w14:textId="1A9C5197"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18" w:history="1">
            <w:r w:rsidRPr="002D3BDA">
              <w:rPr>
                <w:rStyle w:val="Hipervnculo"/>
                <w:noProof/>
              </w:rPr>
              <w:t>Segundo avance</w:t>
            </w:r>
            <w:r>
              <w:rPr>
                <w:noProof/>
                <w:webHidden/>
              </w:rPr>
              <w:tab/>
            </w:r>
            <w:r>
              <w:rPr>
                <w:noProof/>
                <w:webHidden/>
              </w:rPr>
              <w:fldChar w:fldCharType="begin"/>
            </w:r>
            <w:r>
              <w:rPr>
                <w:noProof/>
                <w:webHidden/>
              </w:rPr>
              <w:instrText xml:space="preserve"> PAGEREF _Toc211358718 \h </w:instrText>
            </w:r>
            <w:r>
              <w:rPr>
                <w:noProof/>
                <w:webHidden/>
              </w:rPr>
            </w:r>
            <w:r>
              <w:rPr>
                <w:noProof/>
                <w:webHidden/>
              </w:rPr>
              <w:fldChar w:fldCharType="separate"/>
            </w:r>
            <w:r>
              <w:rPr>
                <w:noProof/>
                <w:webHidden/>
              </w:rPr>
              <w:t>14</w:t>
            </w:r>
            <w:r>
              <w:rPr>
                <w:noProof/>
                <w:webHidden/>
              </w:rPr>
              <w:fldChar w:fldCharType="end"/>
            </w:r>
          </w:hyperlink>
        </w:p>
        <w:p w14:paraId="1BB5D7A7" w14:textId="747642F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19" w:history="1">
            <w:r w:rsidRPr="002D3BDA">
              <w:rPr>
                <w:rStyle w:val="Hipervnculo"/>
                <w:noProof/>
              </w:rPr>
              <w:t>Fórmulas de uso frecuente en hidráulica industrial</w:t>
            </w:r>
            <w:r>
              <w:rPr>
                <w:noProof/>
                <w:webHidden/>
              </w:rPr>
              <w:tab/>
            </w:r>
            <w:r>
              <w:rPr>
                <w:noProof/>
                <w:webHidden/>
              </w:rPr>
              <w:fldChar w:fldCharType="begin"/>
            </w:r>
            <w:r>
              <w:rPr>
                <w:noProof/>
                <w:webHidden/>
              </w:rPr>
              <w:instrText xml:space="preserve"> PAGEREF _Toc211358719 \h </w:instrText>
            </w:r>
            <w:r>
              <w:rPr>
                <w:noProof/>
                <w:webHidden/>
              </w:rPr>
            </w:r>
            <w:r>
              <w:rPr>
                <w:noProof/>
                <w:webHidden/>
              </w:rPr>
              <w:fldChar w:fldCharType="separate"/>
            </w:r>
            <w:r>
              <w:rPr>
                <w:noProof/>
                <w:webHidden/>
              </w:rPr>
              <w:t>15</w:t>
            </w:r>
            <w:r>
              <w:rPr>
                <w:noProof/>
                <w:webHidden/>
              </w:rPr>
              <w:fldChar w:fldCharType="end"/>
            </w:r>
          </w:hyperlink>
        </w:p>
        <w:p w14:paraId="2A1EDAEA" w14:textId="3F9ECA01"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20" w:history="1">
            <w:r w:rsidRPr="002D3BDA">
              <w:rPr>
                <w:rStyle w:val="Hipervnculo"/>
                <w:noProof/>
              </w:rPr>
              <w:t>Fuerza  = Presión x Area</w:t>
            </w:r>
            <w:r>
              <w:rPr>
                <w:noProof/>
                <w:webHidden/>
              </w:rPr>
              <w:tab/>
            </w:r>
            <w:r>
              <w:rPr>
                <w:noProof/>
                <w:webHidden/>
              </w:rPr>
              <w:fldChar w:fldCharType="begin"/>
            </w:r>
            <w:r>
              <w:rPr>
                <w:noProof/>
                <w:webHidden/>
              </w:rPr>
              <w:instrText xml:space="preserve"> PAGEREF _Toc211358720 \h </w:instrText>
            </w:r>
            <w:r>
              <w:rPr>
                <w:noProof/>
                <w:webHidden/>
              </w:rPr>
            </w:r>
            <w:r>
              <w:rPr>
                <w:noProof/>
                <w:webHidden/>
              </w:rPr>
              <w:fldChar w:fldCharType="separate"/>
            </w:r>
            <w:r>
              <w:rPr>
                <w:noProof/>
                <w:webHidden/>
              </w:rPr>
              <w:t>15</w:t>
            </w:r>
            <w:r>
              <w:rPr>
                <w:noProof/>
                <w:webHidden/>
              </w:rPr>
              <w:fldChar w:fldCharType="end"/>
            </w:r>
          </w:hyperlink>
        </w:p>
        <w:p w14:paraId="7CC11427" w14:textId="4190B714"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21" w:history="1">
            <w:r w:rsidRPr="002D3BDA">
              <w:rPr>
                <w:rStyle w:val="Hipervnculo"/>
                <w:noProof/>
              </w:rPr>
              <w:t>Trabajo = Fuerza x Distancia recorrida en la dirección de la fuerza</w:t>
            </w:r>
            <w:r>
              <w:rPr>
                <w:noProof/>
                <w:webHidden/>
              </w:rPr>
              <w:tab/>
            </w:r>
            <w:r>
              <w:rPr>
                <w:noProof/>
                <w:webHidden/>
              </w:rPr>
              <w:fldChar w:fldCharType="begin"/>
            </w:r>
            <w:r>
              <w:rPr>
                <w:noProof/>
                <w:webHidden/>
              </w:rPr>
              <w:instrText xml:space="preserve"> PAGEREF _Toc211358721 \h </w:instrText>
            </w:r>
            <w:r>
              <w:rPr>
                <w:noProof/>
                <w:webHidden/>
              </w:rPr>
            </w:r>
            <w:r>
              <w:rPr>
                <w:noProof/>
                <w:webHidden/>
              </w:rPr>
              <w:fldChar w:fldCharType="separate"/>
            </w:r>
            <w:r>
              <w:rPr>
                <w:noProof/>
                <w:webHidden/>
              </w:rPr>
              <w:t>15</w:t>
            </w:r>
            <w:r>
              <w:rPr>
                <w:noProof/>
                <w:webHidden/>
              </w:rPr>
              <w:fldChar w:fldCharType="end"/>
            </w:r>
          </w:hyperlink>
        </w:p>
        <w:p w14:paraId="162F1182" w14:textId="272A85CE"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22" w:history="1">
            <w:r w:rsidRPr="002D3BDA">
              <w:rPr>
                <w:rStyle w:val="Hipervnculo"/>
                <w:noProof/>
              </w:rPr>
              <w:t>Volumen desplazado = Area x Distancia recorrida</w:t>
            </w:r>
            <w:r>
              <w:rPr>
                <w:noProof/>
                <w:webHidden/>
              </w:rPr>
              <w:tab/>
            </w:r>
            <w:r>
              <w:rPr>
                <w:noProof/>
                <w:webHidden/>
              </w:rPr>
              <w:fldChar w:fldCharType="begin"/>
            </w:r>
            <w:r>
              <w:rPr>
                <w:noProof/>
                <w:webHidden/>
              </w:rPr>
              <w:instrText xml:space="preserve"> PAGEREF _Toc211358722 \h </w:instrText>
            </w:r>
            <w:r>
              <w:rPr>
                <w:noProof/>
                <w:webHidden/>
              </w:rPr>
            </w:r>
            <w:r>
              <w:rPr>
                <w:noProof/>
                <w:webHidden/>
              </w:rPr>
              <w:fldChar w:fldCharType="separate"/>
            </w:r>
            <w:r>
              <w:rPr>
                <w:noProof/>
                <w:webHidden/>
              </w:rPr>
              <w:t>15</w:t>
            </w:r>
            <w:r>
              <w:rPr>
                <w:noProof/>
                <w:webHidden/>
              </w:rPr>
              <w:fldChar w:fldCharType="end"/>
            </w:r>
          </w:hyperlink>
        </w:p>
        <w:p w14:paraId="26BF6D16" w14:textId="56EC0385"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23" w:history="1">
            <w:r w:rsidRPr="002D3BDA">
              <w:rPr>
                <w:rStyle w:val="Hipervnculo"/>
                <w:noProof/>
              </w:rPr>
              <w:t>Caudal = Volumen desplazado / Tiempo</w:t>
            </w:r>
            <w:r>
              <w:rPr>
                <w:noProof/>
                <w:webHidden/>
              </w:rPr>
              <w:tab/>
            </w:r>
            <w:r>
              <w:rPr>
                <w:noProof/>
                <w:webHidden/>
              </w:rPr>
              <w:fldChar w:fldCharType="begin"/>
            </w:r>
            <w:r>
              <w:rPr>
                <w:noProof/>
                <w:webHidden/>
              </w:rPr>
              <w:instrText xml:space="preserve"> PAGEREF _Toc211358723 \h </w:instrText>
            </w:r>
            <w:r>
              <w:rPr>
                <w:noProof/>
                <w:webHidden/>
              </w:rPr>
            </w:r>
            <w:r>
              <w:rPr>
                <w:noProof/>
                <w:webHidden/>
              </w:rPr>
              <w:fldChar w:fldCharType="separate"/>
            </w:r>
            <w:r>
              <w:rPr>
                <w:noProof/>
                <w:webHidden/>
              </w:rPr>
              <w:t>16</w:t>
            </w:r>
            <w:r>
              <w:rPr>
                <w:noProof/>
                <w:webHidden/>
              </w:rPr>
              <w:fldChar w:fldCharType="end"/>
            </w:r>
          </w:hyperlink>
        </w:p>
        <w:p w14:paraId="18C8BC10" w14:textId="0E1F93FB"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24" w:history="1">
            <w:r w:rsidRPr="002D3BDA">
              <w:rPr>
                <w:rStyle w:val="Hipervnculo"/>
                <w:noProof/>
              </w:rPr>
              <w:t>Combinando todo lo anterior: Potencia = Caudal x Presión</w:t>
            </w:r>
            <w:r>
              <w:rPr>
                <w:noProof/>
                <w:webHidden/>
              </w:rPr>
              <w:tab/>
            </w:r>
            <w:r>
              <w:rPr>
                <w:noProof/>
                <w:webHidden/>
              </w:rPr>
              <w:fldChar w:fldCharType="begin"/>
            </w:r>
            <w:r>
              <w:rPr>
                <w:noProof/>
                <w:webHidden/>
              </w:rPr>
              <w:instrText xml:space="preserve"> PAGEREF _Toc211358724 \h </w:instrText>
            </w:r>
            <w:r>
              <w:rPr>
                <w:noProof/>
                <w:webHidden/>
              </w:rPr>
            </w:r>
            <w:r>
              <w:rPr>
                <w:noProof/>
                <w:webHidden/>
              </w:rPr>
              <w:fldChar w:fldCharType="separate"/>
            </w:r>
            <w:r>
              <w:rPr>
                <w:noProof/>
                <w:webHidden/>
              </w:rPr>
              <w:t>16</w:t>
            </w:r>
            <w:r>
              <w:rPr>
                <w:noProof/>
                <w:webHidden/>
              </w:rPr>
              <w:fldChar w:fldCharType="end"/>
            </w:r>
          </w:hyperlink>
        </w:p>
        <w:p w14:paraId="67E367D5" w14:textId="0B41F62B"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25" w:history="1">
            <w:r w:rsidRPr="002D3BDA">
              <w:rPr>
                <w:rStyle w:val="Hipervnculo"/>
                <w:noProof/>
              </w:rPr>
              <w:t>Sistemas hidráulicos básicos</w:t>
            </w:r>
            <w:r>
              <w:rPr>
                <w:noProof/>
                <w:webHidden/>
              </w:rPr>
              <w:tab/>
            </w:r>
            <w:r>
              <w:rPr>
                <w:noProof/>
                <w:webHidden/>
              </w:rPr>
              <w:fldChar w:fldCharType="begin"/>
            </w:r>
            <w:r>
              <w:rPr>
                <w:noProof/>
                <w:webHidden/>
              </w:rPr>
              <w:instrText xml:space="preserve"> PAGEREF _Toc211358725 \h </w:instrText>
            </w:r>
            <w:r>
              <w:rPr>
                <w:noProof/>
                <w:webHidden/>
              </w:rPr>
            </w:r>
            <w:r>
              <w:rPr>
                <w:noProof/>
                <w:webHidden/>
              </w:rPr>
              <w:fldChar w:fldCharType="separate"/>
            </w:r>
            <w:r>
              <w:rPr>
                <w:noProof/>
                <w:webHidden/>
              </w:rPr>
              <w:t>17</w:t>
            </w:r>
            <w:r>
              <w:rPr>
                <w:noProof/>
                <w:webHidden/>
              </w:rPr>
              <w:fldChar w:fldCharType="end"/>
            </w:r>
          </w:hyperlink>
        </w:p>
        <w:p w14:paraId="1A135529" w14:textId="5CFF1B56"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26" w:history="1">
            <w:r w:rsidRPr="002D3BDA">
              <w:rPr>
                <w:rStyle w:val="Hipervnculo"/>
                <w:noProof/>
              </w:rPr>
              <w:t>El depósito</w:t>
            </w:r>
            <w:r>
              <w:rPr>
                <w:noProof/>
                <w:webHidden/>
              </w:rPr>
              <w:tab/>
            </w:r>
            <w:r>
              <w:rPr>
                <w:noProof/>
                <w:webHidden/>
              </w:rPr>
              <w:fldChar w:fldCharType="begin"/>
            </w:r>
            <w:r>
              <w:rPr>
                <w:noProof/>
                <w:webHidden/>
              </w:rPr>
              <w:instrText xml:space="preserve"> PAGEREF _Toc211358726 \h </w:instrText>
            </w:r>
            <w:r>
              <w:rPr>
                <w:noProof/>
                <w:webHidden/>
              </w:rPr>
            </w:r>
            <w:r>
              <w:rPr>
                <w:noProof/>
                <w:webHidden/>
              </w:rPr>
              <w:fldChar w:fldCharType="separate"/>
            </w:r>
            <w:r>
              <w:rPr>
                <w:noProof/>
                <w:webHidden/>
              </w:rPr>
              <w:t>17</w:t>
            </w:r>
            <w:r>
              <w:rPr>
                <w:noProof/>
                <w:webHidden/>
              </w:rPr>
              <w:fldChar w:fldCharType="end"/>
            </w:r>
          </w:hyperlink>
        </w:p>
        <w:p w14:paraId="72B6C641" w14:textId="499B264C"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27" w:history="1">
            <w:r w:rsidRPr="002D3BDA">
              <w:rPr>
                <w:rStyle w:val="Hipervnculo"/>
                <w:noProof/>
              </w:rPr>
              <w:t>Tipos de bombas</w:t>
            </w:r>
            <w:r>
              <w:rPr>
                <w:noProof/>
                <w:webHidden/>
              </w:rPr>
              <w:tab/>
            </w:r>
            <w:r>
              <w:rPr>
                <w:noProof/>
                <w:webHidden/>
              </w:rPr>
              <w:fldChar w:fldCharType="begin"/>
            </w:r>
            <w:r>
              <w:rPr>
                <w:noProof/>
                <w:webHidden/>
              </w:rPr>
              <w:instrText xml:space="preserve"> PAGEREF _Toc211358727 \h </w:instrText>
            </w:r>
            <w:r>
              <w:rPr>
                <w:noProof/>
                <w:webHidden/>
              </w:rPr>
            </w:r>
            <w:r>
              <w:rPr>
                <w:noProof/>
                <w:webHidden/>
              </w:rPr>
              <w:fldChar w:fldCharType="separate"/>
            </w:r>
            <w:r>
              <w:rPr>
                <w:noProof/>
                <w:webHidden/>
              </w:rPr>
              <w:t>18</w:t>
            </w:r>
            <w:r>
              <w:rPr>
                <w:noProof/>
                <w:webHidden/>
              </w:rPr>
              <w:fldChar w:fldCharType="end"/>
            </w:r>
          </w:hyperlink>
        </w:p>
        <w:p w14:paraId="68E0ACF0" w14:textId="3994669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28" w:history="1">
            <w:r w:rsidRPr="002D3BDA">
              <w:rPr>
                <w:rStyle w:val="Hipervnculo"/>
                <w:noProof/>
              </w:rPr>
              <w:t>Bombas hidrostáticas</w:t>
            </w:r>
            <w:r>
              <w:rPr>
                <w:noProof/>
                <w:webHidden/>
              </w:rPr>
              <w:tab/>
            </w:r>
            <w:r>
              <w:rPr>
                <w:noProof/>
                <w:webHidden/>
              </w:rPr>
              <w:fldChar w:fldCharType="begin"/>
            </w:r>
            <w:r>
              <w:rPr>
                <w:noProof/>
                <w:webHidden/>
              </w:rPr>
              <w:instrText xml:space="preserve"> PAGEREF _Toc211358728 \h </w:instrText>
            </w:r>
            <w:r>
              <w:rPr>
                <w:noProof/>
                <w:webHidden/>
              </w:rPr>
            </w:r>
            <w:r>
              <w:rPr>
                <w:noProof/>
                <w:webHidden/>
              </w:rPr>
              <w:fldChar w:fldCharType="separate"/>
            </w:r>
            <w:r>
              <w:rPr>
                <w:noProof/>
                <w:webHidden/>
              </w:rPr>
              <w:t>18</w:t>
            </w:r>
            <w:r>
              <w:rPr>
                <w:noProof/>
                <w:webHidden/>
              </w:rPr>
              <w:fldChar w:fldCharType="end"/>
            </w:r>
          </w:hyperlink>
        </w:p>
        <w:p w14:paraId="0E5760D0" w14:textId="012E03E4"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29" w:history="1">
            <w:r w:rsidRPr="002D3BDA">
              <w:rPr>
                <w:rStyle w:val="Hipervnculo"/>
                <w:noProof/>
              </w:rPr>
              <w:t>Bombas de engranajes externos</w:t>
            </w:r>
            <w:r>
              <w:rPr>
                <w:noProof/>
                <w:webHidden/>
              </w:rPr>
              <w:tab/>
            </w:r>
            <w:r>
              <w:rPr>
                <w:noProof/>
                <w:webHidden/>
              </w:rPr>
              <w:fldChar w:fldCharType="begin"/>
            </w:r>
            <w:r>
              <w:rPr>
                <w:noProof/>
                <w:webHidden/>
              </w:rPr>
              <w:instrText xml:space="preserve"> PAGEREF _Toc211358729 \h </w:instrText>
            </w:r>
            <w:r>
              <w:rPr>
                <w:noProof/>
                <w:webHidden/>
              </w:rPr>
            </w:r>
            <w:r>
              <w:rPr>
                <w:noProof/>
                <w:webHidden/>
              </w:rPr>
              <w:fldChar w:fldCharType="separate"/>
            </w:r>
            <w:r>
              <w:rPr>
                <w:noProof/>
                <w:webHidden/>
              </w:rPr>
              <w:t>19</w:t>
            </w:r>
            <w:r>
              <w:rPr>
                <w:noProof/>
                <w:webHidden/>
              </w:rPr>
              <w:fldChar w:fldCharType="end"/>
            </w:r>
          </w:hyperlink>
        </w:p>
        <w:p w14:paraId="4929B513" w14:textId="136D375F"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0" w:history="1">
            <w:r w:rsidRPr="002D3BDA">
              <w:rPr>
                <w:rStyle w:val="Hipervnculo"/>
                <w:noProof/>
              </w:rPr>
              <w:t>Bombas de engranajes internos</w:t>
            </w:r>
            <w:r>
              <w:rPr>
                <w:noProof/>
                <w:webHidden/>
              </w:rPr>
              <w:tab/>
            </w:r>
            <w:r>
              <w:rPr>
                <w:noProof/>
                <w:webHidden/>
              </w:rPr>
              <w:fldChar w:fldCharType="begin"/>
            </w:r>
            <w:r>
              <w:rPr>
                <w:noProof/>
                <w:webHidden/>
              </w:rPr>
              <w:instrText xml:space="preserve"> PAGEREF _Toc211358730 \h </w:instrText>
            </w:r>
            <w:r>
              <w:rPr>
                <w:noProof/>
                <w:webHidden/>
              </w:rPr>
            </w:r>
            <w:r>
              <w:rPr>
                <w:noProof/>
                <w:webHidden/>
              </w:rPr>
              <w:fldChar w:fldCharType="separate"/>
            </w:r>
            <w:r>
              <w:rPr>
                <w:noProof/>
                <w:webHidden/>
              </w:rPr>
              <w:t>19</w:t>
            </w:r>
            <w:r>
              <w:rPr>
                <w:noProof/>
                <w:webHidden/>
              </w:rPr>
              <w:fldChar w:fldCharType="end"/>
            </w:r>
          </w:hyperlink>
        </w:p>
        <w:p w14:paraId="60146581" w14:textId="625FF49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1" w:history="1">
            <w:r w:rsidRPr="002D3BDA">
              <w:rPr>
                <w:rStyle w:val="Hipervnculo"/>
                <w:noProof/>
              </w:rPr>
              <w:t>Bombas tipo Gerotor</w:t>
            </w:r>
            <w:r>
              <w:rPr>
                <w:noProof/>
                <w:webHidden/>
              </w:rPr>
              <w:tab/>
            </w:r>
            <w:r>
              <w:rPr>
                <w:noProof/>
                <w:webHidden/>
              </w:rPr>
              <w:fldChar w:fldCharType="begin"/>
            </w:r>
            <w:r>
              <w:rPr>
                <w:noProof/>
                <w:webHidden/>
              </w:rPr>
              <w:instrText xml:space="preserve"> PAGEREF _Toc211358731 \h </w:instrText>
            </w:r>
            <w:r>
              <w:rPr>
                <w:noProof/>
                <w:webHidden/>
              </w:rPr>
            </w:r>
            <w:r>
              <w:rPr>
                <w:noProof/>
                <w:webHidden/>
              </w:rPr>
              <w:fldChar w:fldCharType="separate"/>
            </w:r>
            <w:r>
              <w:rPr>
                <w:noProof/>
                <w:webHidden/>
              </w:rPr>
              <w:t>19</w:t>
            </w:r>
            <w:r>
              <w:rPr>
                <w:noProof/>
                <w:webHidden/>
              </w:rPr>
              <w:fldChar w:fldCharType="end"/>
            </w:r>
          </w:hyperlink>
        </w:p>
        <w:p w14:paraId="0986EA45" w14:textId="5582CAD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2" w:history="1">
            <w:r w:rsidRPr="002D3BDA">
              <w:rPr>
                <w:rStyle w:val="Hipervnculo"/>
                <w:noProof/>
              </w:rPr>
              <w:t>Bombas de lóbulos</w:t>
            </w:r>
            <w:r>
              <w:rPr>
                <w:noProof/>
                <w:webHidden/>
              </w:rPr>
              <w:tab/>
            </w:r>
            <w:r>
              <w:rPr>
                <w:noProof/>
                <w:webHidden/>
              </w:rPr>
              <w:fldChar w:fldCharType="begin"/>
            </w:r>
            <w:r>
              <w:rPr>
                <w:noProof/>
                <w:webHidden/>
              </w:rPr>
              <w:instrText xml:space="preserve"> PAGEREF _Toc211358732 \h </w:instrText>
            </w:r>
            <w:r>
              <w:rPr>
                <w:noProof/>
                <w:webHidden/>
              </w:rPr>
            </w:r>
            <w:r>
              <w:rPr>
                <w:noProof/>
                <w:webHidden/>
              </w:rPr>
              <w:fldChar w:fldCharType="separate"/>
            </w:r>
            <w:r>
              <w:rPr>
                <w:noProof/>
                <w:webHidden/>
              </w:rPr>
              <w:t>20</w:t>
            </w:r>
            <w:r>
              <w:rPr>
                <w:noProof/>
                <w:webHidden/>
              </w:rPr>
              <w:fldChar w:fldCharType="end"/>
            </w:r>
          </w:hyperlink>
        </w:p>
        <w:p w14:paraId="17D61BD5" w14:textId="747B269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3" w:history="1">
            <w:r w:rsidRPr="002D3BDA">
              <w:rPr>
                <w:rStyle w:val="Hipervnculo"/>
                <w:noProof/>
              </w:rPr>
              <w:t>Bomba de paletas desequilibradas</w:t>
            </w:r>
            <w:r>
              <w:rPr>
                <w:noProof/>
                <w:webHidden/>
              </w:rPr>
              <w:tab/>
            </w:r>
            <w:r>
              <w:rPr>
                <w:noProof/>
                <w:webHidden/>
              </w:rPr>
              <w:fldChar w:fldCharType="begin"/>
            </w:r>
            <w:r>
              <w:rPr>
                <w:noProof/>
                <w:webHidden/>
              </w:rPr>
              <w:instrText xml:space="preserve"> PAGEREF _Toc211358733 \h </w:instrText>
            </w:r>
            <w:r>
              <w:rPr>
                <w:noProof/>
                <w:webHidden/>
              </w:rPr>
            </w:r>
            <w:r>
              <w:rPr>
                <w:noProof/>
                <w:webHidden/>
              </w:rPr>
              <w:fldChar w:fldCharType="separate"/>
            </w:r>
            <w:r>
              <w:rPr>
                <w:noProof/>
                <w:webHidden/>
              </w:rPr>
              <w:t>20</w:t>
            </w:r>
            <w:r>
              <w:rPr>
                <w:noProof/>
                <w:webHidden/>
              </w:rPr>
              <w:fldChar w:fldCharType="end"/>
            </w:r>
          </w:hyperlink>
        </w:p>
        <w:p w14:paraId="0BF667CA" w14:textId="5635A7EF"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4" w:history="1">
            <w:r w:rsidRPr="002D3BDA">
              <w:rPr>
                <w:rStyle w:val="Hipervnculo"/>
                <w:noProof/>
              </w:rPr>
              <w:t>Bomba de paletas equilibradas</w:t>
            </w:r>
            <w:r>
              <w:rPr>
                <w:noProof/>
                <w:webHidden/>
              </w:rPr>
              <w:tab/>
            </w:r>
            <w:r>
              <w:rPr>
                <w:noProof/>
                <w:webHidden/>
              </w:rPr>
              <w:fldChar w:fldCharType="begin"/>
            </w:r>
            <w:r>
              <w:rPr>
                <w:noProof/>
                <w:webHidden/>
              </w:rPr>
              <w:instrText xml:space="preserve"> PAGEREF _Toc211358734 \h </w:instrText>
            </w:r>
            <w:r>
              <w:rPr>
                <w:noProof/>
                <w:webHidden/>
              </w:rPr>
            </w:r>
            <w:r>
              <w:rPr>
                <w:noProof/>
                <w:webHidden/>
              </w:rPr>
              <w:fldChar w:fldCharType="separate"/>
            </w:r>
            <w:r>
              <w:rPr>
                <w:noProof/>
                <w:webHidden/>
              </w:rPr>
              <w:t>20</w:t>
            </w:r>
            <w:r>
              <w:rPr>
                <w:noProof/>
                <w:webHidden/>
              </w:rPr>
              <w:fldChar w:fldCharType="end"/>
            </w:r>
          </w:hyperlink>
        </w:p>
        <w:p w14:paraId="06F866B6" w14:textId="1A1C50B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5" w:history="1">
            <w:r w:rsidRPr="002D3BDA">
              <w:rPr>
                <w:rStyle w:val="Hipervnculo"/>
                <w:noProof/>
              </w:rPr>
              <w:t>Bombas de paletas con desplazamientos variables</w:t>
            </w:r>
            <w:r>
              <w:rPr>
                <w:noProof/>
                <w:webHidden/>
              </w:rPr>
              <w:tab/>
            </w:r>
            <w:r>
              <w:rPr>
                <w:noProof/>
                <w:webHidden/>
              </w:rPr>
              <w:fldChar w:fldCharType="begin"/>
            </w:r>
            <w:r>
              <w:rPr>
                <w:noProof/>
                <w:webHidden/>
              </w:rPr>
              <w:instrText xml:space="preserve"> PAGEREF _Toc211358735 \h </w:instrText>
            </w:r>
            <w:r>
              <w:rPr>
                <w:noProof/>
                <w:webHidden/>
              </w:rPr>
            </w:r>
            <w:r>
              <w:rPr>
                <w:noProof/>
                <w:webHidden/>
              </w:rPr>
              <w:fldChar w:fldCharType="separate"/>
            </w:r>
            <w:r>
              <w:rPr>
                <w:noProof/>
                <w:webHidden/>
              </w:rPr>
              <w:t>21</w:t>
            </w:r>
            <w:r>
              <w:rPr>
                <w:noProof/>
                <w:webHidden/>
              </w:rPr>
              <w:fldChar w:fldCharType="end"/>
            </w:r>
          </w:hyperlink>
        </w:p>
        <w:p w14:paraId="0288FBAF" w14:textId="70BB613A"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6" w:history="1">
            <w:r w:rsidRPr="002D3BDA">
              <w:rPr>
                <w:rStyle w:val="Hipervnculo"/>
                <w:noProof/>
              </w:rPr>
              <w:t>Bombas a pistones axiales con placa oscilante</w:t>
            </w:r>
            <w:r>
              <w:rPr>
                <w:noProof/>
                <w:webHidden/>
              </w:rPr>
              <w:tab/>
            </w:r>
            <w:r>
              <w:rPr>
                <w:noProof/>
                <w:webHidden/>
              </w:rPr>
              <w:fldChar w:fldCharType="begin"/>
            </w:r>
            <w:r>
              <w:rPr>
                <w:noProof/>
                <w:webHidden/>
              </w:rPr>
              <w:instrText xml:space="preserve"> PAGEREF _Toc211358736 \h </w:instrText>
            </w:r>
            <w:r>
              <w:rPr>
                <w:noProof/>
                <w:webHidden/>
              </w:rPr>
            </w:r>
            <w:r>
              <w:rPr>
                <w:noProof/>
                <w:webHidden/>
              </w:rPr>
              <w:fldChar w:fldCharType="separate"/>
            </w:r>
            <w:r>
              <w:rPr>
                <w:noProof/>
                <w:webHidden/>
              </w:rPr>
              <w:t>21</w:t>
            </w:r>
            <w:r>
              <w:rPr>
                <w:noProof/>
                <w:webHidden/>
              </w:rPr>
              <w:fldChar w:fldCharType="end"/>
            </w:r>
          </w:hyperlink>
        </w:p>
        <w:p w14:paraId="5C2C1874" w14:textId="61097BA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7" w:history="1">
            <w:r w:rsidRPr="002D3BDA">
              <w:rPr>
                <w:rStyle w:val="Hipervnculo"/>
                <w:noProof/>
              </w:rPr>
              <w:t>Bombas a pistones axiales con placa deflectora</w:t>
            </w:r>
            <w:r>
              <w:rPr>
                <w:noProof/>
                <w:webHidden/>
              </w:rPr>
              <w:tab/>
            </w:r>
            <w:r>
              <w:rPr>
                <w:noProof/>
                <w:webHidden/>
              </w:rPr>
              <w:fldChar w:fldCharType="begin"/>
            </w:r>
            <w:r>
              <w:rPr>
                <w:noProof/>
                <w:webHidden/>
              </w:rPr>
              <w:instrText xml:space="preserve"> PAGEREF _Toc211358737 \h </w:instrText>
            </w:r>
            <w:r>
              <w:rPr>
                <w:noProof/>
                <w:webHidden/>
              </w:rPr>
            </w:r>
            <w:r>
              <w:rPr>
                <w:noProof/>
                <w:webHidden/>
              </w:rPr>
              <w:fldChar w:fldCharType="separate"/>
            </w:r>
            <w:r>
              <w:rPr>
                <w:noProof/>
                <w:webHidden/>
              </w:rPr>
              <w:t>22</w:t>
            </w:r>
            <w:r>
              <w:rPr>
                <w:noProof/>
                <w:webHidden/>
              </w:rPr>
              <w:fldChar w:fldCharType="end"/>
            </w:r>
          </w:hyperlink>
        </w:p>
        <w:p w14:paraId="22B2F69B" w14:textId="63C633A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8" w:history="1">
            <w:r w:rsidRPr="002D3BDA">
              <w:rPr>
                <w:rStyle w:val="Hipervnculo"/>
                <w:noProof/>
              </w:rPr>
              <w:t>Bombas a pistones axiales con eje inclinado</w:t>
            </w:r>
            <w:r>
              <w:rPr>
                <w:noProof/>
                <w:webHidden/>
              </w:rPr>
              <w:tab/>
            </w:r>
            <w:r>
              <w:rPr>
                <w:noProof/>
                <w:webHidden/>
              </w:rPr>
              <w:fldChar w:fldCharType="begin"/>
            </w:r>
            <w:r>
              <w:rPr>
                <w:noProof/>
                <w:webHidden/>
              </w:rPr>
              <w:instrText xml:space="preserve"> PAGEREF _Toc211358738 \h </w:instrText>
            </w:r>
            <w:r>
              <w:rPr>
                <w:noProof/>
                <w:webHidden/>
              </w:rPr>
            </w:r>
            <w:r>
              <w:rPr>
                <w:noProof/>
                <w:webHidden/>
              </w:rPr>
              <w:fldChar w:fldCharType="separate"/>
            </w:r>
            <w:r>
              <w:rPr>
                <w:noProof/>
                <w:webHidden/>
              </w:rPr>
              <w:t>22</w:t>
            </w:r>
            <w:r>
              <w:rPr>
                <w:noProof/>
                <w:webHidden/>
              </w:rPr>
              <w:fldChar w:fldCharType="end"/>
            </w:r>
          </w:hyperlink>
        </w:p>
        <w:p w14:paraId="46AB6855" w14:textId="68776BB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39" w:history="1">
            <w:r w:rsidRPr="002D3BDA">
              <w:rPr>
                <w:rStyle w:val="Hipervnculo"/>
                <w:noProof/>
              </w:rPr>
              <w:t>Bombas a Pistones Radiales</w:t>
            </w:r>
            <w:r>
              <w:rPr>
                <w:noProof/>
                <w:webHidden/>
              </w:rPr>
              <w:tab/>
            </w:r>
            <w:r>
              <w:rPr>
                <w:noProof/>
                <w:webHidden/>
              </w:rPr>
              <w:fldChar w:fldCharType="begin"/>
            </w:r>
            <w:r>
              <w:rPr>
                <w:noProof/>
                <w:webHidden/>
              </w:rPr>
              <w:instrText xml:space="preserve"> PAGEREF _Toc211358739 \h </w:instrText>
            </w:r>
            <w:r>
              <w:rPr>
                <w:noProof/>
                <w:webHidden/>
              </w:rPr>
            </w:r>
            <w:r>
              <w:rPr>
                <w:noProof/>
                <w:webHidden/>
              </w:rPr>
              <w:fldChar w:fldCharType="separate"/>
            </w:r>
            <w:r>
              <w:rPr>
                <w:noProof/>
                <w:webHidden/>
              </w:rPr>
              <w:t>22</w:t>
            </w:r>
            <w:r>
              <w:rPr>
                <w:noProof/>
                <w:webHidden/>
              </w:rPr>
              <w:fldChar w:fldCharType="end"/>
            </w:r>
          </w:hyperlink>
        </w:p>
        <w:p w14:paraId="38CE5E6B" w14:textId="12ADF7C3"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40" w:history="1">
            <w:r w:rsidRPr="002D3BDA">
              <w:rPr>
                <w:rStyle w:val="Hipervnculo"/>
                <w:noProof/>
              </w:rPr>
              <w:t>Criteros para seleccionar bombas</w:t>
            </w:r>
            <w:r>
              <w:rPr>
                <w:noProof/>
                <w:webHidden/>
              </w:rPr>
              <w:tab/>
            </w:r>
            <w:r>
              <w:rPr>
                <w:noProof/>
                <w:webHidden/>
              </w:rPr>
              <w:fldChar w:fldCharType="begin"/>
            </w:r>
            <w:r>
              <w:rPr>
                <w:noProof/>
                <w:webHidden/>
              </w:rPr>
              <w:instrText xml:space="preserve"> PAGEREF _Toc211358740 \h </w:instrText>
            </w:r>
            <w:r>
              <w:rPr>
                <w:noProof/>
                <w:webHidden/>
              </w:rPr>
            </w:r>
            <w:r>
              <w:rPr>
                <w:noProof/>
                <w:webHidden/>
              </w:rPr>
              <w:fldChar w:fldCharType="separate"/>
            </w:r>
            <w:r>
              <w:rPr>
                <w:noProof/>
                <w:webHidden/>
              </w:rPr>
              <w:t>23</w:t>
            </w:r>
            <w:r>
              <w:rPr>
                <w:noProof/>
                <w:webHidden/>
              </w:rPr>
              <w:fldChar w:fldCharType="end"/>
            </w:r>
          </w:hyperlink>
        </w:p>
        <w:p w14:paraId="60090B08" w14:textId="1897DA35"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41" w:history="1">
            <w:r w:rsidRPr="002D3BDA">
              <w:rPr>
                <w:rStyle w:val="Hipervnculo"/>
                <w:noProof/>
              </w:rPr>
              <w:t>Tipos de Válvulas</w:t>
            </w:r>
            <w:r>
              <w:rPr>
                <w:noProof/>
                <w:webHidden/>
              </w:rPr>
              <w:tab/>
            </w:r>
            <w:r>
              <w:rPr>
                <w:noProof/>
                <w:webHidden/>
              </w:rPr>
              <w:fldChar w:fldCharType="begin"/>
            </w:r>
            <w:r>
              <w:rPr>
                <w:noProof/>
                <w:webHidden/>
              </w:rPr>
              <w:instrText xml:space="preserve"> PAGEREF _Toc211358741 \h </w:instrText>
            </w:r>
            <w:r>
              <w:rPr>
                <w:noProof/>
                <w:webHidden/>
              </w:rPr>
            </w:r>
            <w:r>
              <w:rPr>
                <w:noProof/>
                <w:webHidden/>
              </w:rPr>
              <w:fldChar w:fldCharType="separate"/>
            </w:r>
            <w:r>
              <w:rPr>
                <w:noProof/>
                <w:webHidden/>
              </w:rPr>
              <w:t>23</w:t>
            </w:r>
            <w:r>
              <w:rPr>
                <w:noProof/>
                <w:webHidden/>
              </w:rPr>
              <w:fldChar w:fldCharType="end"/>
            </w:r>
          </w:hyperlink>
        </w:p>
        <w:p w14:paraId="55F91BC7" w14:textId="16209398"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2" w:history="1">
            <w:r w:rsidRPr="002D3BDA">
              <w:rPr>
                <w:rStyle w:val="Hipervnculo"/>
                <w:noProof/>
              </w:rPr>
              <w:t>Válvulas para el control de la presión</w:t>
            </w:r>
            <w:r>
              <w:rPr>
                <w:noProof/>
                <w:webHidden/>
              </w:rPr>
              <w:tab/>
            </w:r>
            <w:r>
              <w:rPr>
                <w:noProof/>
                <w:webHidden/>
              </w:rPr>
              <w:fldChar w:fldCharType="begin"/>
            </w:r>
            <w:r>
              <w:rPr>
                <w:noProof/>
                <w:webHidden/>
              </w:rPr>
              <w:instrText xml:space="preserve"> PAGEREF _Toc211358742 \h </w:instrText>
            </w:r>
            <w:r>
              <w:rPr>
                <w:noProof/>
                <w:webHidden/>
              </w:rPr>
            </w:r>
            <w:r>
              <w:rPr>
                <w:noProof/>
                <w:webHidden/>
              </w:rPr>
              <w:fldChar w:fldCharType="separate"/>
            </w:r>
            <w:r>
              <w:rPr>
                <w:noProof/>
                <w:webHidden/>
              </w:rPr>
              <w:t>23</w:t>
            </w:r>
            <w:r>
              <w:rPr>
                <w:noProof/>
                <w:webHidden/>
              </w:rPr>
              <w:fldChar w:fldCharType="end"/>
            </w:r>
          </w:hyperlink>
        </w:p>
        <w:p w14:paraId="50AB9462" w14:textId="587CEA94"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43" w:history="1">
            <w:r w:rsidRPr="002D3BDA">
              <w:rPr>
                <w:rStyle w:val="Hipervnculo"/>
                <w:noProof/>
              </w:rPr>
              <w:t>Válvulas de alivio</w:t>
            </w:r>
            <w:r>
              <w:rPr>
                <w:noProof/>
                <w:webHidden/>
              </w:rPr>
              <w:tab/>
            </w:r>
            <w:r>
              <w:rPr>
                <w:noProof/>
                <w:webHidden/>
              </w:rPr>
              <w:fldChar w:fldCharType="begin"/>
            </w:r>
            <w:r>
              <w:rPr>
                <w:noProof/>
                <w:webHidden/>
              </w:rPr>
              <w:instrText xml:space="preserve"> PAGEREF _Toc211358743 \h </w:instrText>
            </w:r>
            <w:r>
              <w:rPr>
                <w:noProof/>
                <w:webHidden/>
              </w:rPr>
            </w:r>
            <w:r>
              <w:rPr>
                <w:noProof/>
                <w:webHidden/>
              </w:rPr>
              <w:fldChar w:fldCharType="separate"/>
            </w:r>
            <w:r>
              <w:rPr>
                <w:noProof/>
                <w:webHidden/>
              </w:rPr>
              <w:t>23</w:t>
            </w:r>
            <w:r>
              <w:rPr>
                <w:noProof/>
                <w:webHidden/>
              </w:rPr>
              <w:fldChar w:fldCharType="end"/>
            </w:r>
          </w:hyperlink>
        </w:p>
        <w:p w14:paraId="61684D70" w14:textId="7591B06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4" w:history="1">
            <w:r w:rsidRPr="002D3BDA">
              <w:rPr>
                <w:rStyle w:val="Hipervnculo"/>
                <w:noProof/>
              </w:rPr>
              <w:t>Válvulas de control direccional</w:t>
            </w:r>
            <w:r>
              <w:rPr>
                <w:noProof/>
                <w:webHidden/>
              </w:rPr>
              <w:tab/>
            </w:r>
            <w:r>
              <w:rPr>
                <w:noProof/>
                <w:webHidden/>
              </w:rPr>
              <w:fldChar w:fldCharType="begin"/>
            </w:r>
            <w:r>
              <w:rPr>
                <w:noProof/>
                <w:webHidden/>
              </w:rPr>
              <w:instrText xml:space="preserve"> PAGEREF _Toc211358744 \h </w:instrText>
            </w:r>
            <w:r>
              <w:rPr>
                <w:noProof/>
                <w:webHidden/>
              </w:rPr>
            </w:r>
            <w:r>
              <w:rPr>
                <w:noProof/>
                <w:webHidden/>
              </w:rPr>
              <w:fldChar w:fldCharType="separate"/>
            </w:r>
            <w:r>
              <w:rPr>
                <w:noProof/>
                <w:webHidden/>
              </w:rPr>
              <w:t>24</w:t>
            </w:r>
            <w:r>
              <w:rPr>
                <w:noProof/>
                <w:webHidden/>
              </w:rPr>
              <w:fldChar w:fldCharType="end"/>
            </w:r>
          </w:hyperlink>
        </w:p>
        <w:p w14:paraId="796FB9B8" w14:textId="43CE76C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5" w:history="1">
            <w:r w:rsidRPr="002D3BDA">
              <w:rPr>
                <w:rStyle w:val="Hipervnculo"/>
                <w:noProof/>
              </w:rPr>
              <w:t>Valvula de control direccional 2/2</w:t>
            </w:r>
            <w:r>
              <w:rPr>
                <w:noProof/>
                <w:webHidden/>
              </w:rPr>
              <w:tab/>
            </w:r>
            <w:r>
              <w:rPr>
                <w:noProof/>
                <w:webHidden/>
              </w:rPr>
              <w:fldChar w:fldCharType="begin"/>
            </w:r>
            <w:r>
              <w:rPr>
                <w:noProof/>
                <w:webHidden/>
              </w:rPr>
              <w:instrText xml:space="preserve"> PAGEREF _Toc211358745 \h </w:instrText>
            </w:r>
            <w:r>
              <w:rPr>
                <w:noProof/>
                <w:webHidden/>
              </w:rPr>
            </w:r>
            <w:r>
              <w:rPr>
                <w:noProof/>
                <w:webHidden/>
              </w:rPr>
              <w:fldChar w:fldCharType="separate"/>
            </w:r>
            <w:r>
              <w:rPr>
                <w:noProof/>
                <w:webHidden/>
              </w:rPr>
              <w:t>26</w:t>
            </w:r>
            <w:r>
              <w:rPr>
                <w:noProof/>
                <w:webHidden/>
              </w:rPr>
              <w:fldChar w:fldCharType="end"/>
            </w:r>
          </w:hyperlink>
        </w:p>
        <w:p w14:paraId="4E34C799" w14:textId="23FFD3B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6" w:history="1">
            <w:r w:rsidRPr="002D3BDA">
              <w:rPr>
                <w:rStyle w:val="Hipervnculo"/>
                <w:noProof/>
              </w:rPr>
              <w:t>Valvula de control direccional 3/2</w:t>
            </w:r>
            <w:r>
              <w:rPr>
                <w:noProof/>
                <w:webHidden/>
              </w:rPr>
              <w:tab/>
            </w:r>
            <w:r>
              <w:rPr>
                <w:noProof/>
                <w:webHidden/>
              </w:rPr>
              <w:fldChar w:fldCharType="begin"/>
            </w:r>
            <w:r>
              <w:rPr>
                <w:noProof/>
                <w:webHidden/>
              </w:rPr>
              <w:instrText xml:space="preserve"> PAGEREF _Toc211358746 \h </w:instrText>
            </w:r>
            <w:r>
              <w:rPr>
                <w:noProof/>
                <w:webHidden/>
              </w:rPr>
            </w:r>
            <w:r>
              <w:rPr>
                <w:noProof/>
                <w:webHidden/>
              </w:rPr>
              <w:fldChar w:fldCharType="separate"/>
            </w:r>
            <w:r>
              <w:rPr>
                <w:noProof/>
                <w:webHidden/>
              </w:rPr>
              <w:t>26</w:t>
            </w:r>
            <w:r>
              <w:rPr>
                <w:noProof/>
                <w:webHidden/>
              </w:rPr>
              <w:fldChar w:fldCharType="end"/>
            </w:r>
          </w:hyperlink>
        </w:p>
        <w:p w14:paraId="59DA06E1" w14:textId="57032C5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7" w:history="1">
            <w:r w:rsidRPr="002D3BDA">
              <w:rPr>
                <w:rStyle w:val="Hipervnculo"/>
                <w:noProof/>
              </w:rPr>
              <w:t>Valvula de control direccional 4/2</w:t>
            </w:r>
            <w:r>
              <w:rPr>
                <w:noProof/>
                <w:webHidden/>
              </w:rPr>
              <w:tab/>
            </w:r>
            <w:r>
              <w:rPr>
                <w:noProof/>
                <w:webHidden/>
              </w:rPr>
              <w:fldChar w:fldCharType="begin"/>
            </w:r>
            <w:r>
              <w:rPr>
                <w:noProof/>
                <w:webHidden/>
              </w:rPr>
              <w:instrText xml:space="preserve"> PAGEREF _Toc211358747 \h </w:instrText>
            </w:r>
            <w:r>
              <w:rPr>
                <w:noProof/>
                <w:webHidden/>
              </w:rPr>
            </w:r>
            <w:r>
              <w:rPr>
                <w:noProof/>
                <w:webHidden/>
              </w:rPr>
              <w:fldChar w:fldCharType="separate"/>
            </w:r>
            <w:r>
              <w:rPr>
                <w:noProof/>
                <w:webHidden/>
              </w:rPr>
              <w:t>27</w:t>
            </w:r>
            <w:r>
              <w:rPr>
                <w:noProof/>
                <w:webHidden/>
              </w:rPr>
              <w:fldChar w:fldCharType="end"/>
            </w:r>
          </w:hyperlink>
        </w:p>
        <w:p w14:paraId="1C46DED3" w14:textId="22D8583A"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8" w:history="1">
            <w:r w:rsidRPr="002D3BDA">
              <w:rPr>
                <w:rStyle w:val="Hipervnculo"/>
                <w:noProof/>
              </w:rPr>
              <w:t>Valvulas de control direccional 4/3 con sus variantes de posición central</w:t>
            </w:r>
            <w:r>
              <w:rPr>
                <w:noProof/>
                <w:webHidden/>
              </w:rPr>
              <w:tab/>
            </w:r>
            <w:r>
              <w:rPr>
                <w:noProof/>
                <w:webHidden/>
              </w:rPr>
              <w:fldChar w:fldCharType="begin"/>
            </w:r>
            <w:r>
              <w:rPr>
                <w:noProof/>
                <w:webHidden/>
              </w:rPr>
              <w:instrText xml:space="preserve"> PAGEREF _Toc211358748 \h </w:instrText>
            </w:r>
            <w:r>
              <w:rPr>
                <w:noProof/>
                <w:webHidden/>
              </w:rPr>
            </w:r>
            <w:r>
              <w:rPr>
                <w:noProof/>
                <w:webHidden/>
              </w:rPr>
              <w:fldChar w:fldCharType="separate"/>
            </w:r>
            <w:r>
              <w:rPr>
                <w:noProof/>
                <w:webHidden/>
              </w:rPr>
              <w:t>27</w:t>
            </w:r>
            <w:r>
              <w:rPr>
                <w:noProof/>
                <w:webHidden/>
              </w:rPr>
              <w:fldChar w:fldCharType="end"/>
            </w:r>
          </w:hyperlink>
        </w:p>
        <w:p w14:paraId="65DF0C82" w14:textId="5D26A66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49" w:history="1">
            <w:r w:rsidRPr="002D3BDA">
              <w:rPr>
                <w:rStyle w:val="Hipervnculo"/>
                <w:noProof/>
              </w:rPr>
              <w:t>Válvulas de control de caudal</w:t>
            </w:r>
            <w:r>
              <w:rPr>
                <w:noProof/>
                <w:webHidden/>
              </w:rPr>
              <w:tab/>
            </w:r>
            <w:r>
              <w:rPr>
                <w:noProof/>
                <w:webHidden/>
              </w:rPr>
              <w:fldChar w:fldCharType="begin"/>
            </w:r>
            <w:r>
              <w:rPr>
                <w:noProof/>
                <w:webHidden/>
              </w:rPr>
              <w:instrText xml:space="preserve"> PAGEREF _Toc211358749 \h </w:instrText>
            </w:r>
            <w:r>
              <w:rPr>
                <w:noProof/>
                <w:webHidden/>
              </w:rPr>
            </w:r>
            <w:r>
              <w:rPr>
                <w:noProof/>
                <w:webHidden/>
              </w:rPr>
              <w:fldChar w:fldCharType="separate"/>
            </w:r>
            <w:r>
              <w:rPr>
                <w:noProof/>
                <w:webHidden/>
              </w:rPr>
              <w:t>28</w:t>
            </w:r>
            <w:r>
              <w:rPr>
                <w:noProof/>
                <w:webHidden/>
              </w:rPr>
              <w:fldChar w:fldCharType="end"/>
            </w:r>
          </w:hyperlink>
        </w:p>
        <w:p w14:paraId="38EFB87C" w14:textId="4F4D46B9"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0" w:history="1">
            <w:r w:rsidRPr="002D3BDA">
              <w:rPr>
                <w:rStyle w:val="Hipervnculo"/>
                <w:noProof/>
              </w:rPr>
              <w:t>Funciones y símbolos</w:t>
            </w:r>
            <w:r>
              <w:rPr>
                <w:noProof/>
                <w:webHidden/>
              </w:rPr>
              <w:tab/>
            </w:r>
            <w:r>
              <w:rPr>
                <w:noProof/>
                <w:webHidden/>
              </w:rPr>
              <w:fldChar w:fldCharType="begin"/>
            </w:r>
            <w:r>
              <w:rPr>
                <w:noProof/>
                <w:webHidden/>
              </w:rPr>
              <w:instrText xml:space="preserve"> PAGEREF _Toc211358750 \h </w:instrText>
            </w:r>
            <w:r>
              <w:rPr>
                <w:noProof/>
                <w:webHidden/>
              </w:rPr>
            </w:r>
            <w:r>
              <w:rPr>
                <w:noProof/>
                <w:webHidden/>
              </w:rPr>
              <w:fldChar w:fldCharType="separate"/>
            </w:r>
            <w:r>
              <w:rPr>
                <w:noProof/>
                <w:webHidden/>
              </w:rPr>
              <w:t>28</w:t>
            </w:r>
            <w:r>
              <w:rPr>
                <w:noProof/>
                <w:webHidden/>
              </w:rPr>
              <w:fldChar w:fldCharType="end"/>
            </w:r>
          </w:hyperlink>
        </w:p>
        <w:p w14:paraId="5F853E0B" w14:textId="07B60985"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1" w:history="1">
            <w:r w:rsidRPr="002D3BDA">
              <w:rPr>
                <w:rStyle w:val="Hipervnculo"/>
                <w:noProof/>
              </w:rPr>
              <w:t>Válvula reguladora de aguja</w:t>
            </w:r>
            <w:r>
              <w:rPr>
                <w:noProof/>
                <w:webHidden/>
              </w:rPr>
              <w:tab/>
            </w:r>
            <w:r>
              <w:rPr>
                <w:noProof/>
                <w:webHidden/>
              </w:rPr>
              <w:fldChar w:fldCharType="begin"/>
            </w:r>
            <w:r>
              <w:rPr>
                <w:noProof/>
                <w:webHidden/>
              </w:rPr>
              <w:instrText xml:space="preserve"> PAGEREF _Toc211358751 \h </w:instrText>
            </w:r>
            <w:r>
              <w:rPr>
                <w:noProof/>
                <w:webHidden/>
              </w:rPr>
            </w:r>
            <w:r>
              <w:rPr>
                <w:noProof/>
                <w:webHidden/>
              </w:rPr>
              <w:fldChar w:fldCharType="separate"/>
            </w:r>
            <w:r>
              <w:rPr>
                <w:noProof/>
                <w:webHidden/>
              </w:rPr>
              <w:t>28</w:t>
            </w:r>
            <w:r>
              <w:rPr>
                <w:noProof/>
                <w:webHidden/>
              </w:rPr>
              <w:fldChar w:fldCharType="end"/>
            </w:r>
          </w:hyperlink>
        </w:p>
        <w:p w14:paraId="15AA1366" w14:textId="779A8A1F"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2" w:history="1">
            <w:r w:rsidRPr="002D3BDA">
              <w:rPr>
                <w:rStyle w:val="Hipervnculo"/>
                <w:noProof/>
              </w:rPr>
              <w:t>Válvula híbrida (con regulación fina)</w:t>
            </w:r>
            <w:r>
              <w:rPr>
                <w:noProof/>
                <w:webHidden/>
              </w:rPr>
              <w:tab/>
            </w:r>
            <w:r>
              <w:rPr>
                <w:noProof/>
                <w:webHidden/>
              </w:rPr>
              <w:fldChar w:fldCharType="begin"/>
            </w:r>
            <w:r>
              <w:rPr>
                <w:noProof/>
                <w:webHidden/>
              </w:rPr>
              <w:instrText xml:space="preserve"> PAGEREF _Toc211358752 \h </w:instrText>
            </w:r>
            <w:r>
              <w:rPr>
                <w:noProof/>
                <w:webHidden/>
              </w:rPr>
            </w:r>
            <w:r>
              <w:rPr>
                <w:noProof/>
                <w:webHidden/>
              </w:rPr>
              <w:fldChar w:fldCharType="separate"/>
            </w:r>
            <w:r>
              <w:rPr>
                <w:noProof/>
                <w:webHidden/>
              </w:rPr>
              <w:t>28</w:t>
            </w:r>
            <w:r>
              <w:rPr>
                <w:noProof/>
                <w:webHidden/>
              </w:rPr>
              <w:fldChar w:fldCharType="end"/>
            </w:r>
          </w:hyperlink>
        </w:p>
        <w:p w14:paraId="38B6FD02" w14:textId="04BF77AC"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3" w:history="1">
            <w:r w:rsidRPr="002D3BDA">
              <w:rPr>
                <w:rStyle w:val="Hipervnculo"/>
                <w:noProof/>
              </w:rPr>
              <w:t>Válvula reguladora unidireccional</w:t>
            </w:r>
            <w:r>
              <w:rPr>
                <w:noProof/>
                <w:webHidden/>
              </w:rPr>
              <w:tab/>
            </w:r>
            <w:r>
              <w:rPr>
                <w:noProof/>
                <w:webHidden/>
              </w:rPr>
              <w:fldChar w:fldCharType="begin"/>
            </w:r>
            <w:r>
              <w:rPr>
                <w:noProof/>
                <w:webHidden/>
              </w:rPr>
              <w:instrText xml:space="preserve"> PAGEREF _Toc211358753 \h </w:instrText>
            </w:r>
            <w:r>
              <w:rPr>
                <w:noProof/>
                <w:webHidden/>
              </w:rPr>
            </w:r>
            <w:r>
              <w:rPr>
                <w:noProof/>
                <w:webHidden/>
              </w:rPr>
              <w:fldChar w:fldCharType="separate"/>
            </w:r>
            <w:r>
              <w:rPr>
                <w:noProof/>
                <w:webHidden/>
              </w:rPr>
              <w:t>29</w:t>
            </w:r>
            <w:r>
              <w:rPr>
                <w:noProof/>
                <w:webHidden/>
              </w:rPr>
              <w:fldChar w:fldCharType="end"/>
            </w:r>
          </w:hyperlink>
        </w:p>
        <w:p w14:paraId="5F14FE1B" w14:textId="0BBB99C4"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4" w:history="1">
            <w:r w:rsidRPr="002D3BDA">
              <w:rPr>
                <w:rStyle w:val="Hipervnculo"/>
                <w:noProof/>
              </w:rPr>
              <w:t>Válvula divisora de caudal (50/50)</w:t>
            </w:r>
            <w:r>
              <w:rPr>
                <w:noProof/>
                <w:webHidden/>
              </w:rPr>
              <w:tab/>
            </w:r>
            <w:r>
              <w:rPr>
                <w:noProof/>
                <w:webHidden/>
              </w:rPr>
              <w:fldChar w:fldCharType="begin"/>
            </w:r>
            <w:r>
              <w:rPr>
                <w:noProof/>
                <w:webHidden/>
              </w:rPr>
              <w:instrText xml:space="preserve"> PAGEREF _Toc211358754 \h </w:instrText>
            </w:r>
            <w:r>
              <w:rPr>
                <w:noProof/>
                <w:webHidden/>
              </w:rPr>
            </w:r>
            <w:r>
              <w:rPr>
                <w:noProof/>
                <w:webHidden/>
              </w:rPr>
              <w:fldChar w:fldCharType="separate"/>
            </w:r>
            <w:r>
              <w:rPr>
                <w:noProof/>
                <w:webHidden/>
              </w:rPr>
              <w:t>29</w:t>
            </w:r>
            <w:r>
              <w:rPr>
                <w:noProof/>
                <w:webHidden/>
              </w:rPr>
              <w:fldChar w:fldCharType="end"/>
            </w:r>
          </w:hyperlink>
        </w:p>
        <w:p w14:paraId="43653D7B" w14:textId="18A8A9DD"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5" w:history="1">
            <w:r w:rsidRPr="002D3BDA">
              <w:rPr>
                <w:rStyle w:val="Hipervnculo"/>
                <w:noProof/>
              </w:rPr>
              <w:t>Válvulas de no retorno</w:t>
            </w:r>
            <w:r>
              <w:rPr>
                <w:noProof/>
                <w:webHidden/>
              </w:rPr>
              <w:tab/>
            </w:r>
            <w:r>
              <w:rPr>
                <w:noProof/>
                <w:webHidden/>
              </w:rPr>
              <w:fldChar w:fldCharType="begin"/>
            </w:r>
            <w:r>
              <w:rPr>
                <w:noProof/>
                <w:webHidden/>
              </w:rPr>
              <w:instrText xml:space="preserve"> PAGEREF _Toc211358755 \h </w:instrText>
            </w:r>
            <w:r>
              <w:rPr>
                <w:noProof/>
                <w:webHidden/>
              </w:rPr>
            </w:r>
            <w:r>
              <w:rPr>
                <w:noProof/>
                <w:webHidden/>
              </w:rPr>
              <w:fldChar w:fldCharType="separate"/>
            </w:r>
            <w:r>
              <w:rPr>
                <w:noProof/>
                <w:webHidden/>
              </w:rPr>
              <w:t>30</w:t>
            </w:r>
            <w:r>
              <w:rPr>
                <w:noProof/>
                <w:webHidden/>
              </w:rPr>
              <w:fldChar w:fldCharType="end"/>
            </w:r>
          </w:hyperlink>
        </w:p>
        <w:p w14:paraId="1DF47233" w14:textId="425C8D9D" w:rsidR="00051113" w:rsidRDefault="00051113">
          <w:pPr>
            <w:pStyle w:val="TDC3"/>
            <w:tabs>
              <w:tab w:val="right" w:pos="10053"/>
            </w:tabs>
            <w:rPr>
              <w:rFonts w:asciiTheme="minorHAnsi" w:eastAsiaTheme="minorEastAsia" w:hAnsiTheme="minorHAnsi"/>
              <w:noProof/>
              <w:kern w:val="2"/>
              <w:sz w:val="24"/>
              <w:szCs w:val="24"/>
              <w:lang w:eastAsia="es-AR"/>
              <w14:ligatures w14:val="standardContextual"/>
            </w:rPr>
          </w:pPr>
          <w:hyperlink w:anchor="_Toc211358756" w:history="1">
            <w:r w:rsidRPr="002D3BDA">
              <w:rPr>
                <w:rStyle w:val="Hipervnculo"/>
                <w:noProof/>
              </w:rPr>
              <w:t>Válvula de no retorno pilotada</w:t>
            </w:r>
            <w:r>
              <w:rPr>
                <w:noProof/>
                <w:webHidden/>
              </w:rPr>
              <w:tab/>
            </w:r>
            <w:r>
              <w:rPr>
                <w:noProof/>
                <w:webHidden/>
              </w:rPr>
              <w:fldChar w:fldCharType="begin"/>
            </w:r>
            <w:r>
              <w:rPr>
                <w:noProof/>
                <w:webHidden/>
              </w:rPr>
              <w:instrText xml:space="preserve"> PAGEREF _Toc211358756 \h </w:instrText>
            </w:r>
            <w:r>
              <w:rPr>
                <w:noProof/>
                <w:webHidden/>
              </w:rPr>
            </w:r>
            <w:r>
              <w:rPr>
                <w:noProof/>
                <w:webHidden/>
              </w:rPr>
              <w:fldChar w:fldCharType="separate"/>
            </w:r>
            <w:r>
              <w:rPr>
                <w:noProof/>
                <w:webHidden/>
              </w:rPr>
              <w:t>32</w:t>
            </w:r>
            <w:r>
              <w:rPr>
                <w:noProof/>
                <w:webHidden/>
              </w:rPr>
              <w:fldChar w:fldCharType="end"/>
            </w:r>
          </w:hyperlink>
        </w:p>
        <w:p w14:paraId="45CDD230" w14:textId="7D5DCF95"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57" w:history="1">
            <w:r w:rsidRPr="002D3BDA">
              <w:rPr>
                <w:rStyle w:val="Hipervnculo"/>
                <w:noProof/>
              </w:rPr>
              <w:t>Cilindros</w:t>
            </w:r>
            <w:r>
              <w:rPr>
                <w:noProof/>
                <w:webHidden/>
              </w:rPr>
              <w:tab/>
            </w:r>
            <w:r>
              <w:rPr>
                <w:noProof/>
                <w:webHidden/>
              </w:rPr>
              <w:fldChar w:fldCharType="begin"/>
            </w:r>
            <w:r>
              <w:rPr>
                <w:noProof/>
                <w:webHidden/>
              </w:rPr>
              <w:instrText xml:space="preserve"> PAGEREF _Toc211358757 \h </w:instrText>
            </w:r>
            <w:r>
              <w:rPr>
                <w:noProof/>
                <w:webHidden/>
              </w:rPr>
            </w:r>
            <w:r>
              <w:rPr>
                <w:noProof/>
                <w:webHidden/>
              </w:rPr>
              <w:fldChar w:fldCharType="separate"/>
            </w:r>
            <w:r>
              <w:rPr>
                <w:noProof/>
                <w:webHidden/>
              </w:rPr>
              <w:t>33</w:t>
            </w:r>
            <w:r>
              <w:rPr>
                <w:noProof/>
                <w:webHidden/>
              </w:rPr>
              <w:fldChar w:fldCharType="end"/>
            </w:r>
          </w:hyperlink>
        </w:p>
        <w:p w14:paraId="0405561B" w14:textId="543B382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58" w:history="1">
            <w:r w:rsidRPr="002D3BDA">
              <w:rPr>
                <w:rStyle w:val="Hipervnculo"/>
                <w:noProof/>
              </w:rPr>
              <w:t>Operación de un cilindro de simple efecto</w:t>
            </w:r>
            <w:r>
              <w:rPr>
                <w:noProof/>
                <w:webHidden/>
              </w:rPr>
              <w:tab/>
            </w:r>
            <w:r>
              <w:rPr>
                <w:noProof/>
                <w:webHidden/>
              </w:rPr>
              <w:fldChar w:fldCharType="begin"/>
            </w:r>
            <w:r>
              <w:rPr>
                <w:noProof/>
                <w:webHidden/>
              </w:rPr>
              <w:instrText xml:space="preserve"> PAGEREF _Toc211358758 \h </w:instrText>
            </w:r>
            <w:r>
              <w:rPr>
                <w:noProof/>
                <w:webHidden/>
              </w:rPr>
            </w:r>
            <w:r>
              <w:rPr>
                <w:noProof/>
                <w:webHidden/>
              </w:rPr>
              <w:fldChar w:fldCharType="separate"/>
            </w:r>
            <w:r>
              <w:rPr>
                <w:noProof/>
                <w:webHidden/>
              </w:rPr>
              <w:t>33</w:t>
            </w:r>
            <w:r>
              <w:rPr>
                <w:noProof/>
                <w:webHidden/>
              </w:rPr>
              <w:fldChar w:fldCharType="end"/>
            </w:r>
          </w:hyperlink>
        </w:p>
        <w:p w14:paraId="5BC4F50A" w14:textId="519AC24C"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59" w:history="1">
            <w:r w:rsidRPr="002D3BDA">
              <w:rPr>
                <w:rStyle w:val="Hipervnculo"/>
                <w:noProof/>
              </w:rPr>
              <w:t>El diagrama muestra un cilindro de simple efecto restituido con resorte.</w:t>
            </w:r>
            <w:r>
              <w:rPr>
                <w:noProof/>
                <w:webHidden/>
              </w:rPr>
              <w:tab/>
            </w:r>
            <w:r>
              <w:rPr>
                <w:noProof/>
                <w:webHidden/>
              </w:rPr>
              <w:fldChar w:fldCharType="begin"/>
            </w:r>
            <w:r>
              <w:rPr>
                <w:noProof/>
                <w:webHidden/>
              </w:rPr>
              <w:instrText xml:space="preserve"> PAGEREF _Toc211358759 \h </w:instrText>
            </w:r>
            <w:r>
              <w:rPr>
                <w:noProof/>
                <w:webHidden/>
              </w:rPr>
            </w:r>
            <w:r>
              <w:rPr>
                <w:noProof/>
                <w:webHidden/>
              </w:rPr>
              <w:fldChar w:fldCharType="separate"/>
            </w:r>
            <w:r>
              <w:rPr>
                <w:noProof/>
                <w:webHidden/>
              </w:rPr>
              <w:t>33</w:t>
            </w:r>
            <w:r>
              <w:rPr>
                <w:noProof/>
                <w:webHidden/>
              </w:rPr>
              <w:fldChar w:fldCharType="end"/>
            </w:r>
          </w:hyperlink>
        </w:p>
        <w:p w14:paraId="2DF9796B" w14:textId="1F7CB40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0" w:history="1">
            <w:r w:rsidRPr="002D3BDA">
              <w:rPr>
                <w:rStyle w:val="Hipervnculo"/>
                <w:noProof/>
              </w:rPr>
              <w:t>Al introducir fluido en el cilindro a tavés del puerto de entrada, se aplica una fuerza (</w:t>
            </w:r>
            <w:r w:rsidRPr="002D3BDA">
              <w:rPr>
                <w:rStyle w:val="Hipervnculo"/>
                <w:b/>
                <w:bCs/>
                <w:noProof/>
              </w:rPr>
              <w:t>F</w:t>
            </w:r>
            <w:r w:rsidRPr="002D3BDA">
              <w:rPr>
                <w:rStyle w:val="Hipervnculo"/>
                <w:noProof/>
              </w:rPr>
              <w:t>) a la cara del pistón. Suponiendo que esta fuerza sea mayor que cualquier fuerza interna del cilindro (fricción, etc.), el pistón se moverá, comprimiendo el resorte de restitución o elevando un peso y extendiendo el vástago.</w:t>
            </w:r>
            <w:r>
              <w:rPr>
                <w:noProof/>
                <w:webHidden/>
              </w:rPr>
              <w:tab/>
            </w:r>
            <w:r>
              <w:rPr>
                <w:noProof/>
                <w:webHidden/>
              </w:rPr>
              <w:fldChar w:fldCharType="begin"/>
            </w:r>
            <w:r>
              <w:rPr>
                <w:noProof/>
                <w:webHidden/>
              </w:rPr>
              <w:instrText xml:space="preserve"> PAGEREF _Toc211358760 \h </w:instrText>
            </w:r>
            <w:r>
              <w:rPr>
                <w:noProof/>
                <w:webHidden/>
              </w:rPr>
            </w:r>
            <w:r>
              <w:rPr>
                <w:noProof/>
                <w:webHidden/>
              </w:rPr>
              <w:fldChar w:fldCharType="separate"/>
            </w:r>
            <w:r>
              <w:rPr>
                <w:noProof/>
                <w:webHidden/>
              </w:rPr>
              <w:t>33</w:t>
            </w:r>
            <w:r>
              <w:rPr>
                <w:noProof/>
                <w:webHidden/>
              </w:rPr>
              <w:fldChar w:fldCharType="end"/>
            </w:r>
          </w:hyperlink>
        </w:p>
        <w:p w14:paraId="56B3D037" w14:textId="03F128E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1" w:history="1">
            <w:r w:rsidRPr="002D3BDA">
              <w:rPr>
                <w:rStyle w:val="Hipervnculo"/>
                <w:noProof/>
              </w:rPr>
              <w:t>Operación de un cilindro de doble efecto</w:t>
            </w:r>
            <w:r>
              <w:rPr>
                <w:noProof/>
                <w:webHidden/>
              </w:rPr>
              <w:tab/>
            </w:r>
            <w:r>
              <w:rPr>
                <w:noProof/>
                <w:webHidden/>
              </w:rPr>
              <w:fldChar w:fldCharType="begin"/>
            </w:r>
            <w:r>
              <w:rPr>
                <w:noProof/>
                <w:webHidden/>
              </w:rPr>
              <w:instrText xml:space="preserve"> PAGEREF _Toc211358761 \h </w:instrText>
            </w:r>
            <w:r>
              <w:rPr>
                <w:noProof/>
                <w:webHidden/>
              </w:rPr>
            </w:r>
            <w:r>
              <w:rPr>
                <w:noProof/>
                <w:webHidden/>
              </w:rPr>
              <w:fldChar w:fldCharType="separate"/>
            </w:r>
            <w:r>
              <w:rPr>
                <w:noProof/>
                <w:webHidden/>
              </w:rPr>
              <w:t>33</w:t>
            </w:r>
            <w:r>
              <w:rPr>
                <w:noProof/>
                <w:webHidden/>
              </w:rPr>
              <w:fldChar w:fldCharType="end"/>
            </w:r>
          </w:hyperlink>
        </w:p>
        <w:p w14:paraId="4B47BFB9" w14:textId="65F189AF"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62" w:history="1">
            <w:r w:rsidRPr="002D3BDA">
              <w:rPr>
                <w:rStyle w:val="Hipervnculo"/>
                <w:noProof/>
              </w:rPr>
              <w:t>Motores hidráulicos</w:t>
            </w:r>
            <w:r>
              <w:rPr>
                <w:noProof/>
                <w:webHidden/>
              </w:rPr>
              <w:tab/>
            </w:r>
            <w:r>
              <w:rPr>
                <w:noProof/>
                <w:webHidden/>
              </w:rPr>
              <w:fldChar w:fldCharType="begin"/>
            </w:r>
            <w:r>
              <w:rPr>
                <w:noProof/>
                <w:webHidden/>
              </w:rPr>
              <w:instrText xml:space="preserve"> PAGEREF _Toc211358762 \h </w:instrText>
            </w:r>
            <w:r>
              <w:rPr>
                <w:noProof/>
                <w:webHidden/>
              </w:rPr>
            </w:r>
            <w:r>
              <w:rPr>
                <w:noProof/>
                <w:webHidden/>
              </w:rPr>
              <w:fldChar w:fldCharType="separate"/>
            </w:r>
            <w:r>
              <w:rPr>
                <w:noProof/>
                <w:webHidden/>
              </w:rPr>
              <w:t>34</w:t>
            </w:r>
            <w:r>
              <w:rPr>
                <w:noProof/>
                <w:webHidden/>
              </w:rPr>
              <w:fldChar w:fldCharType="end"/>
            </w:r>
          </w:hyperlink>
        </w:p>
        <w:p w14:paraId="1A92EBB5" w14:textId="5E1470B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3" w:history="1">
            <w:r w:rsidRPr="002D3BDA">
              <w:rPr>
                <w:rStyle w:val="Hipervnculo"/>
                <w:noProof/>
              </w:rPr>
              <w:t>Motores a engranajes</w:t>
            </w:r>
            <w:r>
              <w:rPr>
                <w:noProof/>
                <w:webHidden/>
              </w:rPr>
              <w:tab/>
            </w:r>
            <w:r>
              <w:rPr>
                <w:noProof/>
                <w:webHidden/>
              </w:rPr>
              <w:fldChar w:fldCharType="begin"/>
            </w:r>
            <w:r>
              <w:rPr>
                <w:noProof/>
                <w:webHidden/>
              </w:rPr>
              <w:instrText xml:space="preserve"> PAGEREF _Toc211358763 \h </w:instrText>
            </w:r>
            <w:r>
              <w:rPr>
                <w:noProof/>
                <w:webHidden/>
              </w:rPr>
            </w:r>
            <w:r>
              <w:rPr>
                <w:noProof/>
                <w:webHidden/>
              </w:rPr>
              <w:fldChar w:fldCharType="separate"/>
            </w:r>
            <w:r>
              <w:rPr>
                <w:noProof/>
                <w:webHidden/>
              </w:rPr>
              <w:t>34</w:t>
            </w:r>
            <w:r>
              <w:rPr>
                <w:noProof/>
                <w:webHidden/>
              </w:rPr>
              <w:fldChar w:fldCharType="end"/>
            </w:r>
          </w:hyperlink>
        </w:p>
        <w:p w14:paraId="11694DE2" w14:textId="52EF22AF"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4" w:history="1">
            <w:r w:rsidRPr="002D3BDA">
              <w:rPr>
                <w:rStyle w:val="Hipervnculo"/>
                <w:noProof/>
              </w:rPr>
              <w:t>Motores con vanos móviles</w:t>
            </w:r>
            <w:r>
              <w:rPr>
                <w:noProof/>
                <w:webHidden/>
              </w:rPr>
              <w:tab/>
            </w:r>
            <w:r>
              <w:rPr>
                <w:noProof/>
                <w:webHidden/>
              </w:rPr>
              <w:fldChar w:fldCharType="begin"/>
            </w:r>
            <w:r>
              <w:rPr>
                <w:noProof/>
                <w:webHidden/>
              </w:rPr>
              <w:instrText xml:space="preserve"> PAGEREF _Toc211358764 \h </w:instrText>
            </w:r>
            <w:r>
              <w:rPr>
                <w:noProof/>
                <w:webHidden/>
              </w:rPr>
            </w:r>
            <w:r>
              <w:rPr>
                <w:noProof/>
                <w:webHidden/>
              </w:rPr>
              <w:fldChar w:fldCharType="separate"/>
            </w:r>
            <w:r>
              <w:rPr>
                <w:noProof/>
                <w:webHidden/>
              </w:rPr>
              <w:t>35</w:t>
            </w:r>
            <w:r>
              <w:rPr>
                <w:noProof/>
                <w:webHidden/>
              </w:rPr>
              <w:fldChar w:fldCharType="end"/>
            </w:r>
          </w:hyperlink>
        </w:p>
        <w:p w14:paraId="0FDD8363" w14:textId="4E160081"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65" w:history="1">
            <w:r w:rsidRPr="002D3BDA">
              <w:rPr>
                <w:rStyle w:val="Hipervnculo"/>
                <w:noProof/>
              </w:rPr>
              <w:t>Entrenador básico sobre Hidráulica Industrial</w:t>
            </w:r>
            <w:r>
              <w:rPr>
                <w:noProof/>
                <w:webHidden/>
              </w:rPr>
              <w:tab/>
            </w:r>
            <w:r>
              <w:rPr>
                <w:noProof/>
                <w:webHidden/>
              </w:rPr>
              <w:fldChar w:fldCharType="begin"/>
            </w:r>
            <w:r>
              <w:rPr>
                <w:noProof/>
                <w:webHidden/>
              </w:rPr>
              <w:instrText xml:space="preserve"> PAGEREF _Toc211358765 \h </w:instrText>
            </w:r>
            <w:r>
              <w:rPr>
                <w:noProof/>
                <w:webHidden/>
              </w:rPr>
            </w:r>
            <w:r>
              <w:rPr>
                <w:noProof/>
                <w:webHidden/>
              </w:rPr>
              <w:fldChar w:fldCharType="separate"/>
            </w:r>
            <w:r>
              <w:rPr>
                <w:noProof/>
                <w:webHidden/>
              </w:rPr>
              <w:t>36</w:t>
            </w:r>
            <w:r>
              <w:rPr>
                <w:noProof/>
                <w:webHidden/>
              </w:rPr>
              <w:fldChar w:fldCharType="end"/>
            </w:r>
          </w:hyperlink>
        </w:p>
        <w:p w14:paraId="40062DDA" w14:textId="4C98E28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6" w:history="1">
            <w:r w:rsidRPr="002D3BDA">
              <w:rPr>
                <w:rStyle w:val="Hipervnculo"/>
                <w:noProof/>
              </w:rPr>
              <w:t>Primer uso de la centralita</w:t>
            </w:r>
            <w:r>
              <w:rPr>
                <w:noProof/>
                <w:webHidden/>
              </w:rPr>
              <w:tab/>
            </w:r>
            <w:r>
              <w:rPr>
                <w:noProof/>
                <w:webHidden/>
              </w:rPr>
              <w:fldChar w:fldCharType="begin"/>
            </w:r>
            <w:r>
              <w:rPr>
                <w:noProof/>
                <w:webHidden/>
              </w:rPr>
              <w:instrText xml:space="preserve"> PAGEREF _Toc211358766 \h </w:instrText>
            </w:r>
            <w:r>
              <w:rPr>
                <w:noProof/>
                <w:webHidden/>
              </w:rPr>
            </w:r>
            <w:r>
              <w:rPr>
                <w:noProof/>
                <w:webHidden/>
              </w:rPr>
              <w:fldChar w:fldCharType="separate"/>
            </w:r>
            <w:r>
              <w:rPr>
                <w:noProof/>
                <w:webHidden/>
              </w:rPr>
              <w:t>37</w:t>
            </w:r>
            <w:r>
              <w:rPr>
                <w:noProof/>
                <w:webHidden/>
              </w:rPr>
              <w:fldChar w:fldCharType="end"/>
            </w:r>
          </w:hyperlink>
        </w:p>
        <w:p w14:paraId="4819E993" w14:textId="14F6B4F9"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67" w:history="1">
            <w:r w:rsidRPr="002D3BDA">
              <w:rPr>
                <w:rStyle w:val="Hipervnculo"/>
                <w:noProof/>
              </w:rPr>
              <w:t>Válvula limitadora de presión</w:t>
            </w:r>
            <w:r>
              <w:rPr>
                <w:noProof/>
                <w:webHidden/>
              </w:rPr>
              <w:tab/>
            </w:r>
            <w:r>
              <w:rPr>
                <w:noProof/>
                <w:webHidden/>
              </w:rPr>
              <w:fldChar w:fldCharType="begin"/>
            </w:r>
            <w:r>
              <w:rPr>
                <w:noProof/>
                <w:webHidden/>
              </w:rPr>
              <w:instrText xml:space="preserve"> PAGEREF _Toc211358767 \h </w:instrText>
            </w:r>
            <w:r>
              <w:rPr>
                <w:noProof/>
                <w:webHidden/>
              </w:rPr>
            </w:r>
            <w:r>
              <w:rPr>
                <w:noProof/>
                <w:webHidden/>
              </w:rPr>
              <w:fldChar w:fldCharType="separate"/>
            </w:r>
            <w:r>
              <w:rPr>
                <w:noProof/>
                <w:webHidden/>
              </w:rPr>
              <w:t>38</w:t>
            </w:r>
            <w:r>
              <w:rPr>
                <w:noProof/>
                <w:webHidden/>
              </w:rPr>
              <w:fldChar w:fldCharType="end"/>
            </w:r>
          </w:hyperlink>
        </w:p>
        <w:p w14:paraId="25227D07" w14:textId="4D370F9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8"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_Toc211358768 \h </w:instrText>
            </w:r>
            <w:r>
              <w:rPr>
                <w:noProof/>
                <w:webHidden/>
              </w:rPr>
            </w:r>
            <w:r>
              <w:rPr>
                <w:noProof/>
                <w:webHidden/>
              </w:rPr>
              <w:fldChar w:fldCharType="separate"/>
            </w:r>
            <w:r>
              <w:rPr>
                <w:noProof/>
                <w:webHidden/>
              </w:rPr>
              <w:t>38</w:t>
            </w:r>
            <w:r>
              <w:rPr>
                <w:noProof/>
                <w:webHidden/>
              </w:rPr>
              <w:fldChar w:fldCharType="end"/>
            </w:r>
          </w:hyperlink>
        </w:p>
        <w:p w14:paraId="37233A1A" w14:textId="0E46F807"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69" w:history="1">
            <w:r w:rsidRPr="002D3BDA">
              <w:rPr>
                <w:rStyle w:val="Hipervnculo"/>
                <w:noProof/>
              </w:rPr>
              <w:t>Procedimiento</w:t>
            </w:r>
            <w:r>
              <w:rPr>
                <w:noProof/>
                <w:webHidden/>
              </w:rPr>
              <w:tab/>
            </w:r>
            <w:r>
              <w:rPr>
                <w:noProof/>
                <w:webHidden/>
              </w:rPr>
              <w:fldChar w:fldCharType="begin"/>
            </w:r>
            <w:r>
              <w:rPr>
                <w:noProof/>
                <w:webHidden/>
              </w:rPr>
              <w:instrText xml:space="preserve"> PAGEREF _Toc211358769 \h </w:instrText>
            </w:r>
            <w:r>
              <w:rPr>
                <w:noProof/>
                <w:webHidden/>
              </w:rPr>
            </w:r>
            <w:r>
              <w:rPr>
                <w:noProof/>
                <w:webHidden/>
              </w:rPr>
              <w:fldChar w:fldCharType="separate"/>
            </w:r>
            <w:r>
              <w:rPr>
                <w:noProof/>
                <w:webHidden/>
              </w:rPr>
              <w:t>39</w:t>
            </w:r>
            <w:r>
              <w:rPr>
                <w:noProof/>
                <w:webHidden/>
              </w:rPr>
              <w:fldChar w:fldCharType="end"/>
            </w:r>
          </w:hyperlink>
        </w:p>
        <w:p w14:paraId="5D78D900" w14:textId="1CF282C4"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0" w:history="1">
            <w:r w:rsidRPr="002D3BDA">
              <w:rPr>
                <w:rStyle w:val="Hipervnculo"/>
                <w:noProof/>
              </w:rPr>
              <w:t>Análisis del circuito</w:t>
            </w:r>
            <w:r>
              <w:rPr>
                <w:noProof/>
                <w:webHidden/>
              </w:rPr>
              <w:tab/>
            </w:r>
            <w:r>
              <w:rPr>
                <w:noProof/>
                <w:webHidden/>
              </w:rPr>
              <w:fldChar w:fldCharType="begin"/>
            </w:r>
            <w:r>
              <w:rPr>
                <w:noProof/>
                <w:webHidden/>
              </w:rPr>
              <w:instrText xml:space="preserve"> PAGEREF _Toc211358770 \h </w:instrText>
            </w:r>
            <w:r>
              <w:rPr>
                <w:noProof/>
                <w:webHidden/>
              </w:rPr>
            </w:r>
            <w:r>
              <w:rPr>
                <w:noProof/>
                <w:webHidden/>
              </w:rPr>
              <w:fldChar w:fldCharType="separate"/>
            </w:r>
            <w:r>
              <w:rPr>
                <w:noProof/>
                <w:webHidden/>
              </w:rPr>
              <w:t>39</w:t>
            </w:r>
            <w:r>
              <w:rPr>
                <w:noProof/>
                <w:webHidden/>
              </w:rPr>
              <w:fldChar w:fldCharType="end"/>
            </w:r>
          </w:hyperlink>
        </w:p>
        <w:p w14:paraId="0029C1E0" w14:textId="7CCDA63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1" w:history="1">
            <w:r w:rsidRPr="002D3BDA">
              <w:rPr>
                <w:rStyle w:val="Hipervnculo"/>
                <w:noProof/>
              </w:rPr>
              <w:t>Preguntas</w:t>
            </w:r>
            <w:r>
              <w:rPr>
                <w:noProof/>
                <w:webHidden/>
              </w:rPr>
              <w:tab/>
            </w:r>
            <w:r>
              <w:rPr>
                <w:noProof/>
                <w:webHidden/>
              </w:rPr>
              <w:fldChar w:fldCharType="begin"/>
            </w:r>
            <w:r>
              <w:rPr>
                <w:noProof/>
                <w:webHidden/>
              </w:rPr>
              <w:instrText xml:space="preserve"> PAGEREF _Toc211358771 \h </w:instrText>
            </w:r>
            <w:r>
              <w:rPr>
                <w:noProof/>
                <w:webHidden/>
              </w:rPr>
            </w:r>
            <w:r>
              <w:rPr>
                <w:noProof/>
                <w:webHidden/>
              </w:rPr>
              <w:fldChar w:fldCharType="separate"/>
            </w:r>
            <w:r>
              <w:rPr>
                <w:noProof/>
                <w:webHidden/>
              </w:rPr>
              <w:t>39</w:t>
            </w:r>
            <w:r>
              <w:rPr>
                <w:noProof/>
                <w:webHidden/>
              </w:rPr>
              <w:fldChar w:fldCharType="end"/>
            </w:r>
          </w:hyperlink>
        </w:p>
        <w:p w14:paraId="5CFF5EED" w14:textId="65B434D7"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2" w:history="1">
            <w:r w:rsidRPr="002D3BDA">
              <w:rPr>
                <w:rStyle w:val="Hipervnculo"/>
                <w:noProof/>
              </w:rPr>
              <w:t>Tips</w:t>
            </w:r>
            <w:r>
              <w:rPr>
                <w:noProof/>
                <w:webHidden/>
              </w:rPr>
              <w:tab/>
            </w:r>
            <w:r>
              <w:rPr>
                <w:noProof/>
                <w:webHidden/>
              </w:rPr>
              <w:fldChar w:fldCharType="begin"/>
            </w:r>
            <w:r>
              <w:rPr>
                <w:noProof/>
                <w:webHidden/>
              </w:rPr>
              <w:instrText xml:space="preserve"> PAGEREF _Toc211358772 \h </w:instrText>
            </w:r>
            <w:r>
              <w:rPr>
                <w:noProof/>
                <w:webHidden/>
              </w:rPr>
            </w:r>
            <w:r>
              <w:rPr>
                <w:noProof/>
                <w:webHidden/>
              </w:rPr>
              <w:fldChar w:fldCharType="separate"/>
            </w:r>
            <w:r>
              <w:rPr>
                <w:noProof/>
                <w:webHidden/>
              </w:rPr>
              <w:t>40</w:t>
            </w:r>
            <w:r>
              <w:rPr>
                <w:noProof/>
                <w:webHidden/>
              </w:rPr>
              <w:fldChar w:fldCharType="end"/>
            </w:r>
          </w:hyperlink>
        </w:p>
        <w:p w14:paraId="4BE99EE9" w14:textId="612CDA94"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73" w:history="1">
            <w:r w:rsidRPr="002D3BDA">
              <w:rPr>
                <w:rStyle w:val="Hipervnculo"/>
                <w:noProof/>
              </w:rPr>
              <w:t>Válvulas de control direccional</w:t>
            </w:r>
            <w:r>
              <w:rPr>
                <w:noProof/>
                <w:webHidden/>
              </w:rPr>
              <w:tab/>
            </w:r>
            <w:r>
              <w:rPr>
                <w:noProof/>
                <w:webHidden/>
              </w:rPr>
              <w:fldChar w:fldCharType="begin"/>
            </w:r>
            <w:r>
              <w:rPr>
                <w:noProof/>
                <w:webHidden/>
              </w:rPr>
              <w:instrText xml:space="preserve"> PAGEREF _Toc211358773 \h </w:instrText>
            </w:r>
            <w:r>
              <w:rPr>
                <w:noProof/>
                <w:webHidden/>
              </w:rPr>
            </w:r>
            <w:r>
              <w:rPr>
                <w:noProof/>
                <w:webHidden/>
              </w:rPr>
              <w:fldChar w:fldCharType="separate"/>
            </w:r>
            <w:r>
              <w:rPr>
                <w:noProof/>
                <w:webHidden/>
              </w:rPr>
              <w:t>41</w:t>
            </w:r>
            <w:r>
              <w:rPr>
                <w:noProof/>
                <w:webHidden/>
              </w:rPr>
              <w:fldChar w:fldCharType="end"/>
            </w:r>
          </w:hyperlink>
        </w:p>
        <w:p w14:paraId="5C823FB0" w14:textId="39E57769"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4"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_Toc211358774 \h </w:instrText>
            </w:r>
            <w:r>
              <w:rPr>
                <w:noProof/>
                <w:webHidden/>
              </w:rPr>
            </w:r>
            <w:r>
              <w:rPr>
                <w:noProof/>
                <w:webHidden/>
              </w:rPr>
              <w:fldChar w:fldCharType="separate"/>
            </w:r>
            <w:r>
              <w:rPr>
                <w:noProof/>
                <w:webHidden/>
              </w:rPr>
              <w:t>41</w:t>
            </w:r>
            <w:r>
              <w:rPr>
                <w:noProof/>
                <w:webHidden/>
              </w:rPr>
              <w:fldChar w:fldCharType="end"/>
            </w:r>
          </w:hyperlink>
        </w:p>
        <w:p w14:paraId="0BD2241F" w14:textId="59F1A2A2"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5" w:history="1">
            <w:r w:rsidRPr="002D3BDA">
              <w:rPr>
                <w:rStyle w:val="Hipervnculo"/>
                <w:noProof/>
              </w:rPr>
              <w:t>Procedimiento</w:t>
            </w:r>
            <w:r>
              <w:rPr>
                <w:noProof/>
                <w:webHidden/>
              </w:rPr>
              <w:tab/>
            </w:r>
            <w:r>
              <w:rPr>
                <w:noProof/>
                <w:webHidden/>
              </w:rPr>
              <w:fldChar w:fldCharType="begin"/>
            </w:r>
            <w:r>
              <w:rPr>
                <w:noProof/>
                <w:webHidden/>
              </w:rPr>
              <w:instrText xml:space="preserve"> PAGEREF _Toc211358775 \h </w:instrText>
            </w:r>
            <w:r>
              <w:rPr>
                <w:noProof/>
                <w:webHidden/>
              </w:rPr>
            </w:r>
            <w:r>
              <w:rPr>
                <w:noProof/>
                <w:webHidden/>
              </w:rPr>
              <w:fldChar w:fldCharType="separate"/>
            </w:r>
            <w:r>
              <w:rPr>
                <w:noProof/>
                <w:webHidden/>
              </w:rPr>
              <w:t>41</w:t>
            </w:r>
            <w:r>
              <w:rPr>
                <w:noProof/>
                <w:webHidden/>
              </w:rPr>
              <w:fldChar w:fldCharType="end"/>
            </w:r>
          </w:hyperlink>
        </w:p>
        <w:p w14:paraId="17C0834B" w14:textId="5ACA749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6" w:history="1">
            <w:r w:rsidRPr="002D3BDA">
              <w:rPr>
                <w:rStyle w:val="Hipervnculo"/>
                <w:noProof/>
              </w:rPr>
              <w:t>Tabla a completar</w:t>
            </w:r>
            <w:r>
              <w:rPr>
                <w:noProof/>
                <w:webHidden/>
              </w:rPr>
              <w:tab/>
            </w:r>
            <w:r>
              <w:rPr>
                <w:noProof/>
                <w:webHidden/>
              </w:rPr>
              <w:fldChar w:fldCharType="begin"/>
            </w:r>
            <w:r>
              <w:rPr>
                <w:noProof/>
                <w:webHidden/>
              </w:rPr>
              <w:instrText xml:space="preserve"> PAGEREF _Toc211358776 \h </w:instrText>
            </w:r>
            <w:r>
              <w:rPr>
                <w:noProof/>
                <w:webHidden/>
              </w:rPr>
            </w:r>
            <w:r>
              <w:rPr>
                <w:noProof/>
                <w:webHidden/>
              </w:rPr>
              <w:fldChar w:fldCharType="separate"/>
            </w:r>
            <w:r>
              <w:rPr>
                <w:noProof/>
                <w:webHidden/>
              </w:rPr>
              <w:t>42</w:t>
            </w:r>
            <w:r>
              <w:rPr>
                <w:noProof/>
                <w:webHidden/>
              </w:rPr>
              <w:fldChar w:fldCharType="end"/>
            </w:r>
          </w:hyperlink>
        </w:p>
        <w:p w14:paraId="4F799967" w14:textId="7555B86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7" w:history="1">
            <w:r w:rsidRPr="002D3BDA">
              <w:rPr>
                <w:rStyle w:val="Hipervnculo"/>
                <w:noProof/>
              </w:rPr>
              <w:t>Analisis del circuito</w:t>
            </w:r>
            <w:r>
              <w:rPr>
                <w:noProof/>
                <w:webHidden/>
              </w:rPr>
              <w:tab/>
            </w:r>
            <w:r>
              <w:rPr>
                <w:noProof/>
                <w:webHidden/>
              </w:rPr>
              <w:fldChar w:fldCharType="begin"/>
            </w:r>
            <w:r>
              <w:rPr>
                <w:noProof/>
                <w:webHidden/>
              </w:rPr>
              <w:instrText xml:space="preserve"> PAGEREF _Toc211358777 \h </w:instrText>
            </w:r>
            <w:r>
              <w:rPr>
                <w:noProof/>
                <w:webHidden/>
              </w:rPr>
            </w:r>
            <w:r>
              <w:rPr>
                <w:noProof/>
                <w:webHidden/>
              </w:rPr>
              <w:fldChar w:fldCharType="separate"/>
            </w:r>
            <w:r>
              <w:rPr>
                <w:noProof/>
                <w:webHidden/>
              </w:rPr>
              <w:t>42</w:t>
            </w:r>
            <w:r>
              <w:rPr>
                <w:noProof/>
                <w:webHidden/>
              </w:rPr>
              <w:fldChar w:fldCharType="end"/>
            </w:r>
          </w:hyperlink>
        </w:p>
        <w:p w14:paraId="06FEF75D" w14:textId="0182989E"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78" w:history="1">
            <w:r w:rsidRPr="002D3BDA">
              <w:rPr>
                <w:rStyle w:val="Hipervnculo"/>
                <w:noProof/>
              </w:rPr>
              <w:t>Preguntas</w:t>
            </w:r>
            <w:r>
              <w:rPr>
                <w:noProof/>
                <w:webHidden/>
              </w:rPr>
              <w:tab/>
            </w:r>
            <w:r>
              <w:rPr>
                <w:noProof/>
                <w:webHidden/>
              </w:rPr>
              <w:fldChar w:fldCharType="begin"/>
            </w:r>
            <w:r>
              <w:rPr>
                <w:noProof/>
                <w:webHidden/>
              </w:rPr>
              <w:instrText xml:space="preserve"> PAGEREF _Toc211358778 \h </w:instrText>
            </w:r>
            <w:r>
              <w:rPr>
                <w:noProof/>
                <w:webHidden/>
              </w:rPr>
            </w:r>
            <w:r>
              <w:rPr>
                <w:noProof/>
                <w:webHidden/>
              </w:rPr>
              <w:fldChar w:fldCharType="separate"/>
            </w:r>
            <w:r>
              <w:rPr>
                <w:noProof/>
                <w:webHidden/>
              </w:rPr>
              <w:t>42</w:t>
            </w:r>
            <w:r>
              <w:rPr>
                <w:noProof/>
                <w:webHidden/>
              </w:rPr>
              <w:fldChar w:fldCharType="end"/>
            </w:r>
          </w:hyperlink>
        </w:p>
        <w:p w14:paraId="7E645052" w14:textId="617D42FE"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79" w:history="1">
            <w:r w:rsidRPr="002D3BDA">
              <w:rPr>
                <w:rStyle w:val="Hipervnculo"/>
                <w:noProof/>
              </w:rPr>
              <w:t>Válvulas reguladoras de caudal unidireccionales</w:t>
            </w:r>
            <w:r>
              <w:rPr>
                <w:noProof/>
                <w:webHidden/>
              </w:rPr>
              <w:tab/>
            </w:r>
            <w:r>
              <w:rPr>
                <w:noProof/>
                <w:webHidden/>
              </w:rPr>
              <w:fldChar w:fldCharType="begin"/>
            </w:r>
            <w:r>
              <w:rPr>
                <w:noProof/>
                <w:webHidden/>
              </w:rPr>
              <w:instrText xml:space="preserve"> PAGEREF _Toc211358779 \h </w:instrText>
            </w:r>
            <w:r>
              <w:rPr>
                <w:noProof/>
                <w:webHidden/>
              </w:rPr>
            </w:r>
            <w:r>
              <w:rPr>
                <w:noProof/>
                <w:webHidden/>
              </w:rPr>
              <w:fldChar w:fldCharType="separate"/>
            </w:r>
            <w:r>
              <w:rPr>
                <w:noProof/>
                <w:webHidden/>
              </w:rPr>
              <w:t>44</w:t>
            </w:r>
            <w:r>
              <w:rPr>
                <w:noProof/>
                <w:webHidden/>
              </w:rPr>
              <w:fldChar w:fldCharType="end"/>
            </w:r>
          </w:hyperlink>
        </w:p>
        <w:p w14:paraId="696A5A10" w14:textId="5023B9E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0"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_Toc211358780 \h </w:instrText>
            </w:r>
            <w:r>
              <w:rPr>
                <w:noProof/>
                <w:webHidden/>
              </w:rPr>
            </w:r>
            <w:r>
              <w:rPr>
                <w:noProof/>
                <w:webHidden/>
              </w:rPr>
              <w:fldChar w:fldCharType="separate"/>
            </w:r>
            <w:r>
              <w:rPr>
                <w:noProof/>
                <w:webHidden/>
              </w:rPr>
              <w:t>44</w:t>
            </w:r>
            <w:r>
              <w:rPr>
                <w:noProof/>
                <w:webHidden/>
              </w:rPr>
              <w:fldChar w:fldCharType="end"/>
            </w:r>
          </w:hyperlink>
        </w:p>
        <w:p w14:paraId="300E16D1" w14:textId="3260E50C"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1" w:history="1">
            <w:r w:rsidRPr="002D3BDA">
              <w:rPr>
                <w:rStyle w:val="Hipervnculo"/>
                <w:noProof/>
              </w:rPr>
              <w:t>Procedimiento</w:t>
            </w:r>
            <w:r>
              <w:rPr>
                <w:noProof/>
                <w:webHidden/>
              </w:rPr>
              <w:tab/>
            </w:r>
            <w:r>
              <w:rPr>
                <w:noProof/>
                <w:webHidden/>
              </w:rPr>
              <w:fldChar w:fldCharType="begin"/>
            </w:r>
            <w:r>
              <w:rPr>
                <w:noProof/>
                <w:webHidden/>
              </w:rPr>
              <w:instrText xml:space="preserve"> PAGEREF _Toc211358781 \h </w:instrText>
            </w:r>
            <w:r>
              <w:rPr>
                <w:noProof/>
                <w:webHidden/>
              </w:rPr>
            </w:r>
            <w:r>
              <w:rPr>
                <w:noProof/>
                <w:webHidden/>
              </w:rPr>
              <w:fldChar w:fldCharType="separate"/>
            </w:r>
            <w:r>
              <w:rPr>
                <w:noProof/>
                <w:webHidden/>
              </w:rPr>
              <w:t>44</w:t>
            </w:r>
            <w:r>
              <w:rPr>
                <w:noProof/>
                <w:webHidden/>
              </w:rPr>
              <w:fldChar w:fldCharType="end"/>
            </w:r>
          </w:hyperlink>
        </w:p>
        <w:p w14:paraId="278E2532" w14:textId="0F38054E"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2" w:history="1">
            <w:r w:rsidRPr="002D3BDA">
              <w:rPr>
                <w:rStyle w:val="Hipervnculo"/>
                <w:noProof/>
              </w:rPr>
              <w:t>Análisis del circuito</w:t>
            </w:r>
            <w:r>
              <w:rPr>
                <w:noProof/>
                <w:webHidden/>
              </w:rPr>
              <w:tab/>
            </w:r>
            <w:r>
              <w:rPr>
                <w:noProof/>
                <w:webHidden/>
              </w:rPr>
              <w:fldChar w:fldCharType="begin"/>
            </w:r>
            <w:r>
              <w:rPr>
                <w:noProof/>
                <w:webHidden/>
              </w:rPr>
              <w:instrText xml:space="preserve"> PAGEREF _Toc211358782 \h </w:instrText>
            </w:r>
            <w:r>
              <w:rPr>
                <w:noProof/>
                <w:webHidden/>
              </w:rPr>
            </w:r>
            <w:r>
              <w:rPr>
                <w:noProof/>
                <w:webHidden/>
              </w:rPr>
              <w:fldChar w:fldCharType="separate"/>
            </w:r>
            <w:r>
              <w:rPr>
                <w:noProof/>
                <w:webHidden/>
              </w:rPr>
              <w:t>45</w:t>
            </w:r>
            <w:r>
              <w:rPr>
                <w:noProof/>
                <w:webHidden/>
              </w:rPr>
              <w:fldChar w:fldCharType="end"/>
            </w:r>
          </w:hyperlink>
        </w:p>
        <w:p w14:paraId="1335BDC4" w14:textId="1C021A4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3" w:history="1">
            <w:r w:rsidRPr="002D3BDA">
              <w:rPr>
                <w:rStyle w:val="Hipervnculo"/>
                <w:noProof/>
              </w:rPr>
              <w:t>Preguntas</w:t>
            </w:r>
            <w:r>
              <w:rPr>
                <w:noProof/>
                <w:webHidden/>
              </w:rPr>
              <w:tab/>
            </w:r>
            <w:r>
              <w:rPr>
                <w:noProof/>
                <w:webHidden/>
              </w:rPr>
              <w:fldChar w:fldCharType="begin"/>
            </w:r>
            <w:r>
              <w:rPr>
                <w:noProof/>
                <w:webHidden/>
              </w:rPr>
              <w:instrText xml:space="preserve"> PAGEREF _Toc211358783 \h </w:instrText>
            </w:r>
            <w:r>
              <w:rPr>
                <w:noProof/>
                <w:webHidden/>
              </w:rPr>
            </w:r>
            <w:r>
              <w:rPr>
                <w:noProof/>
                <w:webHidden/>
              </w:rPr>
              <w:fldChar w:fldCharType="separate"/>
            </w:r>
            <w:r>
              <w:rPr>
                <w:noProof/>
                <w:webHidden/>
              </w:rPr>
              <w:t>45</w:t>
            </w:r>
            <w:r>
              <w:rPr>
                <w:noProof/>
                <w:webHidden/>
              </w:rPr>
              <w:fldChar w:fldCharType="end"/>
            </w:r>
          </w:hyperlink>
        </w:p>
        <w:p w14:paraId="0FBDD070" w14:textId="38E9AE9D"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4" w:history="1">
            <w:r w:rsidRPr="002D3BDA">
              <w:rPr>
                <w:rStyle w:val="Hipervnculo"/>
                <w:noProof/>
              </w:rPr>
              <w:t>Válvulas de no retorno</w:t>
            </w:r>
            <w:r>
              <w:rPr>
                <w:noProof/>
                <w:webHidden/>
              </w:rPr>
              <w:tab/>
            </w:r>
            <w:r>
              <w:rPr>
                <w:noProof/>
                <w:webHidden/>
              </w:rPr>
              <w:fldChar w:fldCharType="begin"/>
            </w:r>
            <w:r>
              <w:rPr>
                <w:noProof/>
                <w:webHidden/>
              </w:rPr>
              <w:instrText xml:space="preserve"> PAGEREF _Toc211358784 \h </w:instrText>
            </w:r>
            <w:r>
              <w:rPr>
                <w:noProof/>
                <w:webHidden/>
              </w:rPr>
            </w:r>
            <w:r>
              <w:rPr>
                <w:noProof/>
                <w:webHidden/>
              </w:rPr>
              <w:fldChar w:fldCharType="separate"/>
            </w:r>
            <w:r>
              <w:rPr>
                <w:noProof/>
                <w:webHidden/>
              </w:rPr>
              <w:t>46</w:t>
            </w:r>
            <w:r>
              <w:rPr>
                <w:noProof/>
                <w:webHidden/>
              </w:rPr>
              <w:fldChar w:fldCharType="end"/>
            </w:r>
          </w:hyperlink>
        </w:p>
        <w:p w14:paraId="7FF2100E" w14:textId="62B7B683"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5"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_Toc211358785 \h </w:instrText>
            </w:r>
            <w:r>
              <w:rPr>
                <w:noProof/>
                <w:webHidden/>
              </w:rPr>
            </w:r>
            <w:r>
              <w:rPr>
                <w:noProof/>
                <w:webHidden/>
              </w:rPr>
              <w:fldChar w:fldCharType="separate"/>
            </w:r>
            <w:r>
              <w:rPr>
                <w:noProof/>
                <w:webHidden/>
              </w:rPr>
              <w:t>46</w:t>
            </w:r>
            <w:r>
              <w:rPr>
                <w:noProof/>
                <w:webHidden/>
              </w:rPr>
              <w:fldChar w:fldCharType="end"/>
            </w:r>
          </w:hyperlink>
        </w:p>
        <w:p w14:paraId="045EF235" w14:textId="3A7F2C51"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6" w:history="1">
            <w:r w:rsidRPr="002D3BDA">
              <w:rPr>
                <w:rStyle w:val="Hipervnculo"/>
                <w:noProof/>
              </w:rPr>
              <w:t>Procedimiento</w:t>
            </w:r>
            <w:r>
              <w:rPr>
                <w:noProof/>
                <w:webHidden/>
              </w:rPr>
              <w:tab/>
            </w:r>
            <w:r>
              <w:rPr>
                <w:noProof/>
                <w:webHidden/>
              </w:rPr>
              <w:fldChar w:fldCharType="begin"/>
            </w:r>
            <w:r>
              <w:rPr>
                <w:noProof/>
                <w:webHidden/>
              </w:rPr>
              <w:instrText xml:space="preserve"> PAGEREF _Toc211358786 \h </w:instrText>
            </w:r>
            <w:r>
              <w:rPr>
                <w:noProof/>
                <w:webHidden/>
              </w:rPr>
            </w:r>
            <w:r>
              <w:rPr>
                <w:noProof/>
                <w:webHidden/>
              </w:rPr>
              <w:fldChar w:fldCharType="separate"/>
            </w:r>
            <w:r>
              <w:rPr>
                <w:noProof/>
                <w:webHidden/>
              </w:rPr>
              <w:t>46</w:t>
            </w:r>
            <w:r>
              <w:rPr>
                <w:noProof/>
                <w:webHidden/>
              </w:rPr>
              <w:fldChar w:fldCharType="end"/>
            </w:r>
          </w:hyperlink>
        </w:p>
        <w:p w14:paraId="497E9E51" w14:textId="4D50BFE9"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7" w:history="1">
            <w:r w:rsidRPr="002D3BDA">
              <w:rPr>
                <w:rStyle w:val="Hipervnculo"/>
                <w:noProof/>
              </w:rPr>
              <w:t>Análisis del circuito</w:t>
            </w:r>
            <w:r>
              <w:rPr>
                <w:noProof/>
                <w:webHidden/>
              </w:rPr>
              <w:tab/>
            </w:r>
            <w:r>
              <w:rPr>
                <w:noProof/>
                <w:webHidden/>
              </w:rPr>
              <w:fldChar w:fldCharType="begin"/>
            </w:r>
            <w:r>
              <w:rPr>
                <w:noProof/>
                <w:webHidden/>
              </w:rPr>
              <w:instrText xml:space="preserve"> PAGEREF _Toc211358787 \h </w:instrText>
            </w:r>
            <w:r>
              <w:rPr>
                <w:noProof/>
                <w:webHidden/>
              </w:rPr>
            </w:r>
            <w:r>
              <w:rPr>
                <w:noProof/>
                <w:webHidden/>
              </w:rPr>
              <w:fldChar w:fldCharType="separate"/>
            </w:r>
            <w:r>
              <w:rPr>
                <w:noProof/>
                <w:webHidden/>
              </w:rPr>
              <w:t>47</w:t>
            </w:r>
            <w:r>
              <w:rPr>
                <w:noProof/>
                <w:webHidden/>
              </w:rPr>
              <w:fldChar w:fldCharType="end"/>
            </w:r>
          </w:hyperlink>
        </w:p>
        <w:p w14:paraId="198C52B5" w14:textId="656D8C8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88" w:history="1">
            <w:r w:rsidRPr="002D3BDA">
              <w:rPr>
                <w:rStyle w:val="Hipervnculo"/>
                <w:noProof/>
              </w:rPr>
              <w:t>Preguntas</w:t>
            </w:r>
            <w:r>
              <w:rPr>
                <w:noProof/>
                <w:webHidden/>
              </w:rPr>
              <w:tab/>
            </w:r>
            <w:r>
              <w:rPr>
                <w:noProof/>
                <w:webHidden/>
              </w:rPr>
              <w:fldChar w:fldCharType="begin"/>
            </w:r>
            <w:r>
              <w:rPr>
                <w:noProof/>
                <w:webHidden/>
              </w:rPr>
              <w:instrText xml:space="preserve"> PAGEREF _Toc211358788 \h </w:instrText>
            </w:r>
            <w:r>
              <w:rPr>
                <w:noProof/>
                <w:webHidden/>
              </w:rPr>
            </w:r>
            <w:r>
              <w:rPr>
                <w:noProof/>
                <w:webHidden/>
              </w:rPr>
              <w:fldChar w:fldCharType="separate"/>
            </w:r>
            <w:r>
              <w:rPr>
                <w:noProof/>
                <w:webHidden/>
              </w:rPr>
              <w:t>47</w:t>
            </w:r>
            <w:r>
              <w:rPr>
                <w:noProof/>
                <w:webHidden/>
              </w:rPr>
              <w:fldChar w:fldCharType="end"/>
            </w:r>
          </w:hyperlink>
        </w:p>
        <w:p w14:paraId="374DB5F5" w14:textId="71826921"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89" w:history="1">
            <w:r w:rsidRPr="002D3BDA">
              <w:rPr>
                <w:rStyle w:val="Hipervnculo"/>
                <w:noProof/>
              </w:rPr>
              <w:t>Válvulas de no retorno pilotadas</w:t>
            </w:r>
            <w:r>
              <w:rPr>
                <w:noProof/>
                <w:webHidden/>
              </w:rPr>
              <w:tab/>
            </w:r>
            <w:r>
              <w:rPr>
                <w:noProof/>
                <w:webHidden/>
              </w:rPr>
              <w:fldChar w:fldCharType="begin"/>
            </w:r>
            <w:r>
              <w:rPr>
                <w:noProof/>
                <w:webHidden/>
              </w:rPr>
              <w:instrText xml:space="preserve"> PAGEREF _Toc211358789 \h </w:instrText>
            </w:r>
            <w:r>
              <w:rPr>
                <w:noProof/>
                <w:webHidden/>
              </w:rPr>
            </w:r>
            <w:r>
              <w:rPr>
                <w:noProof/>
                <w:webHidden/>
              </w:rPr>
              <w:fldChar w:fldCharType="separate"/>
            </w:r>
            <w:r>
              <w:rPr>
                <w:noProof/>
                <w:webHidden/>
              </w:rPr>
              <w:t>47</w:t>
            </w:r>
            <w:r>
              <w:rPr>
                <w:noProof/>
                <w:webHidden/>
              </w:rPr>
              <w:fldChar w:fldCharType="end"/>
            </w:r>
          </w:hyperlink>
        </w:p>
        <w:p w14:paraId="3B4A476E" w14:textId="58350722"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0"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_Toc211358790 \h </w:instrText>
            </w:r>
            <w:r>
              <w:rPr>
                <w:noProof/>
                <w:webHidden/>
              </w:rPr>
            </w:r>
            <w:r>
              <w:rPr>
                <w:noProof/>
                <w:webHidden/>
              </w:rPr>
              <w:fldChar w:fldCharType="separate"/>
            </w:r>
            <w:r>
              <w:rPr>
                <w:noProof/>
                <w:webHidden/>
              </w:rPr>
              <w:t>48</w:t>
            </w:r>
            <w:r>
              <w:rPr>
                <w:noProof/>
                <w:webHidden/>
              </w:rPr>
              <w:fldChar w:fldCharType="end"/>
            </w:r>
          </w:hyperlink>
        </w:p>
        <w:p w14:paraId="2BA30F1E" w14:textId="3D271D65"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1" w:history="1">
            <w:r w:rsidRPr="002D3BDA">
              <w:rPr>
                <w:rStyle w:val="Hipervnculo"/>
                <w:noProof/>
              </w:rPr>
              <w:t>Análisis del circuito</w:t>
            </w:r>
            <w:r>
              <w:rPr>
                <w:noProof/>
                <w:webHidden/>
              </w:rPr>
              <w:tab/>
            </w:r>
            <w:r>
              <w:rPr>
                <w:noProof/>
                <w:webHidden/>
              </w:rPr>
              <w:fldChar w:fldCharType="begin"/>
            </w:r>
            <w:r>
              <w:rPr>
                <w:noProof/>
                <w:webHidden/>
              </w:rPr>
              <w:instrText xml:space="preserve"> PAGEREF _Toc211358791 \h </w:instrText>
            </w:r>
            <w:r>
              <w:rPr>
                <w:noProof/>
                <w:webHidden/>
              </w:rPr>
            </w:r>
            <w:r>
              <w:rPr>
                <w:noProof/>
                <w:webHidden/>
              </w:rPr>
              <w:fldChar w:fldCharType="separate"/>
            </w:r>
            <w:r>
              <w:rPr>
                <w:noProof/>
                <w:webHidden/>
              </w:rPr>
              <w:t>48</w:t>
            </w:r>
            <w:r>
              <w:rPr>
                <w:noProof/>
                <w:webHidden/>
              </w:rPr>
              <w:fldChar w:fldCharType="end"/>
            </w:r>
          </w:hyperlink>
        </w:p>
        <w:p w14:paraId="2987C8AB" w14:textId="1FD3069C"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2" w:history="1">
            <w:r w:rsidRPr="002D3BDA">
              <w:rPr>
                <w:rStyle w:val="Hipervnculo"/>
                <w:noProof/>
              </w:rPr>
              <w:t>Preguntas</w:t>
            </w:r>
            <w:r>
              <w:rPr>
                <w:noProof/>
                <w:webHidden/>
              </w:rPr>
              <w:tab/>
            </w:r>
            <w:r>
              <w:rPr>
                <w:noProof/>
                <w:webHidden/>
              </w:rPr>
              <w:fldChar w:fldCharType="begin"/>
            </w:r>
            <w:r>
              <w:rPr>
                <w:noProof/>
                <w:webHidden/>
              </w:rPr>
              <w:instrText xml:space="preserve"> PAGEREF _Toc211358792 \h </w:instrText>
            </w:r>
            <w:r>
              <w:rPr>
                <w:noProof/>
                <w:webHidden/>
              </w:rPr>
            </w:r>
            <w:r>
              <w:rPr>
                <w:noProof/>
                <w:webHidden/>
              </w:rPr>
              <w:fldChar w:fldCharType="separate"/>
            </w:r>
            <w:r>
              <w:rPr>
                <w:noProof/>
                <w:webHidden/>
              </w:rPr>
              <w:t>48</w:t>
            </w:r>
            <w:r>
              <w:rPr>
                <w:noProof/>
                <w:webHidden/>
              </w:rPr>
              <w:fldChar w:fldCharType="end"/>
            </w:r>
          </w:hyperlink>
        </w:p>
        <w:p w14:paraId="592A08A2" w14:textId="181D711F" w:rsidR="00051113" w:rsidRDefault="00051113">
          <w:pPr>
            <w:pStyle w:val="TDC1"/>
            <w:tabs>
              <w:tab w:val="right" w:pos="10053"/>
            </w:tabs>
            <w:rPr>
              <w:rFonts w:asciiTheme="minorHAnsi" w:eastAsiaTheme="minorEastAsia" w:hAnsiTheme="minorHAnsi"/>
              <w:noProof/>
              <w:kern w:val="2"/>
              <w:sz w:val="24"/>
              <w:szCs w:val="24"/>
              <w:lang w:eastAsia="es-AR"/>
              <w14:ligatures w14:val="standardContextual"/>
            </w:rPr>
          </w:pPr>
          <w:hyperlink w:anchor="_Toc211358793" w:history="1">
            <w:r w:rsidRPr="002D3BDA">
              <w:rPr>
                <w:rStyle w:val="Hipervnculo"/>
                <w:noProof/>
              </w:rPr>
              <w:t>Ejemplo de uso: Portón levadizo</w:t>
            </w:r>
            <w:r>
              <w:rPr>
                <w:noProof/>
                <w:webHidden/>
              </w:rPr>
              <w:tab/>
            </w:r>
            <w:r>
              <w:rPr>
                <w:noProof/>
                <w:webHidden/>
              </w:rPr>
              <w:fldChar w:fldCharType="begin"/>
            </w:r>
            <w:r>
              <w:rPr>
                <w:noProof/>
                <w:webHidden/>
              </w:rPr>
              <w:instrText xml:space="preserve"> PAGEREF _Toc211358793 \h </w:instrText>
            </w:r>
            <w:r>
              <w:rPr>
                <w:noProof/>
                <w:webHidden/>
              </w:rPr>
            </w:r>
            <w:r>
              <w:rPr>
                <w:noProof/>
                <w:webHidden/>
              </w:rPr>
              <w:fldChar w:fldCharType="separate"/>
            </w:r>
            <w:r>
              <w:rPr>
                <w:noProof/>
                <w:webHidden/>
              </w:rPr>
              <w:t>49</w:t>
            </w:r>
            <w:r>
              <w:rPr>
                <w:noProof/>
                <w:webHidden/>
              </w:rPr>
              <w:fldChar w:fldCharType="end"/>
            </w:r>
          </w:hyperlink>
        </w:p>
        <w:p w14:paraId="3C9A17C0" w14:textId="7EE58BC2"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4" w:history="1">
            <w:r w:rsidRPr="002D3BDA">
              <w:rPr>
                <w:rStyle w:val="Hipervnculo"/>
                <w:noProof/>
              </w:rPr>
              <w:t>Diagrama de referencia</w:t>
            </w:r>
            <w:r>
              <w:rPr>
                <w:noProof/>
                <w:webHidden/>
              </w:rPr>
              <w:tab/>
            </w:r>
            <w:r>
              <w:rPr>
                <w:noProof/>
                <w:webHidden/>
              </w:rPr>
              <w:fldChar w:fldCharType="begin"/>
            </w:r>
            <w:r>
              <w:rPr>
                <w:noProof/>
                <w:webHidden/>
              </w:rPr>
              <w:instrText xml:space="preserve"> PAGEREF _Toc211358794 \h </w:instrText>
            </w:r>
            <w:r>
              <w:rPr>
                <w:noProof/>
                <w:webHidden/>
              </w:rPr>
            </w:r>
            <w:r>
              <w:rPr>
                <w:noProof/>
                <w:webHidden/>
              </w:rPr>
              <w:fldChar w:fldCharType="separate"/>
            </w:r>
            <w:r>
              <w:rPr>
                <w:noProof/>
                <w:webHidden/>
              </w:rPr>
              <w:t>49</w:t>
            </w:r>
            <w:r>
              <w:rPr>
                <w:noProof/>
                <w:webHidden/>
              </w:rPr>
              <w:fldChar w:fldCharType="end"/>
            </w:r>
          </w:hyperlink>
        </w:p>
        <w:p w14:paraId="7E8E05FA" w14:textId="072E0F60"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5" w:history="1">
            <w:r w:rsidRPr="002D3BDA">
              <w:rPr>
                <w:rStyle w:val="Hipervnculo"/>
                <w:noProof/>
              </w:rPr>
              <w:t>Procedimiento</w:t>
            </w:r>
            <w:r>
              <w:rPr>
                <w:noProof/>
                <w:webHidden/>
              </w:rPr>
              <w:tab/>
            </w:r>
            <w:r>
              <w:rPr>
                <w:noProof/>
                <w:webHidden/>
              </w:rPr>
              <w:fldChar w:fldCharType="begin"/>
            </w:r>
            <w:r>
              <w:rPr>
                <w:noProof/>
                <w:webHidden/>
              </w:rPr>
              <w:instrText xml:space="preserve"> PAGEREF _Toc211358795 \h </w:instrText>
            </w:r>
            <w:r>
              <w:rPr>
                <w:noProof/>
                <w:webHidden/>
              </w:rPr>
            </w:r>
            <w:r>
              <w:rPr>
                <w:noProof/>
                <w:webHidden/>
              </w:rPr>
              <w:fldChar w:fldCharType="separate"/>
            </w:r>
            <w:r>
              <w:rPr>
                <w:noProof/>
                <w:webHidden/>
              </w:rPr>
              <w:t>49</w:t>
            </w:r>
            <w:r>
              <w:rPr>
                <w:noProof/>
                <w:webHidden/>
              </w:rPr>
              <w:fldChar w:fldCharType="end"/>
            </w:r>
          </w:hyperlink>
        </w:p>
        <w:p w14:paraId="298830DF" w14:textId="4E91B1F2"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6" w:history="1">
            <w:r w:rsidRPr="002D3BDA">
              <w:rPr>
                <w:rStyle w:val="Hipervnculo"/>
                <w:noProof/>
              </w:rPr>
              <w:t>Tabla a completar</w:t>
            </w:r>
            <w:r>
              <w:rPr>
                <w:noProof/>
                <w:webHidden/>
              </w:rPr>
              <w:tab/>
            </w:r>
            <w:r>
              <w:rPr>
                <w:noProof/>
                <w:webHidden/>
              </w:rPr>
              <w:fldChar w:fldCharType="begin"/>
            </w:r>
            <w:r>
              <w:rPr>
                <w:noProof/>
                <w:webHidden/>
              </w:rPr>
              <w:instrText xml:space="preserve"> PAGEREF _Toc211358796 \h </w:instrText>
            </w:r>
            <w:r>
              <w:rPr>
                <w:noProof/>
                <w:webHidden/>
              </w:rPr>
            </w:r>
            <w:r>
              <w:rPr>
                <w:noProof/>
                <w:webHidden/>
              </w:rPr>
              <w:fldChar w:fldCharType="separate"/>
            </w:r>
            <w:r>
              <w:rPr>
                <w:noProof/>
                <w:webHidden/>
              </w:rPr>
              <w:t>50</w:t>
            </w:r>
            <w:r>
              <w:rPr>
                <w:noProof/>
                <w:webHidden/>
              </w:rPr>
              <w:fldChar w:fldCharType="end"/>
            </w:r>
          </w:hyperlink>
        </w:p>
        <w:p w14:paraId="68C7A7F6" w14:textId="1443AC97"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7" w:history="1">
            <w:r w:rsidRPr="002D3BDA">
              <w:rPr>
                <w:rStyle w:val="Hipervnculo"/>
                <w:noProof/>
              </w:rPr>
              <w:t>Análisis del circuito</w:t>
            </w:r>
            <w:r>
              <w:rPr>
                <w:noProof/>
                <w:webHidden/>
              </w:rPr>
              <w:tab/>
            </w:r>
            <w:r>
              <w:rPr>
                <w:noProof/>
                <w:webHidden/>
              </w:rPr>
              <w:fldChar w:fldCharType="begin"/>
            </w:r>
            <w:r>
              <w:rPr>
                <w:noProof/>
                <w:webHidden/>
              </w:rPr>
              <w:instrText xml:space="preserve"> PAGEREF _Toc211358797 \h </w:instrText>
            </w:r>
            <w:r>
              <w:rPr>
                <w:noProof/>
                <w:webHidden/>
              </w:rPr>
            </w:r>
            <w:r>
              <w:rPr>
                <w:noProof/>
                <w:webHidden/>
              </w:rPr>
              <w:fldChar w:fldCharType="separate"/>
            </w:r>
            <w:r>
              <w:rPr>
                <w:noProof/>
                <w:webHidden/>
              </w:rPr>
              <w:t>50</w:t>
            </w:r>
            <w:r>
              <w:rPr>
                <w:noProof/>
                <w:webHidden/>
              </w:rPr>
              <w:fldChar w:fldCharType="end"/>
            </w:r>
          </w:hyperlink>
        </w:p>
        <w:p w14:paraId="4E83771C" w14:textId="6C1A154B" w:rsidR="00051113" w:rsidRDefault="00051113">
          <w:pPr>
            <w:pStyle w:val="TDC2"/>
            <w:tabs>
              <w:tab w:val="right" w:pos="10053"/>
            </w:tabs>
            <w:rPr>
              <w:rFonts w:asciiTheme="minorHAnsi" w:eastAsiaTheme="minorEastAsia" w:hAnsiTheme="minorHAnsi"/>
              <w:noProof/>
              <w:kern w:val="2"/>
              <w:sz w:val="24"/>
              <w:szCs w:val="24"/>
              <w:lang w:eastAsia="es-AR"/>
              <w14:ligatures w14:val="standardContextual"/>
            </w:rPr>
          </w:pPr>
          <w:hyperlink w:anchor="_Toc211358798" w:history="1">
            <w:r w:rsidRPr="002D3BDA">
              <w:rPr>
                <w:rStyle w:val="Hipervnculo"/>
                <w:noProof/>
              </w:rPr>
              <w:t>Preguntas y tareas</w:t>
            </w:r>
            <w:r>
              <w:rPr>
                <w:noProof/>
                <w:webHidden/>
              </w:rPr>
              <w:tab/>
            </w:r>
            <w:r>
              <w:rPr>
                <w:noProof/>
                <w:webHidden/>
              </w:rPr>
              <w:fldChar w:fldCharType="begin"/>
            </w:r>
            <w:r>
              <w:rPr>
                <w:noProof/>
                <w:webHidden/>
              </w:rPr>
              <w:instrText xml:space="preserve"> PAGEREF _Toc211358798 \h </w:instrText>
            </w:r>
            <w:r>
              <w:rPr>
                <w:noProof/>
                <w:webHidden/>
              </w:rPr>
            </w:r>
            <w:r>
              <w:rPr>
                <w:noProof/>
                <w:webHidden/>
              </w:rPr>
              <w:fldChar w:fldCharType="separate"/>
            </w:r>
            <w:r>
              <w:rPr>
                <w:noProof/>
                <w:webHidden/>
              </w:rPr>
              <w:t>50</w:t>
            </w:r>
            <w:r>
              <w:rPr>
                <w:noProof/>
                <w:webHidden/>
              </w:rPr>
              <w:fldChar w:fldCharType="end"/>
            </w:r>
          </w:hyperlink>
        </w:p>
        <w:p w14:paraId="07BAECE7" w14:textId="247D58D9" w:rsidR="004D16F0" w:rsidRDefault="004D16F0">
          <w:r>
            <w:rPr>
              <w:b/>
              <w:bCs/>
              <w:lang w:val="es-ES"/>
            </w:rPr>
            <w:fldChar w:fldCharType="end"/>
          </w:r>
        </w:p>
      </w:sdtContent>
    </w:sdt>
    <w:p w14:paraId="02C752AB" w14:textId="78F4051A" w:rsidR="000C35C9" w:rsidRDefault="000C35C9">
      <w:pPr>
        <w:tabs>
          <w:tab w:val="clear" w:pos="9979"/>
        </w:tabs>
        <w:spacing w:before="0" w:after="160" w:line="259" w:lineRule="auto"/>
        <w:jc w:val="left"/>
      </w:pPr>
      <w:r>
        <w:br w:type="page"/>
      </w:r>
    </w:p>
    <w:p w14:paraId="69D43F79" w14:textId="46565FAC" w:rsidR="00B20C88" w:rsidRDefault="00B20C88" w:rsidP="00A80B97">
      <w:pPr>
        <w:pStyle w:val="Ttulo1"/>
      </w:pPr>
      <w:bookmarkStart w:id="1" w:name="_Toc211358679"/>
      <w:r>
        <w:rPr>
          <w:noProof/>
        </w:rPr>
        <w:lastRenderedPageBreak/>
        <w:drawing>
          <wp:inline distT="0" distB="0" distL="0" distR="0" wp14:anchorId="3E8AE3C0" wp14:editId="03FB1441">
            <wp:extent cx="469697" cy="414670"/>
            <wp:effectExtent l="0" t="0" r="6985" b="4445"/>
            <wp:docPr id="179363466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4662" name="Imagen 1793634662"/>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8740" cy="422654"/>
                    </a:xfrm>
                    <a:prstGeom prst="rect">
                      <a:avLst/>
                    </a:prstGeom>
                  </pic:spPr>
                </pic:pic>
              </a:graphicData>
            </a:graphic>
          </wp:inline>
        </w:drawing>
      </w:r>
      <w:r>
        <w:t xml:space="preserve"> </w:t>
      </w:r>
      <w:r w:rsidR="0029225D">
        <w:t>¡Antes que nada!</w:t>
      </w:r>
      <w:bookmarkEnd w:id="1"/>
      <w:r w:rsidR="0029225D">
        <w:t xml:space="preserve"> </w:t>
      </w:r>
    </w:p>
    <w:p w14:paraId="7088CDDF" w14:textId="785B8397" w:rsidR="00A80B97" w:rsidRDefault="00A80B97" w:rsidP="00A80B97">
      <w:pPr>
        <w:pStyle w:val="Ttulo1"/>
      </w:pPr>
      <w:bookmarkStart w:id="2" w:name="_Toc211358680"/>
      <w:r>
        <w:t>Requisitos de seguridad al utilizar la hidráulica</w:t>
      </w:r>
      <w:bookmarkEnd w:id="2"/>
    </w:p>
    <w:p w14:paraId="2B95003C" w14:textId="77777777" w:rsidR="00A80B97" w:rsidRDefault="00A80B97" w:rsidP="00726D45">
      <w:pPr>
        <w:pStyle w:val="Ttulo2"/>
      </w:pPr>
      <w:bookmarkStart w:id="3" w:name="_Toc211358681"/>
      <w:r>
        <w:t>General</w:t>
      </w:r>
      <w:bookmarkEnd w:id="3"/>
    </w:p>
    <w:p w14:paraId="1AFBAC77" w14:textId="77777777" w:rsidR="00A80B97" w:rsidRDefault="00A80B97" w:rsidP="00A80B97">
      <w:r>
        <w:t>En cualquier rama de la ingeniería, siempre hay riesgos relacionados con la salud y la seguridad cuando trabajás con hidráulica.</w:t>
      </w:r>
    </w:p>
    <w:p w14:paraId="66241A9B" w14:textId="77777777" w:rsidR="00A80B97" w:rsidRDefault="00A80B97" w:rsidP="00A80B97">
      <w:r>
        <w:t>La mayoría se pueden evitar con un poco de lógica y sentido común.</w:t>
      </w:r>
    </w:p>
    <w:p w14:paraId="12A4867D" w14:textId="77777777" w:rsidR="00A80B97" w:rsidRDefault="00A80B97" w:rsidP="00A80B97">
      <w:r>
        <w:t>Estos consejos te van a ayudar a cumplir con los requisitos de seguridad.</w:t>
      </w:r>
    </w:p>
    <w:p w14:paraId="33372B94" w14:textId="77777777" w:rsidR="00A80B97" w:rsidRDefault="00A80B97" w:rsidP="00726D45">
      <w:pPr>
        <w:pStyle w:val="Ttulo2"/>
      </w:pPr>
      <w:bookmarkStart w:id="4" w:name="_Toc211358682"/>
      <w:r>
        <w:t>Fluidos</w:t>
      </w:r>
      <w:bookmarkEnd w:id="4"/>
    </w:p>
    <w:p w14:paraId="44140DFF" w14:textId="77777777" w:rsidR="00A80B97" w:rsidRDefault="00A80B97" w:rsidP="00523A73">
      <w:pPr>
        <w:pStyle w:val="Prrafodelista"/>
        <w:numPr>
          <w:ilvl w:val="0"/>
          <w:numId w:val="2"/>
        </w:numPr>
      </w:pPr>
      <w:r>
        <w:t>Por los fluidos que se usan en hidráulica, te recomendamos ponerte una crema protectora en las manos antes de empezar cualquier tarea. Lavate bien las manos antes y después de ir al baño, antes de comer y cuando termines el trabajo.</w:t>
      </w:r>
    </w:p>
    <w:p w14:paraId="2EFD453C" w14:textId="77777777" w:rsidR="00A80B97" w:rsidRDefault="00A80B97" w:rsidP="00523A73">
      <w:pPr>
        <w:pStyle w:val="Prrafodelista"/>
        <w:numPr>
          <w:ilvl w:val="0"/>
          <w:numId w:val="2"/>
        </w:numPr>
      </w:pPr>
      <w:r>
        <w:t>Usá siempre gafas de seguridad para evitar que los fluidos te salpiquen los ojos.</w:t>
      </w:r>
    </w:p>
    <w:p w14:paraId="07F652FE" w14:textId="77777777" w:rsidR="00A80B97" w:rsidRDefault="00A80B97" w:rsidP="00523A73">
      <w:pPr>
        <w:pStyle w:val="Prrafodelista"/>
        <w:numPr>
          <w:ilvl w:val="0"/>
          <w:numId w:val="2"/>
        </w:numPr>
      </w:pPr>
      <w:r>
        <w:t>Fijate siempre de tener los fluidos correctos antes de arrancar. Si no estás seguro de qué fluido es, chequeá si hay precauciones específicas que debas tomar.</w:t>
      </w:r>
    </w:p>
    <w:p w14:paraId="4C4C49A4" w14:textId="77777777" w:rsidR="00A80B97" w:rsidRDefault="00A80B97" w:rsidP="00523A73">
      <w:pPr>
        <w:pStyle w:val="Prrafodelista"/>
        <w:numPr>
          <w:ilvl w:val="0"/>
          <w:numId w:val="2"/>
        </w:numPr>
      </w:pPr>
      <w:r>
        <w:t>Tené cuidado con la ropa grasosa y el contacto con la piel. No dejes la ropa grasosa en contacto con la piel más tiempo del necesario.</w:t>
      </w:r>
    </w:p>
    <w:p w14:paraId="364EE8D0" w14:textId="77777777" w:rsidR="00A80B97" w:rsidRDefault="00A80B97" w:rsidP="00523A73">
      <w:pPr>
        <w:pStyle w:val="Prrafodelista"/>
        <w:numPr>
          <w:ilvl w:val="0"/>
          <w:numId w:val="2"/>
        </w:numPr>
      </w:pPr>
      <w:r>
        <w:t>También ojo con los trapos grasosos: no los guardes en los bolsillos, porque el aceite moja la ropa rapidísimo.</w:t>
      </w:r>
    </w:p>
    <w:p w14:paraId="7D6538FF" w14:textId="77777777" w:rsidR="00A80B97" w:rsidRDefault="00A80B97" w:rsidP="00523A73">
      <w:pPr>
        <w:pStyle w:val="Prrafodelista"/>
        <w:numPr>
          <w:ilvl w:val="0"/>
          <w:numId w:val="2"/>
        </w:numPr>
      </w:pPr>
      <w:r>
        <w:t>Si tu piel se empapa de aceite, bañate y cambiá toda la ropa lo antes posible.</w:t>
      </w:r>
    </w:p>
    <w:p w14:paraId="0BAB564E" w14:textId="4296C87A" w:rsidR="00A80B97" w:rsidRDefault="00A80B97" w:rsidP="00726D45">
      <w:pPr>
        <w:pStyle w:val="Ttulo2"/>
      </w:pPr>
      <w:bookmarkStart w:id="5" w:name="_Toc211358683"/>
      <w:r>
        <w:t>Requisitos de seguridad al utilizar sistemas hidráulicos</w:t>
      </w:r>
      <w:bookmarkEnd w:id="5"/>
    </w:p>
    <w:p w14:paraId="5069D563" w14:textId="77777777" w:rsidR="00A80B97" w:rsidRDefault="00A80B97" w:rsidP="00523A73">
      <w:pPr>
        <w:pStyle w:val="Prrafodelista"/>
        <w:numPr>
          <w:ilvl w:val="0"/>
          <w:numId w:val="3"/>
        </w:numPr>
      </w:pPr>
      <w:r>
        <w:t>Algunas personas pueden sufrir irritación o sarpullido por el contacto con fluidos hidráulicos. Si te pasa, buscá atención médica cuanto antes.</w:t>
      </w:r>
    </w:p>
    <w:p w14:paraId="635F9E80" w14:textId="77777777" w:rsidR="00A80B97" w:rsidRDefault="00A80B97" w:rsidP="00523A73">
      <w:pPr>
        <w:pStyle w:val="Prrafodelista"/>
        <w:numPr>
          <w:ilvl w:val="0"/>
          <w:numId w:val="3"/>
        </w:numPr>
      </w:pPr>
      <w:r>
        <w:t>Cuando trabajás con equipos y fluidos hidráulicos, tené en cuenta que se pueden calentar muchísimo durante el funcionamiento. Evitá tocar tuberías, conectores o unidades calientes. No desconectes tuberías calientes, porque el aceite adentro va a estar hirviendo.</w:t>
      </w:r>
    </w:p>
    <w:p w14:paraId="38BA504B" w14:textId="471A9F57" w:rsidR="00A80B97" w:rsidRDefault="00A80B97" w:rsidP="00B20C88">
      <w:pPr>
        <w:pStyle w:val="Ttulo1"/>
      </w:pPr>
      <w:bookmarkStart w:id="6" w:name="_Toc211358684"/>
      <w:r>
        <w:t>Introducción a la Hidráulica</w:t>
      </w:r>
      <w:bookmarkEnd w:id="6"/>
    </w:p>
    <w:p w14:paraId="072C2A6F" w14:textId="77777777" w:rsidR="00A80B97" w:rsidRDefault="00A80B97" w:rsidP="00A80B97">
      <w:r>
        <w:t>La energía hidráulica se usa cada vez más en todo tipo de industrias para reemplazar mecanismos complicados y caros, como trenes de engranajes, levas y palancas, que se vuelven un dolor de cabeza cuando se necesitan más operaciones.</w:t>
      </w:r>
    </w:p>
    <w:p w14:paraId="5EA71613" w14:textId="14936A9D" w:rsidR="00A80B97" w:rsidRDefault="00A80B97" w:rsidP="00A80B97">
      <w:r>
        <w:t>Para seguir siendo competitivos en épocas de recesión y ajuste de costos, se pide a las máquinas y plantas tienen que funcionen bajo el menor control manual posible y que fabriquen productos cada vez más baratos.</w:t>
      </w:r>
    </w:p>
    <w:p w14:paraId="4B06C605" w14:textId="77777777" w:rsidR="00A80B97" w:rsidRDefault="00A80B97" w:rsidP="00A80B97">
      <w:r>
        <w:t>Los sistemas hidráulicos, combinados con controles eléctricos o neumáticos, son una solución ideal y económica.</w:t>
      </w:r>
    </w:p>
    <w:p w14:paraId="5DE795F7" w14:textId="77777777" w:rsidR="00A80B97" w:rsidRDefault="00A80B97" w:rsidP="00A80B97">
      <w:r>
        <w:t>El accionamiento hidráulico tiene un montón de ventajas frente a otros sistemas. Acá te dejamos algunas razones por las que es ideal para muchas aplicaciones:</w:t>
      </w:r>
    </w:p>
    <w:p w14:paraId="39B68DF9" w14:textId="41E7E30B" w:rsidR="00A80B97" w:rsidRDefault="00A80B97" w:rsidP="00523A73">
      <w:pPr>
        <w:pStyle w:val="Prrafodelista"/>
        <w:numPr>
          <w:ilvl w:val="0"/>
          <w:numId w:val="4"/>
        </w:numPr>
      </w:pPr>
      <w:r>
        <w:t>Se logran controles complejos con una simplicidad mecánica increíble.</w:t>
      </w:r>
    </w:p>
    <w:p w14:paraId="3609E2A8" w14:textId="231C1B39" w:rsidR="00A80B97" w:rsidRDefault="00A80B97" w:rsidP="00523A73">
      <w:pPr>
        <w:pStyle w:val="Prrafodelista"/>
        <w:numPr>
          <w:ilvl w:val="0"/>
          <w:numId w:val="4"/>
        </w:numPr>
      </w:pPr>
      <w:r>
        <w:t>Podés conseguir un montón de velocidades diferentes, que podés controlar con precisión y cambiar sobre la marcha.</w:t>
      </w:r>
    </w:p>
    <w:p w14:paraId="72095901" w14:textId="109CA424" w:rsidR="00A80B97" w:rsidRDefault="00A80B97" w:rsidP="00523A73">
      <w:pPr>
        <w:pStyle w:val="Prrafodelista"/>
        <w:numPr>
          <w:ilvl w:val="0"/>
          <w:numId w:val="4"/>
        </w:numPr>
      </w:pPr>
      <w:r>
        <w:lastRenderedPageBreak/>
        <w:t>El movimiento</w:t>
      </w:r>
      <w:r w:rsidR="00B20C88">
        <w:t xml:space="preserve"> es</w:t>
      </w:r>
      <w:r>
        <w:t xml:space="preserve"> suave, sin vibraciones, sin importar los cambios de carga.</w:t>
      </w:r>
    </w:p>
    <w:p w14:paraId="36CD7BB3" w14:textId="0A93920E" w:rsidR="00A80B97" w:rsidRDefault="00A80B97" w:rsidP="00523A73">
      <w:pPr>
        <w:pStyle w:val="Prrafodelista"/>
        <w:numPr>
          <w:ilvl w:val="0"/>
          <w:numId w:val="4"/>
        </w:numPr>
      </w:pPr>
      <w:r>
        <w:t>Se produce una amortiguación al final del recorrido, que evitar golpe fuertes.</w:t>
      </w:r>
    </w:p>
    <w:p w14:paraId="5CD99E98" w14:textId="77777777" w:rsidR="00A80B97" w:rsidRDefault="00A80B97" w:rsidP="00523A73">
      <w:pPr>
        <w:pStyle w:val="Prrafodelista"/>
        <w:numPr>
          <w:ilvl w:val="0"/>
          <w:numId w:val="4"/>
        </w:numPr>
      </w:pPr>
      <w:r>
        <w:t>Alta presión disponible donde la necesites, con o sin movimiento.</w:t>
      </w:r>
    </w:p>
    <w:p w14:paraId="35B9C17B" w14:textId="77777777" w:rsidR="00A80B97" w:rsidRDefault="00A80B97" w:rsidP="00523A73">
      <w:pPr>
        <w:pStyle w:val="Prrafodelista"/>
        <w:numPr>
          <w:ilvl w:val="0"/>
          <w:numId w:val="4"/>
        </w:numPr>
      </w:pPr>
      <w:r>
        <w:t>Movimiento lineal, rotatorio o parcialmente rotatorio en cualquier plano.</w:t>
      </w:r>
    </w:p>
    <w:p w14:paraId="6AB4A0A9" w14:textId="296725AA" w:rsidR="00A80B97" w:rsidRDefault="00A80B97" w:rsidP="00523A73">
      <w:pPr>
        <w:pStyle w:val="Prrafodelista"/>
        <w:numPr>
          <w:ilvl w:val="0"/>
          <w:numId w:val="4"/>
        </w:numPr>
      </w:pPr>
      <w:r>
        <w:t>Es utolubricante.</w:t>
      </w:r>
    </w:p>
    <w:p w14:paraId="28BB589F" w14:textId="29A8A5C8" w:rsidR="00A80B97" w:rsidRDefault="00A80B97" w:rsidP="00523A73">
      <w:pPr>
        <w:pStyle w:val="Prrafodelista"/>
        <w:numPr>
          <w:ilvl w:val="0"/>
          <w:numId w:val="4"/>
        </w:numPr>
      </w:pPr>
      <w:r>
        <w:t>Es fácil agregar características de seguridad y enclavamientos.</w:t>
      </w:r>
    </w:p>
    <w:p w14:paraId="57D988CB" w14:textId="3933E404" w:rsidR="00A80B97" w:rsidRDefault="00A80B97" w:rsidP="00523A73">
      <w:pPr>
        <w:pStyle w:val="Prrafodelista"/>
        <w:numPr>
          <w:ilvl w:val="0"/>
          <w:numId w:val="4"/>
        </w:numPr>
      </w:pPr>
      <w:r>
        <w:t>Es muy eficiente.</w:t>
      </w:r>
    </w:p>
    <w:p w14:paraId="752438EF" w14:textId="77777777" w:rsidR="00A80B97" w:rsidRDefault="00A80B97" w:rsidP="00523A73">
      <w:pPr>
        <w:pStyle w:val="Prrafodelista"/>
        <w:numPr>
          <w:ilvl w:val="0"/>
          <w:numId w:val="4"/>
        </w:numPr>
      </w:pPr>
      <w:r>
        <w:t>La potencia se puede parar, interrumpir, invertir o cambiar casi al instante.</w:t>
      </w:r>
    </w:p>
    <w:p w14:paraId="3547F4F4" w14:textId="77777777" w:rsidR="00A80B97" w:rsidRDefault="00A80B97" w:rsidP="00523A73">
      <w:pPr>
        <w:pStyle w:val="Prrafodelista"/>
        <w:numPr>
          <w:ilvl w:val="0"/>
          <w:numId w:val="4"/>
        </w:numPr>
      </w:pPr>
      <w:r>
        <w:t>Podés transmitir fuerza a lugares donde los medios mecánicos no llegan.</w:t>
      </w:r>
    </w:p>
    <w:p w14:paraId="4F1B9CC4" w14:textId="77777777" w:rsidR="00A80B97" w:rsidRDefault="00A80B97" w:rsidP="00523A73">
      <w:pPr>
        <w:pStyle w:val="Prrafodelista"/>
        <w:numPr>
          <w:ilvl w:val="0"/>
          <w:numId w:val="4"/>
        </w:numPr>
      </w:pPr>
      <w:r>
        <w:t>Eliminación de piezas que se desgastan rápido, como embragues o cajas de cambios.</w:t>
      </w:r>
    </w:p>
    <w:p w14:paraId="01196A03" w14:textId="248CF83A" w:rsidR="00A80B97" w:rsidRDefault="00A80B97" w:rsidP="00726D45">
      <w:pPr>
        <w:pStyle w:val="Ttulo2"/>
      </w:pPr>
      <w:bookmarkStart w:id="7" w:name="_Toc211358685"/>
      <w:r>
        <w:t>Principios básicos de la potencia hidráulica</w:t>
      </w:r>
      <w:bookmarkEnd w:id="7"/>
    </w:p>
    <w:p w14:paraId="44649447" w14:textId="77777777" w:rsidR="00A80B97" w:rsidRDefault="00A80B97" w:rsidP="00A80B97">
      <w:r>
        <w:t>La hidráulica es la ciencia que estudia las características de los líquidos en reposo y en movimiento. La hidráulica de potencia se enfoca en usar esas características para llevar potencia de un lugar a otro.</w:t>
      </w:r>
    </w:p>
    <w:p w14:paraId="47049742" w14:textId="77777777" w:rsidR="00A80B97" w:rsidRDefault="00A80B97" w:rsidP="00A80B97">
      <w:r>
        <w:t>Joseph Bramah fue el pionero de la potencia hidráulica cuando creó la primera prensa hidráulica en 1795, pero después la energía eléctrica tomó la posta en muchas operaciones industriales.</w:t>
      </w:r>
    </w:p>
    <w:p w14:paraId="162B923A" w14:textId="475D2C4D" w:rsidR="00A80B97" w:rsidRDefault="00A80B97" w:rsidP="00A80B97">
      <w:r>
        <w:t>En los primeros días de la hidráulica, los sistemas acumuladores (que usaban agua) eran complicados y poco eficientes. Recién cuando apareció el “sistema autónomo”, con una bomba separada para cada máquina, la hidráulica volvió a ser protagonista.</w:t>
      </w:r>
    </w:p>
    <w:p w14:paraId="20957272" w14:textId="77777777" w:rsidR="00A80B97" w:rsidRDefault="00A80B97" w:rsidP="00A80B97">
      <w:r>
        <w:t>Otro punto clave fue usar aceite en lugar de agua, porque el aceite es confiable, resiste la corrosión, lubrica y es prácticamente incompresible.</w:t>
      </w:r>
    </w:p>
    <w:p w14:paraId="20543BCF" w14:textId="77777777" w:rsidR="00A80B97" w:rsidRDefault="00A80B97" w:rsidP="00726D45">
      <w:pPr>
        <w:pStyle w:val="Ttulo2"/>
      </w:pPr>
      <w:bookmarkStart w:id="8" w:name="_Toc211358686"/>
      <w:r>
        <w:t>Los líquidos siguen estas reglas básicas:</w:t>
      </w:r>
      <w:bookmarkEnd w:id="8"/>
    </w:p>
    <w:p w14:paraId="20168FC8" w14:textId="77777777" w:rsidR="00A80B97" w:rsidRDefault="00A80B97" w:rsidP="00523A73">
      <w:pPr>
        <w:pStyle w:val="Prrafodelista"/>
        <w:numPr>
          <w:ilvl w:val="0"/>
          <w:numId w:val="5"/>
        </w:numPr>
      </w:pPr>
      <w:r>
        <w:t>EN REPOSO: La presión es igual en todo el sistema.</w:t>
      </w:r>
    </w:p>
    <w:p w14:paraId="5E8DF188" w14:textId="28AADAB8" w:rsidR="00A80B97" w:rsidRDefault="00A80B97" w:rsidP="00523A73">
      <w:pPr>
        <w:pStyle w:val="Prrafodelista"/>
        <w:numPr>
          <w:ilvl w:val="0"/>
          <w:numId w:val="5"/>
        </w:numPr>
      </w:pPr>
      <w:r>
        <w:t>EN MOVIMIENTO: El flujo va de</w:t>
      </w:r>
      <w:r w:rsidR="00C26A01">
        <w:t>sde la zona de presión alta a la de baja</w:t>
      </w:r>
      <w:r>
        <w:t>.</w:t>
      </w:r>
    </w:p>
    <w:p w14:paraId="312ED5CF" w14:textId="77777777" w:rsidR="00A80B97" w:rsidRDefault="00A80B97" w:rsidP="00A80B97">
      <w:r>
        <w:t>La presión solo aparece cuando el flujo de líquido encuentra resistencia. Si no hay resistencia, no hay presión.</w:t>
      </w:r>
    </w:p>
    <w:p w14:paraId="60871CD9" w14:textId="77777777" w:rsidR="00E6101F" w:rsidRDefault="00E6101F">
      <w:pPr>
        <w:tabs>
          <w:tab w:val="clear" w:pos="9979"/>
        </w:tabs>
        <w:spacing w:before="0" w:after="160" w:line="259" w:lineRule="auto"/>
        <w:jc w:val="left"/>
      </w:pPr>
      <w:r>
        <w:br w:type="page"/>
      </w:r>
    </w:p>
    <w:p w14:paraId="2C3F691C" w14:textId="3E5F13CB" w:rsidR="00E6101F" w:rsidRDefault="00E6101F" w:rsidP="00E6101F">
      <w:pPr>
        <w:pStyle w:val="Ttulo1"/>
      </w:pPr>
      <w:bookmarkStart w:id="9" w:name="_Toc211358687"/>
      <w:r>
        <w:lastRenderedPageBreak/>
        <w:t>¿Qué es la hidráulica?</w:t>
      </w:r>
      <w:bookmarkEnd w:id="9"/>
    </w:p>
    <w:p w14:paraId="1D8077D8" w14:textId="77777777" w:rsidR="00E6101F" w:rsidRDefault="00E6101F" w:rsidP="00E6101F">
      <w:r>
        <w:t xml:space="preserve">La hidráulica se enmarca dentro de la hidromecánica. Esta se subdivide en hidrodinámica e hidrostática. </w:t>
      </w:r>
    </w:p>
    <w:p w14:paraId="17B02A46" w14:textId="2B8EB9F3" w:rsidR="00E6101F" w:rsidRDefault="00E6101F" w:rsidP="00726D45">
      <w:pPr>
        <w:pStyle w:val="Ttulo2"/>
      </w:pPr>
      <w:bookmarkStart w:id="10" w:name="_Toc211358688"/>
      <w:r>
        <w:t>Hidrodinámica</w:t>
      </w:r>
      <w:bookmarkEnd w:id="10"/>
    </w:p>
    <w:p w14:paraId="5C527467" w14:textId="77777777" w:rsidR="00E6101F" w:rsidRDefault="00E6101F" w:rsidP="00E6101F">
      <w:r>
        <w:t>Fuerza = masa x aceleración</w:t>
      </w:r>
    </w:p>
    <w:p w14:paraId="7903F4FD" w14:textId="18B4004C" w:rsidR="00E6101F" w:rsidRDefault="00E6101F" w:rsidP="00E6101F">
      <w:pPr>
        <w:jc w:val="center"/>
      </w:pPr>
      <w:r>
        <w:rPr>
          <w:noProof/>
        </w:rPr>
        <w:drawing>
          <wp:inline distT="0" distB="0" distL="0" distR="0" wp14:anchorId="4C7C2B9D" wp14:editId="5CB7590F">
            <wp:extent cx="1990800" cy="810000"/>
            <wp:effectExtent l="0" t="0" r="0" b="9525"/>
            <wp:docPr id="1916716458" name="Picture 38" descr="A drawing of a dollar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16458" name="Picture 38" descr="A drawing of a dollar sign&#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0800" cy="810000"/>
                    </a:xfrm>
                    <a:prstGeom prst="rect">
                      <a:avLst/>
                    </a:prstGeom>
                    <a:noFill/>
                    <a:ln>
                      <a:noFill/>
                    </a:ln>
                  </pic:spPr>
                </pic:pic>
              </a:graphicData>
            </a:graphic>
          </wp:inline>
        </w:drawing>
      </w:r>
    </w:p>
    <w:p w14:paraId="664BC3D9" w14:textId="77777777" w:rsidR="00E6101F" w:rsidRDefault="00E6101F" w:rsidP="00E6101F"/>
    <w:p w14:paraId="62487D5D" w14:textId="77777777" w:rsidR="00E6101F" w:rsidRDefault="00E6101F" w:rsidP="00726D45">
      <w:pPr>
        <w:pStyle w:val="Ttulo2"/>
      </w:pPr>
      <w:bookmarkStart w:id="11" w:name="_Toc211358689"/>
      <w:r>
        <w:t>Hidrostática</w:t>
      </w:r>
      <w:bookmarkEnd w:id="11"/>
    </w:p>
    <w:p w14:paraId="11FE52D9" w14:textId="26852195" w:rsidR="00E6101F" w:rsidRDefault="00E6101F" w:rsidP="00E6101F">
      <w:r>
        <w:t xml:space="preserve">Fuerza = </w:t>
      </w:r>
      <w:r w:rsidR="001B0085">
        <w:t>P</w:t>
      </w:r>
      <w:r>
        <w:t xml:space="preserve">resión x </w:t>
      </w:r>
      <w:r w:rsidR="001B0085">
        <w:t>A</w:t>
      </w:r>
      <w:r>
        <w:t>rea</w:t>
      </w:r>
    </w:p>
    <w:p w14:paraId="6ACF945E" w14:textId="755071B4" w:rsidR="00E6101F" w:rsidRDefault="00E6101F" w:rsidP="00E6101F">
      <w:pPr>
        <w:jc w:val="center"/>
      </w:pPr>
      <w:r>
        <w:rPr>
          <w:noProof/>
        </w:rPr>
        <w:drawing>
          <wp:inline distT="0" distB="0" distL="0" distR="0" wp14:anchorId="2A26F98F" wp14:editId="2F6CDEA8">
            <wp:extent cx="2102400" cy="576000"/>
            <wp:effectExtent l="0" t="0" r="0" b="0"/>
            <wp:docPr id="2088666122" name="Picture 37" descr="A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666122" name="Picture 37" descr="A drawing of a rectangular object&#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02400" cy="576000"/>
                    </a:xfrm>
                    <a:prstGeom prst="rect">
                      <a:avLst/>
                    </a:prstGeom>
                    <a:noFill/>
                    <a:ln>
                      <a:noFill/>
                    </a:ln>
                  </pic:spPr>
                </pic:pic>
              </a:graphicData>
            </a:graphic>
          </wp:inline>
        </w:drawing>
      </w:r>
    </w:p>
    <w:p w14:paraId="64BCFE2F" w14:textId="105FE6E0" w:rsidR="00E6101F" w:rsidRDefault="00E6101F" w:rsidP="00726D45">
      <w:pPr>
        <w:pStyle w:val="Ttulo2"/>
      </w:pPr>
      <w:bookmarkStart w:id="12" w:name="_Toc211358690"/>
      <w:r>
        <w:t>Características de la hidráulica</w:t>
      </w:r>
      <w:bookmarkEnd w:id="12"/>
    </w:p>
    <w:p w14:paraId="1C6FB863" w14:textId="4A5D6E64" w:rsidR="00E6101F" w:rsidRPr="00E6101F" w:rsidRDefault="00E6101F" w:rsidP="00DC038A">
      <w:pPr>
        <w:pStyle w:val="Ttulo3"/>
      </w:pPr>
      <w:bookmarkStart w:id="13" w:name="_Toc211358691"/>
      <w:r>
        <w:t>Ventajas</w:t>
      </w:r>
      <w:bookmarkEnd w:id="13"/>
    </w:p>
    <w:p w14:paraId="4170497C" w14:textId="77777777" w:rsidR="00E6101F" w:rsidRDefault="00E6101F" w:rsidP="00523A73">
      <w:pPr>
        <w:pStyle w:val="Prrafodelista"/>
        <w:numPr>
          <w:ilvl w:val="0"/>
          <w:numId w:val="6"/>
        </w:numPr>
      </w:pPr>
      <w:r>
        <w:t>Grandes fuerzas a pesar de su pequeño tamaño</w:t>
      </w:r>
    </w:p>
    <w:p w14:paraId="0BBFEFEB" w14:textId="77777777" w:rsidR="00E6101F" w:rsidRDefault="00E6101F" w:rsidP="00523A73">
      <w:pPr>
        <w:pStyle w:val="Prrafodelista"/>
        <w:numPr>
          <w:ilvl w:val="0"/>
          <w:numId w:val="6"/>
        </w:numPr>
      </w:pPr>
      <w:r>
        <w:t>Autolubricante</w:t>
      </w:r>
    </w:p>
    <w:p w14:paraId="5D63C3FD" w14:textId="77777777" w:rsidR="00E6101F" w:rsidRDefault="00E6101F" w:rsidP="00523A73">
      <w:pPr>
        <w:pStyle w:val="Prrafodelista"/>
        <w:numPr>
          <w:ilvl w:val="0"/>
          <w:numId w:val="6"/>
        </w:numPr>
      </w:pPr>
      <w:r>
        <w:t>Posicionamiento preciso disponible</w:t>
      </w:r>
    </w:p>
    <w:p w14:paraId="5762B4E6" w14:textId="77777777" w:rsidR="00E6101F" w:rsidRDefault="00E6101F" w:rsidP="00523A73">
      <w:pPr>
        <w:pStyle w:val="Prrafodelista"/>
        <w:numPr>
          <w:ilvl w:val="0"/>
          <w:numId w:val="6"/>
        </w:numPr>
      </w:pPr>
      <w:r>
        <w:t>Movimientos suaves gracias a la relativa incompresibilidad del fluido</w:t>
      </w:r>
    </w:p>
    <w:p w14:paraId="00C2BC4B" w14:textId="77777777" w:rsidR="00E6101F" w:rsidRDefault="00E6101F" w:rsidP="00523A73">
      <w:pPr>
        <w:pStyle w:val="Prrafodelista"/>
        <w:numPr>
          <w:ilvl w:val="0"/>
          <w:numId w:val="6"/>
        </w:numPr>
      </w:pPr>
      <w:r>
        <w:t>Posibilidad de arranque con carga máxima</w:t>
      </w:r>
    </w:p>
    <w:p w14:paraId="49BE2977" w14:textId="77777777" w:rsidR="00E6101F" w:rsidRDefault="00E6101F" w:rsidP="00523A73">
      <w:pPr>
        <w:pStyle w:val="Prrafodelista"/>
        <w:numPr>
          <w:ilvl w:val="0"/>
          <w:numId w:val="6"/>
        </w:numPr>
      </w:pPr>
      <w:r>
        <w:t>Transmisión de fuerza</w:t>
      </w:r>
    </w:p>
    <w:p w14:paraId="1F49981E" w14:textId="77777777" w:rsidR="00E6101F" w:rsidRDefault="00E6101F" w:rsidP="00523A73">
      <w:pPr>
        <w:pStyle w:val="Prrafodelista"/>
        <w:numPr>
          <w:ilvl w:val="0"/>
          <w:numId w:val="6"/>
        </w:numPr>
      </w:pPr>
      <w:r>
        <w:t>Puede ser desordenado</w:t>
      </w:r>
    </w:p>
    <w:p w14:paraId="655D8CB0" w14:textId="77777777" w:rsidR="00E6101F" w:rsidRDefault="00E6101F" w:rsidP="00523A73">
      <w:pPr>
        <w:pStyle w:val="Prrafodelista"/>
        <w:numPr>
          <w:ilvl w:val="0"/>
          <w:numId w:val="6"/>
        </w:numPr>
      </w:pPr>
      <w:r>
        <w:t>Puede ser sensible a cambios de temperatura</w:t>
      </w:r>
    </w:p>
    <w:p w14:paraId="50EB3B51" w14:textId="77777777" w:rsidR="00E6101F" w:rsidRDefault="00E6101F" w:rsidP="00523A73">
      <w:pPr>
        <w:pStyle w:val="Prrafodelista"/>
        <w:numPr>
          <w:ilvl w:val="0"/>
          <w:numId w:val="6"/>
        </w:numPr>
      </w:pPr>
      <w:r>
        <w:t>Sensible a la contaminación</w:t>
      </w:r>
    </w:p>
    <w:p w14:paraId="6B4F642C" w14:textId="77777777" w:rsidR="00E6101F" w:rsidRDefault="00E6101F" w:rsidP="00523A73">
      <w:pPr>
        <w:pStyle w:val="Prrafodelista"/>
        <w:numPr>
          <w:ilvl w:val="0"/>
          <w:numId w:val="6"/>
        </w:numPr>
      </w:pPr>
      <w:r>
        <w:t>Velocidad máxima de trabajo: 0,5 m/s</w:t>
      </w:r>
    </w:p>
    <w:p w14:paraId="5FC2CC57" w14:textId="2874D6D1" w:rsidR="00E6101F" w:rsidRDefault="00E6101F" w:rsidP="00DC038A">
      <w:pPr>
        <w:pStyle w:val="Ttulo3"/>
      </w:pPr>
      <w:bookmarkStart w:id="14" w:name="_Toc211358692"/>
      <w:r>
        <w:t>Limitaciones y desventajas</w:t>
      </w:r>
      <w:bookmarkEnd w:id="14"/>
    </w:p>
    <w:p w14:paraId="4F261639" w14:textId="77777777" w:rsidR="00E6101F" w:rsidRDefault="00E6101F" w:rsidP="00523A73">
      <w:pPr>
        <w:pStyle w:val="Prrafodelista"/>
        <w:numPr>
          <w:ilvl w:val="0"/>
          <w:numId w:val="7"/>
        </w:numPr>
      </w:pPr>
      <w:r>
        <w:t>Posible peligro debido a la alta presión</w:t>
      </w:r>
    </w:p>
    <w:p w14:paraId="032F62C6" w14:textId="77777777" w:rsidR="00E6101F" w:rsidRDefault="00E6101F" w:rsidP="00523A73">
      <w:pPr>
        <w:pStyle w:val="Prrafodelista"/>
        <w:numPr>
          <w:ilvl w:val="0"/>
          <w:numId w:val="7"/>
        </w:numPr>
      </w:pPr>
      <w:r>
        <w:t>Almacenamiento de energía limitado</w:t>
      </w:r>
    </w:p>
    <w:p w14:paraId="4BED0625" w14:textId="77777777" w:rsidR="00E6101F" w:rsidRDefault="00E6101F" w:rsidP="00523A73">
      <w:pPr>
        <w:pStyle w:val="Prrafodelista"/>
        <w:numPr>
          <w:ilvl w:val="0"/>
          <w:numId w:val="7"/>
        </w:numPr>
      </w:pPr>
      <w:r>
        <w:t>Circulación de fluido: se requieren líneas de retorno</w:t>
      </w:r>
    </w:p>
    <w:p w14:paraId="5F118678" w14:textId="77777777" w:rsidR="00E6101F" w:rsidRDefault="00E6101F" w:rsidP="00523A73">
      <w:pPr>
        <w:pStyle w:val="Prrafodelista"/>
        <w:numPr>
          <w:ilvl w:val="0"/>
          <w:numId w:val="7"/>
        </w:numPr>
      </w:pPr>
      <w:r>
        <w:t>Transmisión de ondas de choque (conmutación de válvulas): ruido</w:t>
      </w:r>
    </w:p>
    <w:p w14:paraId="3E608FF2" w14:textId="77777777" w:rsidR="00E6101F" w:rsidRDefault="00E6101F" w:rsidP="00523A73">
      <w:pPr>
        <w:pStyle w:val="Prrafodelista"/>
        <w:numPr>
          <w:ilvl w:val="0"/>
          <w:numId w:val="7"/>
        </w:numPr>
      </w:pPr>
      <w:r>
        <w:t>Descomposición del fluido (debido al envejecimiento)</w:t>
      </w:r>
    </w:p>
    <w:p w14:paraId="0E700A15" w14:textId="77777777" w:rsidR="00E6101F" w:rsidRDefault="00E6101F" w:rsidP="00523A73">
      <w:pPr>
        <w:pStyle w:val="Prrafodelista"/>
        <w:numPr>
          <w:ilvl w:val="0"/>
          <w:numId w:val="7"/>
        </w:numPr>
      </w:pPr>
      <w:r>
        <w:t>Posible toxicidad del fluido</w:t>
      </w:r>
    </w:p>
    <w:p w14:paraId="197F1567" w14:textId="18E7F07C" w:rsidR="00E6101F" w:rsidRDefault="005313C4" w:rsidP="00E6101F">
      <w:pPr>
        <w:pStyle w:val="Ttulo1"/>
      </w:pPr>
      <w:bookmarkStart w:id="15" w:name="_Toc211358693"/>
      <w:r w:rsidRPr="00512FF8">
        <w:rPr>
          <w:noProof/>
        </w:rPr>
        <w:lastRenderedPageBreak/>
        <w:drawing>
          <wp:anchor distT="0" distB="0" distL="114300" distR="114300" simplePos="0" relativeHeight="251658240" behindDoc="0" locked="0" layoutInCell="1" allowOverlap="1" wp14:anchorId="12D729D7" wp14:editId="4AAFDEF6">
            <wp:simplePos x="0" y="0"/>
            <wp:positionH relativeFrom="margin">
              <wp:posOffset>4107240</wp:posOffset>
            </wp:positionH>
            <wp:positionV relativeFrom="paragraph">
              <wp:posOffset>159193</wp:posOffset>
            </wp:positionV>
            <wp:extent cx="2343150" cy="991235"/>
            <wp:effectExtent l="0" t="0" r="0" b="0"/>
            <wp:wrapSquare wrapText="left"/>
            <wp:docPr id="657263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63883"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43150" cy="991235"/>
                    </a:xfrm>
                    <a:prstGeom prst="rect">
                      <a:avLst/>
                    </a:prstGeom>
                  </pic:spPr>
                </pic:pic>
              </a:graphicData>
            </a:graphic>
            <wp14:sizeRelH relativeFrom="margin">
              <wp14:pctWidth>0</wp14:pctWidth>
            </wp14:sizeRelH>
            <wp14:sizeRelV relativeFrom="margin">
              <wp14:pctHeight>0</wp14:pctHeight>
            </wp14:sizeRelV>
          </wp:anchor>
        </w:drawing>
      </w:r>
      <w:r w:rsidR="00E6101F">
        <w:t>Aplicaciones de la hidráulica</w:t>
      </w:r>
      <w:bookmarkEnd w:id="15"/>
    </w:p>
    <w:p w14:paraId="3B64C5C4" w14:textId="0745B972" w:rsidR="00E6101F" w:rsidRDefault="00E6101F" w:rsidP="00726D45">
      <w:pPr>
        <w:pStyle w:val="Ttulo2"/>
      </w:pPr>
      <w:bookmarkStart w:id="16" w:name="_Toc211358694"/>
      <w:r>
        <w:t>Maquinaria agrícola</w:t>
      </w:r>
      <w:bookmarkEnd w:id="16"/>
    </w:p>
    <w:p w14:paraId="2403D6A2" w14:textId="073080F2" w:rsidR="00E6101F" w:rsidRDefault="00E6101F" w:rsidP="00523A73">
      <w:pPr>
        <w:pStyle w:val="Prrafodelista"/>
        <w:numPr>
          <w:ilvl w:val="0"/>
          <w:numId w:val="8"/>
        </w:numPr>
      </w:pPr>
      <w:r>
        <w:t>Cosechadoras</w:t>
      </w:r>
    </w:p>
    <w:p w14:paraId="424DC3F1" w14:textId="77777777" w:rsidR="00E6101F" w:rsidRDefault="00E6101F" w:rsidP="00523A73">
      <w:pPr>
        <w:pStyle w:val="Prrafodelista"/>
        <w:numPr>
          <w:ilvl w:val="0"/>
          <w:numId w:val="8"/>
        </w:numPr>
      </w:pPr>
      <w:r>
        <w:t>Accesorios para tractores</w:t>
      </w:r>
    </w:p>
    <w:p w14:paraId="3C62CC24" w14:textId="612E13A3" w:rsidR="00E6101F" w:rsidRDefault="00E6101F" w:rsidP="00726D45">
      <w:pPr>
        <w:pStyle w:val="Ttulo2"/>
      </w:pPr>
      <w:bookmarkStart w:id="17" w:name="_Toc211358695"/>
      <w:r>
        <w:t xml:space="preserve">Construcciones </w:t>
      </w:r>
      <w:r w:rsidR="002B705C">
        <w:t>civiles</w:t>
      </w:r>
      <w:bookmarkEnd w:id="17"/>
    </w:p>
    <w:p w14:paraId="353E67E1" w14:textId="6FD04C70" w:rsidR="00E6101F" w:rsidRDefault="005313C4" w:rsidP="00523A73">
      <w:pPr>
        <w:pStyle w:val="Prrafodelista"/>
        <w:numPr>
          <w:ilvl w:val="0"/>
          <w:numId w:val="9"/>
        </w:numPr>
      </w:pPr>
      <w:r>
        <w:rPr>
          <w:noProof/>
        </w:rPr>
        <w:drawing>
          <wp:anchor distT="0" distB="0" distL="114300" distR="114300" simplePos="0" relativeHeight="251659264" behindDoc="0" locked="0" layoutInCell="1" allowOverlap="0" wp14:anchorId="262FA022" wp14:editId="7782E99B">
            <wp:simplePos x="0" y="0"/>
            <wp:positionH relativeFrom="margin">
              <wp:posOffset>4132580</wp:posOffset>
            </wp:positionH>
            <wp:positionV relativeFrom="paragraph">
              <wp:posOffset>33020</wp:posOffset>
            </wp:positionV>
            <wp:extent cx="2317115" cy="2153285"/>
            <wp:effectExtent l="0" t="0" r="6985" b="0"/>
            <wp:wrapSquare wrapText="left"/>
            <wp:docPr id="8983389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38947" name="Imagen 89833894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17115" cy="2153285"/>
                    </a:xfrm>
                    <a:prstGeom prst="rect">
                      <a:avLst/>
                    </a:prstGeom>
                  </pic:spPr>
                </pic:pic>
              </a:graphicData>
            </a:graphic>
            <wp14:sizeRelH relativeFrom="margin">
              <wp14:pctWidth>0</wp14:pctWidth>
            </wp14:sizeRelH>
            <wp14:sizeRelV relativeFrom="margin">
              <wp14:pctHeight>0</wp14:pctHeight>
            </wp14:sizeRelV>
          </wp:anchor>
        </w:drawing>
      </w:r>
      <w:r w:rsidR="00E6101F">
        <w:t>Excavadoras</w:t>
      </w:r>
    </w:p>
    <w:p w14:paraId="362404AC" w14:textId="0DE23845" w:rsidR="00E6101F" w:rsidRDefault="00E6101F" w:rsidP="00523A73">
      <w:pPr>
        <w:pStyle w:val="Prrafodelista"/>
        <w:numPr>
          <w:ilvl w:val="0"/>
          <w:numId w:val="9"/>
        </w:numPr>
      </w:pPr>
      <w:r>
        <w:t>Bulldozers</w:t>
      </w:r>
    </w:p>
    <w:p w14:paraId="1ED3FD79" w14:textId="298BAF04" w:rsidR="00E6101F" w:rsidRDefault="00E6101F" w:rsidP="00523A73">
      <w:pPr>
        <w:pStyle w:val="Prrafodelista"/>
        <w:numPr>
          <w:ilvl w:val="0"/>
          <w:numId w:val="9"/>
        </w:numPr>
      </w:pPr>
      <w:r>
        <w:t>Niveladoras</w:t>
      </w:r>
    </w:p>
    <w:p w14:paraId="26CB76FD" w14:textId="2334722A" w:rsidR="005313C4" w:rsidRDefault="005313C4" w:rsidP="00523A73">
      <w:pPr>
        <w:pStyle w:val="Prrafodelista"/>
        <w:numPr>
          <w:ilvl w:val="0"/>
          <w:numId w:val="9"/>
        </w:numPr>
      </w:pPr>
      <w:r>
        <w:t>Aplanadoras</w:t>
      </w:r>
    </w:p>
    <w:p w14:paraId="45AFCD45" w14:textId="77777777" w:rsidR="00E6101F" w:rsidRDefault="00E6101F" w:rsidP="00523A73">
      <w:pPr>
        <w:pStyle w:val="Prrafodelista"/>
        <w:numPr>
          <w:ilvl w:val="0"/>
          <w:numId w:val="9"/>
        </w:numPr>
      </w:pPr>
      <w:r>
        <w:t>Grúas</w:t>
      </w:r>
    </w:p>
    <w:p w14:paraId="45B7A31D" w14:textId="31D1092B" w:rsidR="005313C4" w:rsidRDefault="005313C4" w:rsidP="00523A73">
      <w:pPr>
        <w:pStyle w:val="Prrafodelista"/>
        <w:numPr>
          <w:ilvl w:val="0"/>
          <w:numId w:val="9"/>
        </w:numPr>
      </w:pPr>
      <w:r>
        <w:t>Hormigoneras</w:t>
      </w:r>
    </w:p>
    <w:p w14:paraId="0462A065" w14:textId="22AD376E" w:rsidR="00E6101F" w:rsidRDefault="00E6101F" w:rsidP="00726D45">
      <w:pPr>
        <w:pStyle w:val="Ttulo2"/>
      </w:pPr>
      <w:bookmarkStart w:id="18" w:name="_Toc211358696"/>
      <w:r>
        <w:t>Máquinas de moldeo por inyección, plantas de fundición, fundiciones y forjas</w:t>
      </w:r>
      <w:bookmarkEnd w:id="18"/>
    </w:p>
    <w:p w14:paraId="56AFEB60" w14:textId="65255601" w:rsidR="00E6101F" w:rsidRDefault="00E6101F" w:rsidP="00523A73">
      <w:pPr>
        <w:pStyle w:val="Prrafodelista"/>
        <w:numPr>
          <w:ilvl w:val="0"/>
          <w:numId w:val="10"/>
        </w:numPr>
      </w:pPr>
      <w:r>
        <w:t>Máquinas herramienta</w:t>
      </w:r>
      <w:r w:rsidR="00512FF8">
        <w:t>, apertura y cierre de platos y mandriles</w:t>
      </w:r>
    </w:p>
    <w:p w14:paraId="35E5B3EB" w14:textId="463D0EAD" w:rsidR="00E6101F" w:rsidRDefault="00E6101F" w:rsidP="00523A73">
      <w:pPr>
        <w:pStyle w:val="Prrafodelista"/>
        <w:numPr>
          <w:ilvl w:val="0"/>
          <w:numId w:val="10"/>
        </w:numPr>
      </w:pPr>
      <w:r>
        <w:t>Prensas</w:t>
      </w:r>
      <w:r w:rsidR="00512FF8">
        <w:t xml:space="preserve"> e inyectores</w:t>
      </w:r>
    </w:p>
    <w:p w14:paraId="48340361" w14:textId="263F3706" w:rsidR="00E6101F" w:rsidRDefault="00E6101F" w:rsidP="00523A73">
      <w:pPr>
        <w:pStyle w:val="Prrafodelista"/>
        <w:numPr>
          <w:ilvl w:val="0"/>
          <w:numId w:val="10"/>
        </w:numPr>
        <w:jc w:val="left"/>
      </w:pPr>
      <w:r>
        <w:t>Cepilladoras, perfiladoras, fresadoras, taladradoras y lijadoras</w:t>
      </w:r>
    </w:p>
    <w:p w14:paraId="0E72853F" w14:textId="622E9E05" w:rsidR="00E6101F" w:rsidRDefault="00C26A01" w:rsidP="00523A73">
      <w:pPr>
        <w:pStyle w:val="Prrafodelista"/>
        <w:numPr>
          <w:ilvl w:val="0"/>
          <w:numId w:val="10"/>
        </w:numPr>
      </w:pPr>
      <w:r>
        <w:rPr>
          <w:noProof/>
        </w:rPr>
        <w:drawing>
          <wp:anchor distT="0" distB="0" distL="114300" distR="114300" simplePos="0" relativeHeight="251660288" behindDoc="0" locked="0" layoutInCell="1" allowOverlap="1" wp14:anchorId="4D3A6012" wp14:editId="72B77B1E">
            <wp:simplePos x="0" y="0"/>
            <wp:positionH relativeFrom="margin">
              <wp:posOffset>3073681</wp:posOffset>
            </wp:positionH>
            <wp:positionV relativeFrom="paragraph">
              <wp:posOffset>77263</wp:posOffset>
            </wp:positionV>
            <wp:extent cx="3444240" cy="1388745"/>
            <wp:effectExtent l="0" t="0" r="3810" b="1905"/>
            <wp:wrapSquare wrapText="left"/>
            <wp:docPr id="2097809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0938" name="Imagen 20978093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44240" cy="1388745"/>
                    </a:xfrm>
                    <a:prstGeom prst="rect">
                      <a:avLst/>
                    </a:prstGeom>
                  </pic:spPr>
                </pic:pic>
              </a:graphicData>
            </a:graphic>
            <wp14:sizeRelH relativeFrom="margin">
              <wp14:pctWidth>0</wp14:pctWidth>
            </wp14:sizeRelH>
            <wp14:sizeRelV relativeFrom="margin">
              <wp14:pctHeight>0</wp14:pctHeight>
            </wp14:sizeRelV>
          </wp:anchor>
        </w:drawing>
      </w:r>
      <w:r w:rsidR="00E6101F">
        <w:t>Máquinas para trabajar la madera</w:t>
      </w:r>
    </w:p>
    <w:p w14:paraId="5A6E6FAB" w14:textId="2BDC49A0" w:rsidR="00E6101F" w:rsidRDefault="00E6101F" w:rsidP="00726D45">
      <w:pPr>
        <w:pStyle w:val="Ttulo2"/>
      </w:pPr>
      <w:bookmarkStart w:id="19" w:name="_Toc211358697"/>
      <w:r>
        <w:t>Aeroespacial</w:t>
      </w:r>
      <w:bookmarkEnd w:id="19"/>
    </w:p>
    <w:p w14:paraId="59BECC49" w14:textId="789C84FA" w:rsidR="00E6101F" w:rsidRDefault="00E6101F" w:rsidP="00523A73">
      <w:pPr>
        <w:pStyle w:val="Prrafodelista"/>
        <w:numPr>
          <w:ilvl w:val="0"/>
          <w:numId w:val="11"/>
        </w:numPr>
      </w:pPr>
      <w:r>
        <w:t>Trenes de aterrizaje</w:t>
      </w:r>
    </w:p>
    <w:p w14:paraId="07AFEC35" w14:textId="7AD3DA5F" w:rsidR="00E6101F" w:rsidRDefault="00E6101F" w:rsidP="00523A73">
      <w:pPr>
        <w:pStyle w:val="Prrafodelista"/>
        <w:numPr>
          <w:ilvl w:val="0"/>
          <w:numId w:val="11"/>
        </w:numPr>
      </w:pPr>
      <w:r>
        <w:t>Puertas y exclusas</w:t>
      </w:r>
    </w:p>
    <w:p w14:paraId="03055F03" w14:textId="610AE141" w:rsidR="00E6101F" w:rsidRDefault="00E6101F" w:rsidP="00523A73">
      <w:pPr>
        <w:pStyle w:val="Prrafodelista"/>
        <w:numPr>
          <w:ilvl w:val="0"/>
          <w:numId w:val="11"/>
        </w:numPr>
      </w:pPr>
      <w:r>
        <w:t>Antena parabólica</w:t>
      </w:r>
    </w:p>
    <w:p w14:paraId="001A9A96" w14:textId="3B2BFF43" w:rsidR="00E6101F" w:rsidRDefault="00E6101F" w:rsidP="00523A73">
      <w:pPr>
        <w:pStyle w:val="Prrafodelista"/>
        <w:numPr>
          <w:ilvl w:val="0"/>
          <w:numId w:val="11"/>
        </w:numPr>
      </w:pPr>
      <w:r>
        <w:t>Flaps y alerones</w:t>
      </w:r>
    </w:p>
    <w:p w14:paraId="17A90B38" w14:textId="28547D87" w:rsidR="00E6101F" w:rsidRDefault="00E6101F" w:rsidP="00523A73">
      <w:pPr>
        <w:pStyle w:val="Prrafodelista"/>
        <w:numPr>
          <w:ilvl w:val="0"/>
          <w:numId w:val="11"/>
        </w:numPr>
      </w:pPr>
      <w:r>
        <w:t>Equipos de atraque</w:t>
      </w:r>
    </w:p>
    <w:p w14:paraId="4B201996" w14:textId="4C606681" w:rsidR="00E6101F" w:rsidRDefault="00C26A01" w:rsidP="00726D45">
      <w:pPr>
        <w:pStyle w:val="Ttulo2"/>
      </w:pPr>
      <w:bookmarkStart w:id="20" w:name="_Toc211358698"/>
      <w:r>
        <w:rPr>
          <w:noProof/>
        </w:rPr>
        <w:drawing>
          <wp:anchor distT="0" distB="0" distL="114300" distR="114300" simplePos="0" relativeHeight="251661312" behindDoc="0" locked="0" layoutInCell="1" allowOverlap="1" wp14:anchorId="40EF6F99" wp14:editId="338CBB66">
            <wp:simplePos x="0" y="0"/>
            <wp:positionH relativeFrom="margin">
              <wp:posOffset>4090655</wp:posOffset>
            </wp:positionH>
            <wp:positionV relativeFrom="paragraph">
              <wp:posOffset>86597</wp:posOffset>
            </wp:positionV>
            <wp:extent cx="2400935" cy="1445895"/>
            <wp:effectExtent l="0" t="0" r="0" b="1905"/>
            <wp:wrapSquare wrapText="left"/>
            <wp:docPr id="21041556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55696" name="Imagen 2104155696"/>
                    <pic:cNvPicPr/>
                  </pic:nvPicPr>
                  <pic:blipFill>
                    <a:blip r:embed="rId15">
                      <a:extLst>
                        <a:ext uri="{28A0092B-C50C-407E-A947-70E740481C1C}">
                          <a14:useLocalDpi xmlns:a14="http://schemas.microsoft.com/office/drawing/2010/main" val="0"/>
                        </a:ext>
                      </a:extLst>
                    </a:blip>
                    <a:stretch>
                      <a:fillRect/>
                    </a:stretch>
                  </pic:blipFill>
                  <pic:spPr>
                    <a:xfrm>
                      <a:off x="0" y="0"/>
                      <a:ext cx="2400935" cy="1445895"/>
                    </a:xfrm>
                    <a:prstGeom prst="rect">
                      <a:avLst/>
                    </a:prstGeom>
                  </pic:spPr>
                </pic:pic>
              </a:graphicData>
            </a:graphic>
            <wp14:sizeRelH relativeFrom="margin">
              <wp14:pctWidth>0</wp14:pctWidth>
            </wp14:sizeRelH>
            <wp14:sizeRelV relativeFrom="margin">
              <wp14:pctHeight>0</wp14:pctHeight>
            </wp14:sizeRelV>
          </wp:anchor>
        </w:drawing>
      </w:r>
      <w:r w:rsidR="00E6101F">
        <w:t>Construcción naval</w:t>
      </w:r>
      <w:bookmarkEnd w:id="20"/>
    </w:p>
    <w:p w14:paraId="29826C8E" w14:textId="4DF130AE" w:rsidR="00E6101F" w:rsidRDefault="00E6101F" w:rsidP="00523A73">
      <w:pPr>
        <w:pStyle w:val="Prrafodelista"/>
        <w:numPr>
          <w:ilvl w:val="0"/>
          <w:numId w:val="12"/>
        </w:numPr>
      </w:pPr>
      <w:r>
        <w:t>Estabilizadores</w:t>
      </w:r>
    </w:p>
    <w:p w14:paraId="0B8B4DFE" w14:textId="2C469BE5" w:rsidR="00E6101F" w:rsidRDefault="00E6101F" w:rsidP="00523A73">
      <w:pPr>
        <w:pStyle w:val="Prrafodelista"/>
        <w:numPr>
          <w:ilvl w:val="0"/>
          <w:numId w:val="12"/>
        </w:numPr>
      </w:pPr>
      <w:r>
        <w:t>Manejo de contenedores</w:t>
      </w:r>
    </w:p>
    <w:p w14:paraId="7A3BCAE8" w14:textId="45F4A202" w:rsidR="00E6101F" w:rsidRDefault="00E6101F" w:rsidP="00523A73">
      <w:pPr>
        <w:pStyle w:val="Prrafodelista"/>
        <w:numPr>
          <w:ilvl w:val="0"/>
          <w:numId w:val="12"/>
        </w:numPr>
      </w:pPr>
      <w:r>
        <w:t>Tim</w:t>
      </w:r>
      <w:r w:rsidR="00C26A01">
        <w:t>ones</w:t>
      </w:r>
    </w:p>
    <w:p w14:paraId="6651AD08" w14:textId="7A2CB7B7" w:rsidR="00E6101F" w:rsidRDefault="00E6101F" w:rsidP="00726D45">
      <w:pPr>
        <w:pStyle w:val="Ttulo2"/>
      </w:pPr>
      <w:bookmarkStart w:id="21" w:name="_Toc211358699"/>
      <w:r>
        <w:t>Vehículos y equipos militares</w:t>
      </w:r>
      <w:bookmarkEnd w:id="21"/>
    </w:p>
    <w:p w14:paraId="4BEC96B2" w14:textId="77777777" w:rsidR="00E6101F" w:rsidRDefault="00E6101F" w:rsidP="00523A73">
      <w:pPr>
        <w:pStyle w:val="Prrafodelista"/>
        <w:numPr>
          <w:ilvl w:val="0"/>
          <w:numId w:val="13"/>
        </w:numPr>
      </w:pPr>
      <w:r>
        <w:t>Elevación y maniobra de equipos de tiro</w:t>
      </w:r>
    </w:p>
    <w:p w14:paraId="3F101214" w14:textId="7C20AABE" w:rsidR="00E6101F" w:rsidRDefault="002B705C" w:rsidP="00523A73">
      <w:pPr>
        <w:pStyle w:val="Prrafodelista"/>
        <w:numPr>
          <w:ilvl w:val="0"/>
          <w:numId w:val="13"/>
        </w:numPr>
      </w:pPr>
      <w:r>
        <w:t xml:space="preserve">Camiones </w:t>
      </w:r>
      <w:r w:rsidR="004572DE">
        <w:t>grúa y de auxilo</w:t>
      </w:r>
    </w:p>
    <w:p w14:paraId="66926846" w14:textId="3A6DA426" w:rsidR="00E6101F" w:rsidRDefault="00E6101F" w:rsidP="00726D45">
      <w:pPr>
        <w:pStyle w:val="Ttulo2"/>
      </w:pPr>
      <w:bookmarkStart w:id="22" w:name="_Toc211358700"/>
      <w:r>
        <w:t>Ascensores, rampas de inspección y vehículos comerciales</w:t>
      </w:r>
      <w:bookmarkEnd w:id="22"/>
    </w:p>
    <w:p w14:paraId="5FD813FD" w14:textId="54F7FD92" w:rsidR="002B705C" w:rsidRDefault="00E6101F" w:rsidP="00523A73">
      <w:pPr>
        <w:pStyle w:val="Prrafodelista"/>
        <w:numPr>
          <w:ilvl w:val="0"/>
          <w:numId w:val="14"/>
        </w:numPr>
      </w:pPr>
      <w:r>
        <w:t>Pluma</w:t>
      </w:r>
      <w:r w:rsidR="00C26A01">
        <w:t>s</w:t>
      </w:r>
      <w:r>
        <w:t xml:space="preserve"> </w:t>
      </w:r>
      <w:r w:rsidR="002B705C">
        <w:t>con mandos oleohidráulicos</w:t>
      </w:r>
    </w:p>
    <w:p w14:paraId="797C7672" w14:textId="2CDE4C4F" w:rsidR="002B705C" w:rsidRDefault="002B705C" w:rsidP="00523A73">
      <w:pPr>
        <w:pStyle w:val="Prrafodelista"/>
        <w:numPr>
          <w:ilvl w:val="0"/>
          <w:numId w:val="14"/>
        </w:numPr>
      </w:pPr>
      <w:r>
        <w:t>Cesta</w:t>
      </w:r>
      <w:r w:rsidR="00C26A01">
        <w:t>s</w:t>
      </w:r>
      <w:r>
        <w:t xml:space="preserve"> </w:t>
      </w:r>
      <w:r w:rsidR="00E6101F">
        <w:t>elevadora</w:t>
      </w:r>
      <w:r w:rsidR="00C26A01">
        <w:t>s</w:t>
      </w:r>
    </w:p>
    <w:p w14:paraId="66000C66" w14:textId="3B67B559" w:rsidR="00EA5E8E" w:rsidRDefault="00EA5E8E" w:rsidP="00523A73">
      <w:pPr>
        <w:pStyle w:val="Prrafodelista"/>
        <w:numPr>
          <w:ilvl w:val="0"/>
          <w:numId w:val="14"/>
        </w:numPr>
      </w:pPr>
      <w:r>
        <w:t>Elevadores para inspección de vehículos</w:t>
      </w:r>
    </w:p>
    <w:p w14:paraId="13891BE8" w14:textId="3EB7BBD7" w:rsidR="00EA5E8E" w:rsidRDefault="00EA5E8E" w:rsidP="00523A73">
      <w:pPr>
        <w:pStyle w:val="Prrafodelista"/>
        <w:numPr>
          <w:ilvl w:val="0"/>
          <w:numId w:val="14"/>
        </w:numPr>
      </w:pPr>
      <w:r>
        <w:lastRenderedPageBreak/>
        <w:t>Guinches para retirar motores</w:t>
      </w:r>
    </w:p>
    <w:p w14:paraId="7B15A416" w14:textId="38E54FB7" w:rsidR="00512FF8" w:rsidRDefault="00C26A01" w:rsidP="00726D45">
      <w:pPr>
        <w:pStyle w:val="Ttulo2"/>
      </w:pPr>
      <w:bookmarkStart w:id="23" w:name="_Toc211358701"/>
      <w:r>
        <w:rPr>
          <w:noProof/>
        </w:rPr>
        <w:drawing>
          <wp:anchor distT="0" distB="0" distL="114300" distR="114300" simplePos="0" relativeHeight="251662336" behindDoc="0" locked="0" layoutInCell="1" allowOverlap="1" wp14:anchorId="649DA5E2" wp14:editId="61256599">
            <wp:simplePos x="0" y="0"/>
            <wp:positionH relativeFrom="margin">
              <wp:align>right</wp:align>
            </wp:positionH>
            <wp:positionV relativeFrom="paragraph">
              <wp:posOffset>546</wp:posOffset>
            </wp:positionV>
            <wp:extent cx="2346325" cy="2259330"/>
            <wp:effectExtent l="0" t="0" r="0" b="7620"/>
            <wp:wrapSquare wrapText="left"/>
            <wp:docPr id="20725725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72578" name="Imagen 207257257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46325" cy="2259330"/>
                    </a:xfrm>
                    <a:prstGeom prst="rect">
                      <a:avLst/>
                    </a:prstGeom>
                  </pic:spPr>
                </pic:pic>
              </a:graphicData>
            </a:graphic>
            <wp14:sizeRelH relativeFrom="margin">
              <wp14:pctWidth>0</wp14:pctWidth>
            </wp14:sizeRelH>
            <wp14:sizeRelV relativeFrom="margin">
              <wp14:pctHeight>0</wp14:pctHeight>
            </wp14:sizeRelV>
          </wp:anchor>
        </w:drawing>
      </w:r>
      <w:r w:rsidR="00512FF8">
        <w:t>Transportes</w:t>
      </w:r>
      <w:bookmarkEnd w:id="23"/>
    </w:p>
    <w:p w14:paraId="551C3622" w14:textId="657C267E" w:rsidR="00512FF8" w:rsidRDefault="00512FF8" w:rsidP="00523A73">
      <w:pPr>
        <w:pStyle w:val="Prrafodelista"/>
        <w:numPr>
          <w:ilvl w:val="0"/>
          <w:numId w:val="15"/>
        </w:numPr>
      </w:pPr>
      <w:r>
        <w:t>Plataformas elevadoras</w:t>
      </w:r>
    </w:p>
    <w:p w14:paraId="772DD6FE" w14:textId="5DCC03EB" w:rsidR="00512FF8" w:rsidRDefault="00512FF8" w:rsidP="00523A73">
      <w:pPr>
        <w:pStyle w:val="Prrafodelista"/>
        <w:numPr>
          <w:ilvl w:val="0"/>
          <w:numId w:val="15"/>
        </w:numPr>
      </w:pPr>
      <w:r>
        <w:t>Camiones volcadores</w:t>
      </w:r>
    </w:p>
    <w:p w14:paraId="5C28DB61" w14:textId="38AE1786" w:rsidR="00512FF8" w:rsidRDefault="00512FF8" w:rsidP="00523A73">
      <w:pPr>
        <w:pStyle w:val="Prrafodelista"/>
        <w:numPr>
          <w:ilvl w:val="0"/>
          <w:numId w:val="15"/>
        </w:numPr>
      </w:pPr>
      <w:r>
        <w:t>Manejo de contenedores</w:t>
      </w:r>
    </w:p>
    <w:p w14:paraId="18AEAB31" w14:textId="4F276DEC" w:rsidR="005313C4" w:rsidRDefault="005313C4" w:rsidP="00523A73">
      <w:pPr>
        <w:pStyle w:val="Prrafodelista"/>
        <w:numPr>
          <w:ilvl w:val="0"/>
          <w:numId w:val="15"/>
        </w:numPr>
      </w:pPr>
      <w:r>
        <w:t>Mulitas</w:t>
      </w:r>
    </w:p>
    <w:p w14:paraId="381BEAA0" w14:textId="0CEF6BCA" w:rsidR="005313C4" w:rsidRDefault="005313C4" w:rsidP="00523A73">
      <w:pPr>
        <w:pStyle w:val="Prrafodelista"/>
        <w:numPr>
          <w:ilvl w:val="0"/>
          <w:numId w:val="15"/>
        </w:numPr>
      </w:pPr>
      <w:r>
        <w:t>Autoelevadores</w:t>
      </w:r>
    </w:p>
    <w:p w14:paraId="72168E5E" w14:textId="27BCBDF9" w:rsidR="00512FF8" w:rsidRDefault="00512FF8" w:rsidP="00523A73">
      <w:pPr>
        <w:pStyle w:val="Prrafodelista"/>
        <w:numPr>
          <w:ilvl w:val="0"/>
          <w:numId w:val="15"/>
        </w:numPr>
      </w:pPr>
      <w:r>
        <w:t>Puentes grúa</w:t>
      </w:r>
    </w:p>
    <w:p w14:paraId="2E17D198" w14:textId="691F4F41" w:rsidR="005313C4" w:rsidRDefault="005313C4" w:rsidP="00523A73">
      <w:pPr>
        <w:pStyle w:val="Prrafodelista"/>
        <w:numPr>
          <w:ilvl w:val="0"/>
          <w:numId w:val="15"/>
        </w:numPr>
      </w:pPr>
      <w:r>
        <w:t>Compactadoras</w:t>
      </w:r>
    </w:p>
    <w:p w14:paraId="7A542F6E" w14:textId="32D5C7F5" w:rsidR="00C26A01" w:rsidRDefault="00C26A01" w:rsidP="00523A73">
      <w:pPr>
        <w:pStyle w:val="Prrafodelista"/>
        <w:numPr>
          <w:ilvl w:val="0"/>
          <w:numId w:val="15"/>
        </w:numPr>
      </w:pPr>
      <w:r>
        <w:t>Manejo de portones</w:t>
      </w:r>
    </w:p>
    <w:p w14:paraId="0E611E7F" w14:textId="77777777" w:rsidR="00C26A01" w:rsidRDefault="00C26A01" w:rsidP="00C26A01"/>
    <w:p w14:paraId="6AAF903C" w14:textId="38C28BC1" w:rsidR="00953D47" w:rsidRDefault="00953D47">
      <w:pPr>
        <w:tabs>
          <w:tab w:val="clear" w:pos="9979"/>
        </w:tabs>
        <w:spacing w:before="0" w:after="160" w:line="259" w:lineRule="auto"/>
        <w:jc w:val="left"/>
      </w:pPr>
      <w:r>
        <w:br w:type="page"/>
      </w:r>
    </w:p>
    <w:p w14:paraId="7B468EE7" w14:textId="6B1442EA" w:rsidR="001B0085" w:rsidRDefault="001B0085" w:rsidP="002B705C">
      <w:pPr>
        <w:pStyle w:val="Ttulo1"/>
      </w:pPr>
      <w:bookmarkStart w:id="24" w:name="_Toc211358702"/>
      <w:r>
        <w:lastRenderedPageBreak/>
        <w:t>Principios Físicos</w:t>
      </w:r>
      <w:bookmarkEnd w:id="24"/>
    </w:p>
    <w:p w14:paraId="05F12135" w14:textId="32714B44" w:rsidR="00E6101F" w:rsidRDefault="00E6101F" w:rsidP="00726D45">
      <w:pPr>
        <w:pStyle w:val="Ttulo2"/>
      </w:pPr>
      <w:bookmarkStart w:id="25" w:name="_Toc211358703"/>
      <w:r>
        <w:t xml:space="preserve">El concepto de transmisión </w:t>
      </w:r>
      <w:r w:rsidR="00866B28">
        <w:t xml:space="preserve">oleohidráulica </w:t>
      </w:r>
      <w:r>
        <w:t>de potencia</w:t>
      </w:r>
      <w:bookmarkEnd w:id="25"/>
    </w:p>
    <w:p w14:paraId="1640FF19" w14:textId="77777777" w:rsidR="00E6101F" w:rsidRDefault="00E6101F" w:rsidP="00E6101F">
      <w:r>
        <w:t>La potencia es la medida de una fuerza definida que se mueve a través de una distancia dada a una velocidad dada. Para comprender este concepto fundamental, es necesario explicar el término fuerza.</w:t>
      </w:r>
    </w:p>
    <w:p w14:paraId="5687327B" w14:textId="10538A68" w:rsidR="00E6101F" w:rsidRDefault="00E6101F" w:rsidP="00E6101F">
      <w:r>
        <w:t>La fuerza puede definirse como cualquier causa que tiende a producir o modificar el movimiento. Debido a la inercia, un cuerpo en reposo tiende a permanecer en reposo, y un cuerpo en movimiento tiende a mantener ese movimiento hasta que actúa sobre él una fuerza externa. La fuerza se mide en Newton</w:t>
      </w:r>
      <w:r w:rsidR="00866B28">
        <w:t xml:space="preserve"> (N)</w:t>
      </w:r>
      <w:r>
        <w:t>.</w:t>
      </w:r>
    </w:p>
    <w:p w14:paraId="1BA86EB4" w14:textId="11FBCEEC" w:rsidR="00E6101F" w:rsidRDefault="00E6101F" w:rsidP="00E6101F">
      <w:r>
        <w:t xml:space="preserve">También es necesario explicar el concepto de presión. La presión es la fuerza por unidad de área y se expresa en </w:t>
      </w:r>
      <w:r w:rsidR="00866B28">
        <w:t>P</w:t>
      </w:r>
      <w:r>
        <w:t>ascales (Pa). Tanto la fuerza como la presión son principalmente medidas de esfuerzo. Una fuerza puede actuar sobre un objeto inmóvil sin moverlo, si la fuerza es insuficiente para vencer la inercia del objeto.</w:t>
      </w:r>
    </w:p>
    <w:p w14:paraId="27ABB6F3" w14:textId="77777777" w:rsidR="00E6101F" w:rsidRDefault="00E6101F" w:rsidP="00726D45">
      <w:pPr>
        <w:pStyle w:val="Ttulo2"/>
      </w:pPr>
      <w:bookmarkStart w:id="26" w:name="_Toc211358704"/>
      <w:r>
        <w:t>Presión</w:t>
      </w:r>
      <w:bookmarkEnd w:id="26"/>
    </w:p>
    <w:p w14:paraId="22BFFF7E" w14:textId="4A6AB965" w:rsidR="001B0085" w:rsidRDefault="00E6101F" w:rsidP="00E6101F">
      <w:r>
        <w:t xml:space="preserve">La fuerza ejercida sobre un centímetro cuadrado por una columna de aire que </w:t>
      </w:r>
      <w:r w:rsidR="00866B28">
        <w:t xml:space="preserve">arranca </w:t>
      </w:r>
      <w:r>
        <w:t xml:space="preserve">desde el nivel del mar </w:t>
      </w:r>
      <w:r w:rsidR="00866B28">
        <w:t xml:space="preserve">y llega </w:t>
      </w:r>
      <w:r>
        <w:t>hasta la capa más externa de la atmósfera es de aproximadamente 10,13 Newton.</w:t>
      </w:r>
    </w:p>
    <w:p w14:paraId="02318D70" w14:textId="5D3393D7" w:rsidR="001B0085" w:rsidRDefault="00E6101F" w:rsidP="00E6101F">
      <w:r>
        <w:t xml:space="preserve">Por lo tanto, a nivel del mar, la presión atmosférica absoluta es de aproximadamente 10,13 </w:t>
      </w:r>
      <w:r w:rsidR="001B0085">
        <w:t>x 10</w:t>
      </w:r>
      <w:r w:rsidR="001B0085" w:rsidRPr="001B0085">
        <w:rPr>
          <w:vertAlign w:val="superscript"/>
        </w:rPr>
        <w:t>4</w:t>
      </w:r>
      <w:r w:rsidR="001B0085">
        <w:t xml:space="preserve"> </w:t>
      </w:r>
      <w:r>
        <w:t>Newton por metro cuadrado.</w:t>
      </w:r>
      <w:r w:rsidR="001B0085">
        <w:t xml:space="preserve"> </w:t>
      </w:r>
      <w:r>
        <w:t>Un Newton por metro cuadrado (N/</w:t>
      </w:r>
      <w:r w:rsidR="00866B28">
        <w:t>m</w:t>
      </w:r>
      <w:r>
        <w:t xml:space="preserve">²) también se denomina </w:t>
      </w:r>
      <w:r w:rsidR="00866B28">
        <w:t>P</w:t>
      </w:r>
      <w:r>
        <w:t>ascal (Pa)</w:t>
      </w:r>
      <w:r w:rsidR="001B0085">
        <w:t>. Queda claro que el Pascal termina siendo una unidad demasiado pequeña para medir las presiones con las que nos encontramos a diario.</w:t>
      </w:r>
    </w:p>
    <w:p w14:paraId="01964DAA" w14:textId="18B982FB" w:rsidR="00E6101F" w:rsidRDefault="001B0085" w:rsidP="00E6101F">
      <w:r>
        <w:t xml:space="preserve">Por esto se definió una unidad sustancialmente mayor, el </w:t>
      </w:r>
      <w:r w:rsidRPr="00866B28">
        <w:rPr>
          <w:b/>
          <w:bCs/>
        </w:rPr>
        <w:t>bar</w:t>
      </w:r>
      <w:r>
        <w:t>, es es igual a 100.000 Pascales</w:t>
      </w:r>
      <w:r w:rsidR="00866B28">
        <w:t xml:space="preserve"> </w:t>
      </w:r>
      <w:r>
        <w:t xml:space="preserve">(1 bar = </w:t>
      </w:r>
      <w:r w:rsidR="00E6101F">
        <w:t>10</w:t>
      </w:r>
      <w:r w:rsidRPr="001B0085">
        <w:rPr>
          <w:vertAlign w:val="superscript"/>
        </w:rPr>
        <w:t>5</w:t>
      </w:r>
      <w:r w:rsidR="00E6101F">
        <w:t xml:space="preserve"> Pa</w:t>
      </w:r>
      <w:r>
        <w:t>)</w:t>
      </w:r>
      <w:r w:rsidR="00E6101F">
        <w:t xml:space="preserve">. La presión </w:t>
      </w:r>
      <w:r>
        <w:t xml:space="preserve">atmosférica </w:t>
      </w:r>
      <w:r w:rsidR="00E6101F">
        <w:t>absoluta a nivel del mar es, por lo tanto, de aproximadamente 1 bar.</w:t>
      </w:r>
    </w:p>
    <w:p w14:paraId="74219E79" w14:textId="77777777" w:rsidR="000E35FC" w:rsidRDefault="00E6101F" w:rsidP="000E35FC">
      <w:r>
        <w:t xml:space="preserve">El trabajo es una medida de logro; por ejemplo, el pistón de un actuador hidráulico ejerce una fuerza sobre un objeto a lo largo de una distancia determinada. </w:t>
      </w:r>
      <w:r w:rsidR="001B0085">
        <w:t xml:space="preserve">Al hacer esto, </w:t>
      </w:r>
      <w:r>
        <w:t>ha realizado trabajo.</w:t>
      </w:r>
      <w:r w:rsidR="001B0085">
        <w:t xml:space="preserve"> Si la fuerza no lograra desplazar al objeto en el sentido en el que actúa, no habría conseguido realizar trabajo alguno, y si un camino se pudiera recorrer sin tener que hacer esfuerzo alguno, tampoco habría trabajo. </w:t>
      </w:r>
      <w:r w:rsidR="0026313F">
        <w:t>La definición de trabajo requiere que existan tanto la fuerza como un movimiento que resulte de su acción</w:t>
      </w:r>
      <w:r w:rsidR="00247955">
        <w:t xml:space="preserve"> (hacemos la aclaración, porque en algunos casos hay fuerzas y movimientos, pero las fuerzas no producen trabajo: por ejemplo, cuando se revolea una boleadora o cuando se hace un esfuerzo lateral sobre un objeto que corre sobre una guía, casos en que las fuerzas son perpendiculares al movimiento y -a lo mejor- producen un cambio en su dirección, pero no en la rapidez con que se mueven).</w:t>
      </w:r>
    </w:p>
    <w:p w14:paraId="3C1EB34D" w14:textId="22810039" w:rsidR="000E35FC" w:rsidRDefault="000E35FC" w:rsidP="000E35FC">
      <w:r>
        <w:t>De la manera que hemos defiinido al trabajo, la unidad con que se mide es el Newton metro (Nm), unidad que en el se llama Julio o Joule</w:t>
      </w:r>
      <w:r w:rsidR="00866B28">
        <w:t xml:space="preserve"> (J)</w:t>
      </w:r>
      <w:r>
        <w:t>. 1 J = 1 Nm.</w:t>
      </w:r>
    </w:p>
    <w:p w14:paraId="2769241B" w14:textId="380778F8" w:rsidR="00EA3E4A" w:rsidRDefault="00EA3E4A" w:rsidP="00726D45">
      <w:pPr>
        <w:pStyle w:val="Ttulo2"/>
      </w:pPr>
      <w:bookmarkStart w:id="27" w:name="_Toc211358705"/>
      <w:r>
        <w:t>Transmisión de Potencia</w:t>
      </w:r>
      <w:bookmarkEnd w:id="27"/>
    </w:p>
    <w:p w14:paraId="56D4E9BB" w14:textId="35E61010" w:rsidR="000E35FC" w:rsidRDefault="00866B28" w:rsidP="00E6101F">
      <w:r>
        <w:t>Fijate</w:t>
      </w:r>
      <w:r w:rsidR="00247955">
        <w:t xml:space="preserve"> que en </w:t>
      </w:r>
      <w:r w:rsidR="000E35FC">
        <w:t>la medida del logro definida como trabajo no tiene en cuenta el tiempo que se toma para hacerlo. Obviamente, tener una idea de la velocidad con que se efectúa un trabajo es muy importante también y es así que se define a la Potencia como la velocidad con que se realiza un trabajo. Potencia = Trabajo / Tiempo Requerido para hacerlo.</w:t>
      </w:r>
    </w:p>
    <w:p w14:paraId="0578A836" w14:textId="2A40B13B" w:rsidR="000E35FC" w:rsidRDefault="000E35FC" w:rsidP="00E6101F">
      <w:r>
        <w:t>Igual que pasa con la velocidad de desplazamiento, la potencia puede variar de momento a momento, por eso es que la definición estricta tiene en cuenta períodos muy cortos (“infinitesimales”) y que</w:t>
      </w:r>
      <w:r w:rsidR="00EA3E4A">
        <w:t>, al hablar de potencia en la práctica, muchas veces se hace referencia a una potencia promedio en un período determinado, más que en la evolución de sus valores instantáneos.</w:t>
      </w:r>
    </w:p>
    <w:p w14:paraId="00897B8B" w14:textId="4A46F137" w:rsidR="00E6101F" w:rsidRDefault="00EA3E4A" w:rsidP="00E6101F">
      <w:r>
        <w:t>Recapitulando</w:t>
      </w:r>
      <w:r w:rsidR="00E6101F">
        <w:t xml:space="preserve">, se puede decir que la potencia es la velocidad a la que la energía se transfiere o se convierte en trabajo, como </w:t>
      </w:r>
      <w:r>
        <w:t xml:space="preserve">pasa por ejemplo con </w:t>
      </w:r>
      <w:r w:rsidR="00E6101F">
        <w:t>el calor.</w:t>
      </w:r>
    </w:p>
    <w:p w14:paraId="609094B7" w14:textId="77777777" w:rsidR="00EA3E4A" w:rsidRDefault="00E6101F" w:rsidP="00E6101F">
      <w:r>
        <w:t xml:space="preserve">La unidad de potencia del SI es el </w:t>
      </w:r>
      <w:r w:rsidR="00EA3E4A">
        <w:t>V</w:t>
      </w:r>
      <w:r>
        <w:t>atio</w:t>
      </w:r>
      <w:r w:rsidR="00EA3E4A">
        <w:t xml:space="preserve"> o Watt</w:t>
      </w:r>
      <w:r>
        <w:t xml:space="preserve">. </w:t>
      </w:r>
      <w:r w:rsidR="00EA3E4A">
        <w:t>1 W =</w:t>
      </w:r>
      <w:r>
        <w:t xml:space="preserve"> 1 J/S</w:t>
      </w:r>
    </w:p>
    <w:p w14:paraId="5DD90378" w14:textId="28CBF081" w:rsidR="007613E4" w:rsidRDefault="007613E4" w:rsidP="00E6101F">
      <w:r>
        <w:lastRenderedPageBreak/>
        <w:t>Hay varias otras unidades que nos han quedado como legado histórico y -lamentablemente- se siguen usando en algunos ámbitos. Entre las más conocidad están  los Caballos de Fuerza (Horse Power o HP), Caballo Vapor (CV), kilográmetro/segundo, ergios/s, kCalorías/hora, BTU/hora, etc. Te recomendamos llevar todos tus cálculos a Watts usando la calculadora de Google o instrumento similar.</w:t>
      </w:r>
    </w:p>
    <w:p w14:paraId="35552C7C" w14:textId="2E396C9B" w:rsidR="00E6101F" w:rsidRDefault="00E6101F" w:rsidP="00726D45">
      <w:pPr>
        <w:pStyle w:val="Ttulo2"/>
      </w:pPr>
      <w:bookmarkStart w:id="28" w:name="_Toc211358706"/>
      <w:r>
        <w:t>Ley de Pascal</w:t>
      </w:r>
      <w:bookmarkEnd w:id="28"/>
    </w:p>
    <w:p w14:paraId="1F98523D" w14:textId="01716B48" w:rsidR="00E6101F" w:rsidRDefault="00E6101F" w:rsidP="00DC038A">
      <w:pPr>
        <w:pStyle w:val="Ttulo3"/>
      </w:pPr>
      <w:bookmarkStart w:id="29" w:name="_Toc211358707"/>
      <w:r>
        <w:t>Transmisión de fuerza por fluidos</w:t>
      </w:r>
      <w:bookmarkEnd w:id="29"/>
    </w:p>
    <w:p w14:paraId="3197AE30" w14:textId="601626EA" w:rsidR="00E6101F" w:rsidRDefault="00207C3F" w:rsidP="00E6101F">
      <w:r w:rsidRPr="00820588">
        <w:rPr>
          <w:noProof/>
          <w:color w:val="000000" w:themeColor="text1"/>
        </w:rPr>
        <w:drawing>
          <wp:anchor distT="0" distB="0" distL="114300" distR="114300" simplePos="0" relativeHeight="251664384" behindDoc="0" locked="0" layoutInCell="1" allowOverlap="1" wp14:anchorId="09801C57" wp14:editId="641FD59F">
            <wp:simplePos x="0" y="0"/>
            <wp:positionH relativeFrom="margin">
              <wp:posOffset>4734560</wp:posOffset>
            </wp:positionH>
            <wp:positionV relativeFrom="paragraph">
              <wp:posOffset>76835</wp:posOffset>
            </wp:positionV>
            <wp:extent cx="1644650" cy="1623695"/>
            <wp:effectExtent l="0" t="0" r="0" b="0"/>
            <wp:wrapSquare wrapText="left"/>
            <wp:docPr id="95345042" name="Picture 25" descr="A diagram of a fire extinguis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5042" name="Picture 25" descr="A diagram of a fire extinguish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0" cy="162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E6101F">
        <w:t>Cuando se golpea un extremo de una barra de material sólido, por ejemplo, con un martillo, la fuerza principal del golpe se transmite directamente a través de la barra hasta el extremo opuesto. La dirección del golpe determina la dirección de la fuerza principal transmitida. Cuanto más rígida sea la barra, menor será la fuerza que se pierda en ella o que se transmita en ángulos distintos a la dirección del impacto.</w:t>
      </w:r>
    </w:p>
    <w:p w14:paraId="328678C1" w14:textId="4CDFC369" w:rsidR="00207C3F" w:rsidRDefault="007613E4" w:rsidP="00E6101F">
      <w:r w:rsidRPr="00820588">
        <w:rPr>
          <w:noProof/>
          <w:color w:val="000000" w:themeColor="text1"/>
        </w:rPr>
        <w:drawing>
          <wp:anchor distT="0" distB="0" distL="114300" distR="114300" simplePos="0" relativeHeight="251666432" behindDoc="0" locked="0" layoutInCell="1" allowOverlap="1" wp14:anchorId="7604AE4F" wp14:editId="7E9A5D3D">
            <wp:simplePos x="0" y="0"/>
            <wp:positionH relativeFrom="margin">
              <wp:align>right</wp:align>
            </wp:positionH>
            <wp:positionV relativeFrom="page">
              <wp:posOffset>4483735</wp:posOffset>
            </wp:positionV>
            <wp:extent cx="1572895" cy="1572260"/>
            <wp:effectExtent l="0" t="0" r="8255" b="8890"/>
            <wp:wrapSquare wrapText="left"/>
            <wp:docPr id="1753319577" name="Picture 23" descr="A diagram of a la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19577" name="Picture 23" descr="A diagram of a law&#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7289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01F">
        <w:t>Cuando se aplica una fuerza al extremo de una columna de un fluido confinado, dicha fuerza se transmite directamente a través de la columna hasta su extremo opuesto, pero también permanece inalterada en todas las demás direcciones: lateralmente, hacia abajo y hacia arriba. La ley de Pascal define este comportamiento físico. Su descubrimiento abrió el camino al uso de fluidos confinados para la transmisión de potencia y la multiplicación de fuerzas.</w:t>
      </w:r>
    </w:p>
    <w:p w14:paraId="2302363A" w14:textId="39307DC4" w:rsidR="00E6101F" w:rsidRDefault="00E6101F" w:rsidP="00DC038A">
      <w:pPr>
        <w:pStyle w:val="Ttulo3"/>
      </w:pPr>
      <w:bookmarkStart w:id="30" w:name="_Toc211358708"/>
      <w:r>
        <w:t xml:space="preserve">Ley de </w:t>
      </w:r>
      <w:r w:rsidRPr="00207C3F">
        <w:t>Pascal</w:t>
      </w:r>
      <w:bookmarkEnd w:id="30"/>
    </w:p>
    <w:p w14:paraId="7F39FA45" w14:textId="52164A7F" w:rsidR="00207C3F" w:rsidRDefault="00E6101F" w:rsidP="00E6101F">
      <w:r>
        <w:t>Blaise Pascal (1623-1662) también descubrió que la presión es igual a la fuerza por unidad de área, o la fuerza dividida entre el área sobre la que actúa. La ley de Pascal establece que la presión aplicada a un fluido estático y confinado se transmite inalterada en todas las direcciones y actúa con la misma fuerza sobre áreas iguales y en ángulo recto con respecto a ellas.</w:t>
      </w:r>
    </w:p>
    <w:p w14:paraId="26E7158B" w14:textId="1B3986F6" w:rsidR="00E6101F" w:rsidRDefault="00E6101F" w:rsidP="00726D45">
      <w:pPr>
        <w:pStyle w:val="Ttulo2"/>
      </w:pPr>
      <w:bookmarkStart w:id="31" w:name="_Toc211358709"/>
      <w:r>
        <w:t>Presión</w:t>
      </w:r>
      <w:bookmarkEnd w:id="31"/>
    </w:p>
    <w:p w14:paraId="0A3235C0" w14:textId="30C02E08" w:rsidR="00E6101F" w:rsidRDefault="00E6101F" w:rsidP="00E6101F">
      <w:r>
        <w:t>Existen 3 métodos (unidades) para medir la presión:</w:t>
      </w:r>
    </w:p>
    <w:p w14:paraId="4344C414" w14:textId="69426971" w:rsidR="00E6101F" w:rsidRDefault="00E6101F" w:rsidP="00523A73">
      <w:pPr>
        <w:pStyle w:val="Prrafodelista"/>
        <w:numPr>
          <w:ilvl w:val="0"/>
          <w:numId w:val="16"/>
        </w:numPr>
      </w:pPr>
      <w:r>
        <w:t>Libras por pulgada cuadrada (</w:t>
      </w:r>
      <w:r w:rsidR="00207C3F">
        <w:t>P.S.I.</w:t>
      </w:r>
      <w:r>
        <w:t>) – (sistema imperial</w:t>
      </w:r>
      <w:r w:rsidR="00207C3F">
        <w:t xml:space="preserve"> británico</w:t>
      </w:r>
      <w:r>
        <w:t>)</w:t>
      </w:r>
    </w:p>
    <w:p w14:paraId="402313BC" w14:textId="1AC653B7" w:rsidR="00E6101F" w:rsidRDefault="00E6101F" w:rsidP="00523A73">
      <w:pPr>
        <w:pStyle w:val="Prrafodelista"/>
        <w:numPr>
          <w:ilvl w:val="0"/>
          <w:numId w:val="16"/>
        </w:numPr>
      </w:pPr>
      <w:r>
        <w:t>Bar (</w:t>
      </w:r>
      <w:r w:rsidR="00207C3F">
        <w:rPr>
          <w:rFonts w:ascii="Calibri" w:hAnsi="Calibri" w:cs="Calibri"/>
        </w:rPr>
        <w:t xml:space="preserve">~ </w:t>
      </w:r>
      <w:r>
        <w:t>atmósferas) – (sistema métrico)</w:t>
      </w:r>
    </w:p>
    <w:p w14:paraId="1CB8FB00" w14:textId="77777777" w:rsidR="00E6101F" w:rsidRDefault="00E6101F" w:rsidP="00523A73">
      <w:pPr>
        <w:pStyle w:val="Prrafodelista"/>
        <w:numPr>
          <w:ilvl w:val="0"/>
          <w:numId w:val="16"/>
        </w:numPr>
      </w:pPr>
      <w:r>
        <w:t>Pascal – (sistema S.I.)</w:t>
      </w:r>
    </w:p>
    <w:p w14:paraId="7F81F175" w14:textId="7166B44E" w:rsidR="00E6101F" w:rsidRDefault="00E6101F" w:rsidP="00E6101F">
      <w:r>
        <w:t xml:space="preserve">El método preferido (y el más práctico) es el </w:t>
      </w:r>
      <w:r w:rsidR="00207C3F" w:rsidRPr="00207C3F">
        <w:rPr>
          <w:b/>
          <w:bCs/>
        </w:rPr>
        <w:t>b</w:t>
      </w:r>
      <w:r w:rsidR="00207C3F">
        <w:rPr>
          <w:b/>
          <w:bCs/>
        </w:rPr>
        <w:t>ar</w:t>
      </w:r>
      <w:r>
        <w:t>.</w:t>
      </w:r>
    </w:p>
    <w:p w14:paraId="7B198F20" w14:textId="4E1F1A4D" w:rsidR="00207C3F" w:rsidRDefault="00207C3F" w:rsidP="00523A73">
      <w:pPr>
        <w:pStyle w:val="Prrafodelista"/>
        <w:numPr>
          <w:ilvl w:val="0"/>
          <w:numId w:val="17"/>
        </w:numPr>
      </w:pPr>
      <w:r>
        <w:t>1 bar = 14,5 PSI</w:t>
      </w:r>
    </w:p>
    <w:p w14:paraId="22EA551E" w14:textId="2D0CD863" w:rsidR="00207C3F" w:rsidRDefault="00207C3F" w:rsidP="00523A73">
      <w:pPr>
        <w:pStyle w:val="Prrafodelista"/>
        <w:numPr>
          <w:ilvl w:val="0"/>
          <w:numId w:val="17"/>
        </w:numPr>
      </w:pPr>
      <w:r>
        <w:t>1 bar = 100.000 Pa</w:t>
      </w:r>
    </w:p>
    <w:p w14:paraId="42D4E5C6" w14:textId="656865F2" w:rsidR="00207C3F" w:rsidRDefault="00207C3F" w:rsidP="00523A73">
      <w:pPr>
        <w:pStyle w:val="Prrafodelista"/>
        <w:numPr>
          <w:ilvl w:val="0"/>
          <w:numId w:val="17"/>
        </w:numPr>
      </w:pPr>
      <w:r>
        <w:t>1 bar = 100 kPa</w:t>
      </w:r>
    </w:p>
    <w:p w14:paraId="18091536" w14:textId="3A029EB6" w:rsidR="00207C3F" w:rsidRDefault="00207C3F" w:rsidP="00523A73">
      <w:pPr>
        <w:pStyle w:val="Prrafodelista"/>
        <w:numPr>
          <w:ilvl w:val="0"/>
          <w:numId w:val="17"/>
        </w:numPr>
      </w:pPr>
      <w:r>
        <w:t>1 bar ~ 1 atmósfera</w:t>
      </w:r>
    </w:p>
    <w:p w14:paraId="0BDBBB38" w14:textId="0E5724F5" w:rsidR="006C229C" w:rsidRDefault="0056057B" w:rsidP="00DC038A">
      <w:pPr>
        <w:pStyle w:val="Ttulo3"/>
      </w:pPr>
      <w:bookmarkStart w:id="32" w:name="_Toc211358710"/>
      <w:r w:rsidRPr="00820588">
        <w:rPr>
          <w:noProof/>
          <w:color w:val="000000" w:themeColor="text1"/>
          <w:sz w:val="20"/>
        </w:rPr>
        <w:lastRenderedPageBreak/>
        <w:drawing>
          <wp:anchor distT="0" distB="0" distL="114300" distR="114300" simplePos="0" relativeHeight="251668480" behindDoc="0" locked="0" layoutInCell="1" allowOverlap="0" wp14:anchorId="54D0473A" wp14:editId="477A5316">
            <wp:simplePos x="0" y="0"/>
            <wp:positionH relativeFrom="margin">
              <wp:align>right</wp:align>
            </wp:positionH>
            <wp:positionV relativeFrom="paragraph">
              <wp:posOffset>96609</wp:posOffset>
            </wp:positionV>
            <wp:extent cx="1474470" cy="2018030"/>
            <wp:effectExtent l="0" t="0" r="0" b="1270"/>
            <wp:wrapSquare wrapText="left"/>
            <wp:docPr id="2009428455" name="Picture 21" descr="A drawing of a mechanica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28455" name="Picture 21" descr="A drawing of a mechanical devic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4470" cy="2018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C229C">
        <w:t>Midiendo las presiones</w:t>
      </w:r>
      <w:r w:rsidR="00D10E08">
        <w:t>: Manómetro de Bourdón</w:t>
      </w:r>
      <w:bookmarkEnd w:id="32"/>
    </w:p>
    <w:p w14:paraId="5D93002F" w14:textId="64607A11" w:rsidR="00207C3F" w:rsidRDefault="00207C3F" w:rsidP="00207C3F">
      <w:r>
        <w:t>El elemento más usado para medir las presiones es el manómetro de Bourdón</w:t>
      </w:r>
      <w:r w:rsidR="00D10E08">
        <w:t>. En su esencia, el manómetro de Bourdón se parece a un silbato con serpentina de cotillón.</w:t>
      </w:r>
    </w:p>
    <w:p w14:paraId="363B3C97" w14:textId="000F5321" w:rsidR="00D10E08" w:rsidRDefault="0056057B" w:rsidP="00D10E08">
      <w:r>
        <w:t xml:space="preserve">La presión del líquido intenta </w:t>
      </w:r>
      <w:r w:rsidR="00D10E08">
        <w:t>intenta</w:t>
      </w:r>
      <w:r>
        <w:t xml:space="preserve"> </w:t>
      </w:r>
      <w:r w:rsidR="00D10E08">
        <w:t xml:space="preserve">enderezar el tubo. La </w:t>
      </w:r>
      <w:r>
        <w:t xml:space="preserve">pequeña </w:t>
      </w:r>
      <w:r w:rsidR="00D10E08">
        <w:t xml:space="preserve">deformación </w:t>
      </w:r>
      <w:r>
        <w:t xml:space="preserve">provocada se amplifica con un juego </w:t>
      </w:r>
      <w:r w:rsidR="00D10E08">
        <w:t>de engranajes.</w:t>
      </w:r>
    </w:p>
    <w:p w14:paraId="131D3238" w14:textId="1E4C4F4B" w:rsidR="00D10E08" w:rsidRDefault="00D10E08" w:rsidP="00D10E08">
      <w:r>
        <w:t>Sobre el eje del segundo engranaje se monta el fiel, y sobre este la aguja que indica la presión sobre una escala o “dial”.</w:t>
      </w:r>
    </w:p>
    <w:p w14:paraId="7C90DE04" w14:textId="16C90792" w:rsidR="003E42A0" w:rsidRDefault="0056057B" w:rsidP="00D10E08">
      <w:r>
        <w:t>En general, l</w:t>
      </w:r>
      <w:r w:rsidR="00D10E08">
        <w:t xml:space="preserve">os manómetros hidráulicos </w:t>
      </w:r>
      <w:r>
        <w:t xml:space="preserve">se rellenan con </w:t>
      </w:r>
      <w:r w:rsidR="00D10E08">
        <w:t>glicerina para evitar daños debidos a picos de presión</w:t>
      </w:r>
      <w:r>
        <w:t>, ya que l</w:t>
      </w:r>
      <w:r w:rsidR="00D10E08">
        <w:t xml:space="preserve">a glicerina es un fluido muy viscoso </w:t>
      </w:r>
      <w:r>
        <w:t>y</w:t>
      </w:r>
      <w:r w:rsidR="00D10E08">
        <w:t xml:space="preserve"> actúa como un amortiguador eficaz</w:t>
      </w:r>
      <w:r>
        <w:t>, evitando movimientos violentos de los engranajes y la aguja</w:t>
      </w:r>
      <w:r w:rsidR="00D10E08">
        <w:t xml:space="preserve">. </w:t>
      </w:r>
    </w:p>
    <w:p w14:paraId="3E9D1D1A" w14:textId="6288C9EC" w:rsidR="004D16F0" w:rsidRDefault="004D16F0" w:rsidP="007613E4">
      <w:pPr>
        <w:pStyle w:val="Ttulo1"/>
      </w:pPr>
      <w:bookmarkStart w:id="33" w:name="_Toc211358711"/>
      <w:r>
        <w:t>¿Cómo funcionan los sistemas hidráulicos?</w:t>
      </w:r>
      <w:bookmarkEnd w:id="33"/>
    </w:p>
    <w:p w14:paraId="612B5BF5" w14:textId="161DB1FD" w:rsidR="006C229C" w:rsidRDefault="003E42A0" w:rsidP="00726D45">
      <w:pPr>
        <w:pStyle w:val="Ttulo2"/>
      </w:pPr>
      <w:bookmarkStart w:id="34" w:name="_Toc211358712"/>
      <w:r>
        <w:t>Ventaja mecánica aprovechando el principio de Pascal</w:t>
      </w:r>
      <w:bookmarkEnd w:id="34"/>
    </w:p>
    <w:p w14:paraId="11CE4812" w14:textId="26345A4E" w:rsidR="003E42A0" w:rsidRDefault="003E42A0" w:rsidP="003E42A0">
      <w:r w:rsidRPr="00820588">
        <w:rPr>
          <w:noProof/>
          <w:color w:val="000000" w:themeColor="text1"/>
        </w:rPr>
        <w:drawing>
          <wp:anchor distT="0" distB="0" distL="114300" distR="114300" simplePos="0" relativeHeight="251670528" behindDoc="0" locked="0" layoutInCell="1" allowOverlap="1" wp14:anchorId="3C4CA4F5" wp14:editId="2C3AA0BE">
            <wp:simplePos x="0" y="0"/>
            <wp:positionH relativeFrom="margin">
              <wp:posOffset>4518660</wp:posOffset>
            </wp:positionH>
            <wp:positionV relativeFrom="page">
              <wp:posOffset>1616075</wp:posOffset>
            </wp:positionV>
            <wp:extent cx="1870710" cy="1201420"/>
            <wp:effectExtent l="0" t="0" r="0" b="0"/>
            <wp:wrapSquare wrapText="left"/>
            <wp:docPr id="1750118612" name="Picture 18" descr="A diagram of a weight measur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18612" name="Picture 18" descr="A diagram of a weight measuremen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70710" cy="1201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2A0">
        <w:t>La ilustración</w:t>
      </w:r>
      <w:r>
        <w:t xml:space="preserve"> de la izquierda</w:t>
      </w:r>
      <w:r w:rsidRPr="003E42A0">
        <w:t xml:space="preserve"> muestra que</w:t>
      </w:r>
      <w:r>
        <w:t>,</w:t>
      </w:r>
      <w:r w:rsidRPr="003E42A0">
        <w:t xml:space="preserve"> si se colocan dos pesas del mismo tamaño, por ejemplo, de 10 kg, sobre cada pistón, la fuerza descendente sería la misma y el pistón no se movería. </w:t>
      </w:r>
    </w:p>
    <w:p w14:paraId="2309A961" w14:textId="65AF5149" w:rsidR="003E42A0" w:rsidRDefault="003E42A0" w:rsidP="003E42A0">
      <w:r w:rsidRPr="003E42A0">
        <w:t>Sin embargo, si se utilizaran dos pesas de diferente tamaño, por ejemplo, de 10 kg y 15 kg (véase la ilustración (2), el pistón que soporta la pesa mayor se vería forzado hacia abajo, elevando el pistón con la pesa menor.</w:t>
      </w:r>
    </w:p>
    <w:p w14:paraId="14EBB60A" w14:textId="5219EE67" w:rsidR="003E42A0" w:rsidRDefault="003E42A0" w:rsidP="00DC038A">
      <w:pPr>
        <w:pStyle w:val="Ttulo3"/>
      </w:pPr>
      <w:bookmarkStart w:id="35" w:name="_Toc211358713"/>
      <w:r>
        <w:t>Pero…</w:t>
      </w:r>
      <w:bookmarkEnd w:id="35"/>
    </w:p>
    <w:p w14:paraId="56956D40" w14:textId="77777777" w:rsidR="003E42A0" w:rsidRDefault="003E42A0" w:rsidP="003E42A0">
      <w:r w:rsidRPr="00820588">
        <w:rPr>
          <w:noProof/>
          <w:color w:val="000000" w:themeColor="text1"/>
        </w:rPr>
        <w:drawing>
          <wp:anchor distT="0" distB="0" distL="114300" distR="114300" simplePos="0" relativeHeight="251672576" behindDoc="0" locked="0" layoutInCell="1" allowOverlap="1" wp14:anchorId="29FA8AEF" wp14:editId="4A8D5D21">
            <wp:simplePos x="0" y="0"/>
            <wp:positionH relativeFrom="margin">
              <wp:align>right</wp:align>
            </wp:positionH>
            <wp:positionV relativeFrom="paragraph">
              <wp:posOffset>83215</wp:posOffset>
            </wp:positionV>
            <wp:extent cx="2019935" cy="1403350"/>
            <wp:effectExtent l="0" t="0" r="0" b="6350"/>
            <wp:wrapSquare wrapText="left"/>
            <wp:docPr id="191600693" name="Picture 16" descr="A diagram of a weight sca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0693" name="Picture 16" descr="A diagram of a weight scal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993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t>Si las áreas de los pistones no son iguales, al repartirse el incremento de presión ejercido por una fuerza externa de igual manera sobre todo el líquido, un pistón de área mayor, recibirá del líquido una fuerza mayor también.</w:t>
      </w:r>
    </w:p>
    <w:p w14:paraId="1E721E18" w14:textId="7508BDE6" w:rsidR="00AC49B3" w:rsidRDefault="003E42A0" w:rsidP="003E42A0">
      <w:r>
        <w:t>El área del segundo pistón es N veces mayor que la del primero, la fuerza recibida será N veces mayor también, ofreciendo una ventaja mecánica de la misma manera que lo hace un brazo de palanca</w:t>
      </w:r>
      <w:r w:rsidR="00AC49B3">
        <w:t xml:space="preserve"> o un sistema con aparejos</w:t>
      </w:r>
      <w:r>
        <w:t>.</w:t>
      </w:r>
    </w:p>
    <w:p w14:paraId="7EC7A93B" w14:textId="0AD104E0" w:rsidR="003E42A0" w:rsidRDefault="00AC49B3" w:rsidP="003E42A0">
      <w:r>
        <w:t>No hay que creer que el sistema podrá sacar energía de la nada, porque -al igual que con las palancas y aparejos- cuando se los pistones se muevan, como el volumen que desplace el primero será igual que el que reciba el segundo, el recorrido del pistón más chico deberá ser N veces mayor que el del grande.</w:t>
      </w:r>
    </w:p>
    <w:p w14:paraId="25F2F48A" w14:textId="6BCEB794" w:rsidR="00AC49B3" w:rsidRDefault="00AC49B3" w:rsidP="00726D45">
      <w:pPr>
        <w:pStyle w:val="Ttulo2"/>
      </w:pPr>
      <w:bookmarkStart w:id="36" w:name="_Toc211358714"/>
      <w:r>
        <w:t>Transmision de potencia mecánica con fluidos</w:t>
      </w:r>
      <w:bookmarkEnd w:id="36"/>
    </w:p>
    <w:p w14:paraId="6D203785" w14:textId="59A98F09" w:rsidR="003E42A0" w:rsidRDefault="003E42A0" w:rsidP="003E42A0">
      <w:r>
        <w:t xml:space="preserve">En la práctica, un fluido </w:t>
      </w:r>
      <w:r w:rsidR="00AC49B3">
        <w:t xml:space="preserve">hidráuilco </w:t>
      </w:r>
      <w:r>
        <w:t xml:space="preserve">puede considerarse incompresible. Un empuje en un extremo de una tubería llena de fluido se transmite </w:t>
      </w:r>
      <w:r w:rsidR="00AC49B3">
        <w:t>“</w:t>
      </w:r>
      <w:r>
        <w:t>inmediatamente</w:t>
      </w:r>
      <w:r w:rsidR="00AC49B3">
        <w:t>”</w:t>
      </w:r>
      <w:r>
        <w:t xml:space="preserve"> al otro extremo</w:t>
      </w:r>
      <w:r w:rsidR="00AC49B3">
        <w:t xml:space="preserve"> (aproximadamente a la velocidad del sonido en ese medio, que típicamente está entre 1 y 2 km/s)</w:t>
      </w:r>
      <w:r>
        <w:t>. El fluido no solo actúa como una varilla sólida en una tubería recta, sino que el efecto es el mismo en todo su volumen, aún cuando la tubería que lo contiene esté doblada.</w:t>
      </w:r>
    </w:p>
    <w:p w14:paraId="542E19AF" w14:textId="6AEA74D1" w:rsidR="003E42A0" w:rsidRDefault="003E42A0" w:rsidP="003E42A0">
      <w:r>
        <w:t xml:space="preserve">Esta capacidad de transmitir </w:t>
      </w:r>
      <w:r w:rsidR="00AC49B3">
        <w:t xml:space="preserve">grandes cantidades de </w:t>
      </w:r>
      <w:r>
        <w:t xml:space="preserve">energía </w:t>
      </w:r>
      <w:r w:rsidR="00AC49B3">
        <w:t xml:space="preserve">de forma casi instantáenea, por trayectos que no son rectilíneos y sin la intervención de piezas externas que deban moverse o desgastarse, son </w:t>
      </w:r>
      <w:r>
        <w:t>una de las principales ventajas del uso de la hidráulica para la transmisión de potencia.</w:t>
      </w:r>
    </w:p>
    <w:p w14:paraId="087E9974" w14:textId="76C32BB2" w:rsidR="004D16F0" w:rsidRDefault="00861A5F" w:rsidP="00726D45">
      <w:pPr>
        <w:pStyle w:val="Ttulo2"/>
      </w:pPr>
      <w:bookmarkStart w:id="37" w:name="_Toc211358715"/>
      <w:r>
        <w:lastRenderedPageBreak/>
        <w:t>Configuraciones típicas</w:t>
      </w:r>
      <w:bookmarkEnd w:id="37"/>
    </w:p>
    <w:p w14:paraId="4B50920E" w14:textId="455219D4" w:rsidR="00861A5F" w:rsidRPr="00861A5F" w:rsidRDefault="00861A5F" w:rsidP="00DC038A">
      <w:pPr>
        <w:pStyle w:val="Ttulo3"/>
      </w:pPr>
      <w:bookmarkStart w:id="38" w:name="_Toc211358716"/>
      <w:r w:rsidRPr="00820588">
        <w:rPr>
          <w:noProof/>
          <w:color w:val="000000" w:themeColor="text1"/>
          <w:sz w:val="20"/>
        </w:rPr>
        <w:drawing>
          <wp:anchor distT="0" distB="0" distL="114300" distR="114300" simplePos="0" relativeHeight="251673600" behindDoc="0" locked="0" layoutInCell="1" allowOverlap="1" wp14:anchorId="3F830DE6" wp14:editId="005205F5">
            <wp:simplePos x="0" y="0"/>
            <wp:positionH relativeFrom="margin">
              <wp:align>left</wp:align>
            </wp:positionH>
            <wp:positionV relativeFrom="paragraph">
              <wp:posOffset>53901</wp:posOffset>
            </wp:positionV>
            <wp:extent cx="4032000" cy="1908000"/>
            <wp:effectExtent l="0" t="0" r="6985" b="0"/>
            <wp:wrapSquare wrapText="right"/>
            <wp:docPr id="1067229690" name="Picture 14" descr="A diagram of a diagram of a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29690" name="Picture 14" descr="A diagram of a diagram of a cylinder&#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32000"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t>Sistema primitivo</w:t>
      </w:r>
      <w:bookmarkEnd w:id="38"/>
    </w:p>
    <w:p w14:paraId="6BEEF661" w14:textId="1DC25A06" w:rsidR="00861A5F" w:rsidRDefault="00861A5F" w:rsidP="00861A5F">
      <w:r>
        <w:t>Acción directa</w:t>
      </w:r>
    </w:p>
    <w:p w14:paraId="00091076" w14:textId="2FCF5A2B" w:rsidR="00861A5F" w:rsidRDefault="00861A5F" w:rsidP="00861A5F">
      <w:r>
        <w:t>Para mantener la carga en su posición, hay que hacer fuerza de manera constante</w:t>
      </w:r>
    </w:p>
    <w:p w14:paraId="079F1E7E" w14:textId="77777777" w:rsidR="00861A5F" w:rsidRDefault="00861A5F" w:rsidP="00861A5F">
      <w:r>
        <w:t>No hay reposición del fluido que eventualmente se pierda</w:t>
      </w:r>
    </w:p>
    <w:p w14:paraId="7256D10F" w14:textId="77777777" w:rsidR="00861A5F" w:rsidRDefault="00861A5F" w:rsidP="00861A5F"/>
    <w:p w14:paraId="7C73E190" w14:textId="77777777" w:rsidR="00861A5F" w:rsidRDefault="00861A5F" w:rsidP="00861A5F">
      <w:pPr>
        <w:jc w:val="center"/>
      </w:pPr>
    </w:p>
    <w:p w14:paraId="7BA95FF9" w14:textId="77777777" w:rsidR="00861A5F" w:rsidRDefault="00861A5F" w:rsidP="00861A5F">
      <w:pPr>
        <w:jc w:val="center"/>
      </w:pPr>
    </w:p>
    <w:p w14:paraId="5A6F1937" w14:textId="732739C7" w:rsidR="00861A5F" w:rsidRDefault="00861A5F" w:rsidP="004D16F0">
      <w:r w:rsidRPr="00820588">
        <w:rPr>
          <w:noProof/>
          <w:color w:val="000000" w:themeColor="text1"/>
        </w:rPr>
        <w:drawing>
          <wp:anchor distT="0" distB="0" distL="114300" distR="114300" simplePos="0" relativeHeight="251674624" behindDoc="0" locked="0" layoutInCell="1" allowOverlap="1" wp14:anchorId="42E08F96" wp14:editId="167E5386">
            <wp:simplePos x="0" y="0"/>
            <wp:positionH relativeFrom="column">
              <wp:posOffset>2924</wp:posOffset>
            </wp:positionH>
            <wp:positionV relativeFrom="paragraph">
              <wp:posOffset>15</wp:posOffset>
            </wp:positionV>
            <wp:extent cx="4575600" cy="2311200"/>
            <wp:effectExtent l="0" t="0" r="0" b="0"/>
            <wp:wrapSquare wrapText="right"/>
            <wp:docPr id="1357862496" name="Picture 12" descr="Diagram of a hand holding a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62496" name="Picture 12" descr="Diagram of a hand holding a handle&#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5600" cy="231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33335" w14:textId="33F9A833" w:rsidR="00861A5F" w:rsidRDefault="00861A5F" w:rsidP="00DC038A">
      <w:pPr>
        <w:pStyle w:val="Ttulo3"/>
      </w:pPr>
      <w:bookmarkStart w:id="39" w:name="_Toc211358717"/>
      <w:r>
        <w:t>Primer avance</w:t>
      </w:r>
      <w:bookmarkEnd w:id="39"/>
    </w:p>
    <w:p w14:paraId="72174F4B" w14:textId="3A5D606F" w:rsidR="00861A5F" w:rsidRDefault="00861A5F" w:rsidP="00861A5F">
      <w:r>
        <w:t>Depósito para reponer el fluido que eventualmente se pierda</w:t>
      </w:r>
    </w:p>
    <w:p w14:paraId="39643D4B" w14:textId="7E683F51" w:rsidR="00861A5F" w:rsidRPr="00861A5F" w:rsidRDefault="00861A5F" w:rsidP="00861A5F">
      <w:r>
        <w:t>Las válvulas de no retorno hacen que no sea necesario hacer fuerza constamente para mantener la carga en su posición</w:t>
      </w:r>
    </w:p>
    <w:p w14:paraId="4CCCD761" w14:textId="2CC2C779" w:rsidR="00861A5F" w:rsidRDefault="00861A5F" w:rsidP="004D16F0"/>
    <w:p w14:paraId="40F84DBB" w14:textId="77777777" w:rsidR="00C262AA" w:rsidRDefault="00C262AA" w:rsidP="004D16F0"/>
    <w:p w14:paraId="14462175" w14:textId="48D1F618" w:rsidR="00861A5F" w:rsidRPr="004D16F0" w:rsidRDefault="00861A5F" w:rsidP="00DC038A">
      <w:pPr>
        <w:pStyle w:val="Ttulo3"/>
      </w:pPr>
      <w:bookmarkStart w:id="40" w:name="_Toc211358718"/>
      <w:r w:rsidRPr="00820588">
        <w:rPr>
          <w:noProof/>
          <w:color w:val="000000" w:themeColor="text1"/>
          <w:sz w:val="20"/>
        </w:rPr>
        <w:drawing>
          <wp:anchor distT="0" distB="0" distL="114300" distR="114300" simplePos="0" relativeHeight="251675648" behindDoc="0" locked="0" layoutInCell="1" allowOverlap="0" wp14:anchorId="65B02794" wp14:editId="6C67B205">
            <wp:simplePos x="0" y="0"/>
            <wp:positionH relativeFrom="column">
              <wp:posOffset>3810</wp:posOffset>
            </wp:positionH>
            <wp:positionV relativeFrom="paragraph">
              <wp:posOffset>201930</wp:posOffset>
            </wp:positionV>
            <wp:extent cx="4320000" cy="2023200"/>
            <wp:effectExtent l="0" t="0" r="4445" b="0"/>
            <wp:wrapSquare wrapText="right"/>
            <wp:docPr id="574389599" name="Picture 10"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89599" name="Picture 10" descr="A diagram of a machin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0000" cy="202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2AA">
        <w:t>Segundo avance</w:t>
      </w:r>
      <w:bookmarkEnd w:id="40"/>
    </w:p>
    <w:p w14:paraId="3B8C0D3B" w14:textId="3548E04A" w:rsidR="004D16F0" w:rsidRDefault="00861A5F" w:rsidP="004D16F0">
      <w:r w:rsidRPr="00820588">
        <w:rPr>
          <w:noProof/>
          <w:color w:val="000000" w:themeColor="text1"/>
        </w:rPr>
        <w:drawing>
          <wp:anchor distT="0" distB="0" distL="114300" distR="114300" simplePos="0" relativeHeight="251676672" behindDoc="0" locked="0" layoutInCell="1" allowOverlap="1" wp14:anchorId="3CB88249" wp14:editId="651186A7">
            <wp:simplePos x="0" y="0"/>
            <wp:positionH relativeFrom="column">
              <wp:posOffset>3810</wp:posOffset>
            </wp:positionH>
            <wp:positionV relativeFrom="paragraph">
              <wp:posOffset>2192655</wp:posOffset>
            </wp:positionV>
            <wp:extent cx="4320000" cy="2044800"/>
            <wp:effectExtent l="0" t="0" r="4445" b="0"/>
            <wp:wrapSquare wrapText="right"/>
            <wp:docPr id="754066629" name="Picture 8" descr="A diagram of a pressure val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66629" name="Picture 8" descr="A diagram of a pressure valve&#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20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2AA">
        <w:t>Lo que realmente se usa.</w:t>
      </w:r>
    </w:p>
    <w:p w14:paraId="1D7BEAF9" w14:textId="55C9AEEF" w:rsidR="00C262AA" w:rsidRDefault="00C262AA" w:rsidP="004D16F0">
      <w:r>
        <w:t>Ingresa energía mecánica con una bomba a engranajes.</w:t>
      </w:r>
    </w:p>
    <w:p w14:paraId="60A1EFA3" w14:textId="15CF890F" w:rsidR="00C262AA" w:rsidRDefault="00C262AA" w:rsidP="004D16F0">
      <w:r>
        <w:t>Cuando la válvula de control permite llegar a la carga, el flujo se dá a través del pistón de trabajo.</w:t>
      </w:r>
    </w:p>
    <w:p w14:paraId="75142EC9" w14:textId="5F1DD05E" w:rsidR="00C262AA" w:rsidRDefault="00C262AA" w:rsidP="004D16F0">
      <w:r>
        <w:t>Cuando la válvula de control está bloqueda, se abre una válvula de alivio, que permite hacer retornar el fluido al depósito.</w:t>
      </w:r>
    </w:p>
    <w:p w14:paraId="436062E6" w14:textId="21BCD6CC" w:rsidR="00C262AA" w:rsidRDefault="00C262AA" w:rsidP="004D16F0">
      <w:r>
        <w:t>La válvula de alivio permite ajustar con precisión la presión máxima presente en el sistema.</w:t>
      </w:r>
    </w:p>
    <w:p w14:paraId="7907AFE4" w14:textId="047C937B" w:rsidR="00C262AA" w:rsidRDefault="00C262AA" w:rsidP="004D16F0">
      <w:r>
        <w:t>También protega al grupo motriz evitando un bloqueo de la bomba y permite ahorrar energía reduciendo la máxima presión, que de otro modo se obtendría.</w:t>
      </w:r>
    </w:p>
    <w:p w14:paraId="407B02F3" w14:textId="77777777" w:rsidR="00C262AA" w:rsidRDefault="00C262AA" w:rsidP="004D16F0"/>
    <w:p w14:paraId="3D765B8B" w14:textId="77777777" w:rsidR="00C262AA" w:rsidRDefault="00C262AA" w:rsidP="004D16F0"/>
    <w:p w14:paraId="7B9D1C90" w14:textId="49526A16" w:rsidR="00C262AA" w:rsidRDefault="00F5608D" w:rsidP="00726D45">
      <w:pPr>
        <w:pStyle w:val="Ttulo2"/>
      </w:pPr>
      <w:bookmarkStart w:id="41" w:name="_Toc211358719"/>
      <w:r>
        <w:lastRenderedPageBreak/>
        <w:t>Fórmulas de uso frecuente en hidráulica industrial</w:t>
      </w:r>
      <w:bookmarkEnd w:id="41"/>
    </w:p>
    <w:p w14:paraId="581D29EB" w14:textId="5364E6EC" w:rsidR="00F5608D" w:rsidRDefault="00F5608D" w:rsidP="00DC038A">
      <w:pPr>
        <w:pStyle w:val="Ttulo3"/>
      </w:pPr>
      <w:bookmarkStart w:id="42" w:name="_Toc211358720"/>
      <w:r>
        <w:t>Fuerza  = Presión x Area</w:t>
      </w:r>
      <w:bookmarkEnd w:id="42"/>
    </w:p>
    <w:p w14:paraId="77F803C3" w14:textId="7701F92C" w:rsidR="00F5608D" w:rsidRDefault="00F5608D" w:rsidP="00F5608D">
      <w:r>
        <w:t>Es importante mantener la coherencia en las unidades utilizadas.</w:t>
      </w:r>
    </w:p>
    <w:p w14:paraId="07546E7B" w14:textId="3BE2AA09" w:rsidR="00F5608D" w:rsidRDefault="00574244" w:rsidP="00F5608D">
      <w:r>
        <w:t>Hay varias recetas y fórmulas de conversión en circulación. Para caminar siemrpe sobre seguro, nosotros recomendamos pasar cada dato o requisito a las unidades del S.I. lo más pronto posible al hacer los cálculos.</w:t>
      </w:r>
    </w:p>
    <w:p w14:paraId="3DD4BE61" w14:textId="21A604EA" w:rsidR="00574244" w:rsidRDefault="00574244" w:rsidP="00F5608D">
      <w:r>
        <w:t>Si la presión está dada en Pascales y el área en m</w:t>
      </w:r>
      <w:r w:rsidRPr="00574244">
        <w:rPr>
          <w:vertAlign w:val="superscript"/>
        </w:rPr>
        <w:t>2</w:t>
      </w:r>
      <w:r>
        <w:t>, el resultado queda expresado directamente en Newton.</w:t>
      </w:r>
    </w:p>
    <w:p w14:paraId="0AF2DDD1" w14:textId="1768CF2E" w:rsidR="00574244" w:rsidRDefault="00574244" w:rsidP="00F5608D">
      <w:r>
        <w:t>Ejemplo: Si se nos indica que el pistón de un cilindro tiene un diámetro de 25 mm, que se le envía una presión de 2 bar y se nos pregunta qué peso es capaz de levantar, creemos que el camino más conveniente y claro de cálculo sería:</w:t>
      </w:r>
    </w:p>
    <w:p w14:paraId="0DD6F6FE" w14:textId="549CA6E0" w:rsidR="00574244" w:rsidRDefault="00574244" w:rsidP="00523A73">
      <w:pPr>
        <w:pStyle w:val="Prrafodelista"/>
        <w:numPr>
          <w:ilvl w:val="0"/>
          <w:numId w:val="18"/>
        </w:numPr>
      </w:pPr>
      <w:r>
        <w:t>Diámetro en m = Diámetro en mm / 1000</w:t>
      </w:r>
    </w:p>
    <w:p w14:paraId="4DC7EB82" w14:textId="3EE483D7" w:rsidR="00574244" w:rsidRDefault="00574244" w:rsidP="00523A73">
      <w:pPr>
        <w:pStyle w:val="Prrafodelista"/>
        <w:numPr>
          <w:ilvl w:val="0"/>
          <w:numId w:val="18"/>
        </w:numPr>
      </w:pPr>
      <w:r>
        <w:t>Diámetro = 0,025 m</w:t>
      </w:r>
    </w:p>
    <w:p w14:paraId="0B1D483B" w14:textId="4CC8F515" w:rsidR="00A17ED7" w:rsidRDefault="00A17ED7" w:rsidP="00523A73">
      <w:pPr>
        <w:pStyle w:val="Prrafodelista"/>
        <w:numPr>
          <w:ilvl w:val="0"/>
          <w:numId w:val="18"/>
        </w:numPr>
      </w:pPr>
      <w:r>
        <w:t>Area = Pi Diámetro</w:t>
      </w:r>
      <w:r w:rsidRPr="00A17ED7">
        <w:rPr>
          <w:vertAlign w:val="superscript"/>
        </w:rPr>
        <w:t>2</w:t>
      </w:r>
      <w:r>
        <w:t xml:space="preserve"> / 4</w:t>
      </w:r>
    </w:p>
    <w:p w14:paraId="44406CEF" w14:textId="1D57BA24" w:rsidR="00A17ED7" w:rsidRDefault="00A17ED7" w:rsidP="00523A73">
      <w:pPr>
        <w:pStyle w:val="Prrafodelista"/>
        <w:numPr>
          <w:ilvl w:val="0"/>
          <w:numId w:val="18"/>
        </w:numPr>
      </w:pPr>
      <w:r>
        <w:t xml:space="preserve">Area = </w:t>
      </w:r>
      <w:r w:rsidRPr="00A17ED7">
        <w:t>0,000490874</w:t>
      </w:r>
      <w:r>
        <w:t xml:space="preserve"> m</w:t>
      </w:r>
      <w:r w:rsidRPr="00A17ED7">
        <w:rPr>
          <w:vertAlign w:val="superscript"/>
        </w:rPr>
        <w:t>2</w:t>
      </w:r>
    </w:p>
    <w:p w14:paraId="357D6F7D" w14:textId="2E930215" w:rsidR="00A17ED7" w:rsidRDefault="00A17ED7" w:rsidP="00523A73">
      <w:pPr>
        <w:pStyle w:val="Prrafodelista"/>
        <w:numPr>
          <w:ilvl w:val="0"/>
          <w:numId w:val="18"/>
        </w:numPr>
      </w:pPr>
      <w:r>
        <w:t>Presión en Pa = Presión en bar * 100.000</w:t>
      </w:r>
    </w:p>
    <w:p w14:paraId="64F7618F" w14:textId="6B5F9B64" w:rsidR="00A17ED7" w:rsidRDefault="00A17ED7" w:rsidP="00523A73">
      <w:pPr>
        <w:pStyle w:val="Prrafodelista"/>
        <w:numPr>
          <w:ilvl w:val="0"/>
          <w:numId w:val="18"/>
        </w:numPr>
      </w:pPr>
      <w:r>
        <w:t>Presión = 200.000 Pa</w:t>
      </w:r>
    </w:p>
    <w:p w14:paraId="550A4D57" w14:textId="05D0DA31" w:rsidR="00A17ED7" w:rsidRDefault="00A17ED7" w:rsidP="00523A73">
      <w:pPr>
        <w:pStyle w:val="Prrafodelista"/>
        <w:numPr>
          <w:ilvl w:val="0"/>
          <w:numId w:val="18"/>
        </w:numPr>
      </w:pPr>
      <w:r>
        <w:t xml:space="preserve">Fuerza en Newton = </w:t>
      </w:r>
      <w:r w:rsidRPr="00A17ED7">
        <w:t>0,000490874</w:t>
      </w:r>
      <w:r>
        <w:t xml:space="preserve"> m</w:t>
      </w:r>
      <w:r w:rsidRPr="00A17ED7">
        <w:rPr>
          <w:vertAlign w:val="superscript"/>
        </w:rPr>
        <w:t>2</w:t>
      </w:r>
      <w:r>
        <w:rPr>
          <w:vertAlign w:val="superscript"/>
        </w:rPr>
        <w:t xml:space="preserve"> x </w:t>
      </w:r>
      <w:r>
        <w:t>200.000 Pa</w:t>
      </w:r>
    </w:p>
    <w:p w14:paraId="5330BB7D" w14:textId="0B3C767C" w:rsidR="00A17ED7" w:rsidRDefault="00A17ED7" w:rsidP="00523A73">
      <w:pPr>
        <w:pStyle w:val="Prrafodelista"/>
        <w:numPr>
          <w:ilvl w:val="0"/>
          <w:numId w:val="18"/>
        </w:numPr>
      </w:pPr>
      <w:r>
        <w:t xml:space="preserve">Fuerza = </w:t>
      </w:r>
      <w:r w:rsidRPr="00A17ED7">
        <w:t>98,17</w:t>
      </w:r>
      <w:r>
        <w:t>5 N</w:t>
      </w:r>
    </w:p>
    <w:p w14:paraId="6F033E74" w14:textId="77777777" w:rsidR="00F350C0" w:rsidRDefault="00A17ED7" w:rsidP="00523A73">
      <w:pPr>
        <w:pStyle w:val="Prrafodelista"/>
        <w:numPr>
          <w:ilvl w:val="0"/>
          <w:numId w:val="18"/>
        </w:numPr>
      </w:pPr>
      <w:r>
        <w:t xml:space="preserve">Peso capaz de sostener = Fuerza / g </w:t>
      </w:r>
    </w:p>
    <w:p w14:paraId="17BF4BA2" w14:textId="227CA62A" w:rsidR="00A17ED7" w:rsidRDefault="00F350C0" w:rsidP="00523A73">
      <w:pPr>
        <w:pStyle w:val="Prrafodelista"/>
        <w:numPr>
          <w:ilvl w:val="0"/>
          <w:numId w:val="18"/>
        </w:numPr>
      </w:pPr>
      <w:r>
        <w:t xml:space="preserve">Peso capaz de sostener </w:t>
      </w:r>
      <w:r w:rsidR="00A17ED7">
        <w:t>= 98,175 N / 9,81 m/s</w:t>
      </w:r>
      <w:r w:rsidRPr="00F350C0">
        <w:rPr>
          <w:vertAlign w:val="superscript"/>
        </w:rPr>
        <w:t>2</w:t>
      </w:r>
    </w:p>
    <w:p w14:paraId="026A9054" w14:textId="34495325" w:rsidR="00F350C0" w:rsidRDefault="00F350C0" w:rsidP="00523A73">
      <w:pPr>
        <w:pStyle w:val="Prrafodelista"/>
        <w:numPr>
          <w:ilvl w:val="0"/>
          <w:numId w:val="18"/>
        </w:numPr>
      </w:pPr>
      <w:r>
        <w:t>Peso capaz de sostener = 10 kg</w:t>
      </w:r>
    </w:p>
    <w:p w14:paraId="47784505" w14:textId="36B29CEB" w:rsidR="00F350C0" w:rsidRDefault="00F350C0" w:rsidP="00DC038A">
      <w:pPr>
        <w:pStyle w:val="Ttulo3"/>
      </w:pPr>
      <w:bookmarkStart w:id="43" w:name="_Toc211358721"/>
      <w:r>
        <w:t xml:space="preserve">Trabajo = Fuerza x Distancia </w:t>
      </w:r>
      <w:r w:rsidR="00CF1FD1">
        <w:t>r</w:t>
      </w:r>
      <w:r>
        <w:t>ecorrida en la dirección de la fuerza</w:t>
      </w:r>
      <w:bookmarkEnd w:id="43"/>
    </w:p>
    <w:p w14:paraId="557B4EE7" w14:textId="77777777" w:rsidR="00F350C0" w:rsidRDefault="00F350C0" w:rsidP="00F350C0">
      <w:r>
        <w:t>Es importante mantener la coherencia en las unidades utilizadas.</w:t>
      </w:r>
    </w:p>
    <w:p w14:paraId="49C4F30E" w14:textId="200242B3" w:rsidR="00F350C0" w:rsidRDefault="00F350C0" w:rsidP="00F350C0">
      <w:r>
        <w:t>De nuevo, hay varias recetas. Recomendamos volver prontamente a las unidades del S.I.</w:t>
      </w:r>
    </w:p>
    <w:p w14:paraId="63D3A485" w14:textId="0A22C0FD" w:rsidR="00F350C0" w:rsidRDefault="00F350C0" w:rsidP="00F350C0">
      <w:r>
        <w:t>Cuando la fuerza se expresa en Newton y la distancia en metros, los resultado surgen directamente en Joules.</w:t>
      </w:r>
    </w:p>
    <w:p w14:paraId="54D014C0" w14:textId="7A6E2CE7" w:rsidR="00CF1FD1" w:rsidRDefault="00F350C0" w:rsidP="00F5608D">
      <w:r>
        <w:t>Es importante ser consistentes también con el tema de la dirección y sentido</w:t>
      </w:r>
      <w:r w:rsidR="00CF1FD1">
        <w:t>. Si la fuerza va en el mismo sentido que el desplazamiento, el sistema hidráulico realiza un trabajo. Si fuerza y desplazamiento tienen sentidos contrarios, el sistema recibe o aborbe un trabajo.</w:t>
      </w:r>
    </w:p>
    <w:p w14:paraId="4E90B9AB" w14:textId="57AE4A2D" w:rsidR="00CF1FD1" w:rsidRDefault="00CF1FD1" w:rsidP="00F5608D">
      <w:r>
        <w:t>Si el desplazamiento y la fuerza están sobre distintas rectas de acción, conviene separa la fuerza en dos componentes, una paralela al desplazamiento -que efectúa o recibe trabajo- y una perpendicular, que no realiza trabajo alguno.</w:t>
      </w:r>
    </w:p>
    <w:p w14:paraId="4DD63C31" w14:textId="11C18EEB" w:rsidR="00CF1FD1" w:rsidRDefault="00CF1FD1" w:rsidP="00F5608D">
      <w:pPr>
        <w:rPr>
          <w:rFonts w:eastAsiaTheme="minorEastAsia"/>
        </w:rPr>
      </w:pPr>
      <w:r>
        <w:t xml:space="preserve">Si la fuerza no se mantiene constante durante el desplazamiento, no quedará más remedio que acudir a la definición general de trabajo: </w:t>
      </w:r>
      <m:oMath>
        <m:r>
          <w:rPr>
            <w:rFonts w:ascii="Cambria Math" w:hAnsi="Cambria Math"/>
          </w:rPr>
          <m:t xml:space="preserve">Trabajo= </m:t>
        </m:r>
        <m:nary>
          <m:naryPr>
            <m:limLoc m:val="subSup"/>
            <m:ctrlPr>
              <w:rPr>
                <w:rFonts w:ascii="Cambria Math" w:hAnsi="Cambria Math"/>
                <w:i/>
              </w:rPr>
            </m:ctrlPr>
          </m:naryPr>
          <m:sub>
            <m:r>
              <w:rPr>
                <w:rFonts w:ascii="Cambria Math" w:hAnsi="Cambria Math"/>
              </w:rPr>
              <m:t>S1</m:t>
            </m:r>
          </m:sub>
          <m:sup>
            <m:r>
              <w:rPr>
                <w:rFonts w:ascii="Cambria Math" w:hAnsi="Cambria Math"/>
              </w:rPr>
              <m:t>S2</m:t>
            </m:r>
          </m:sup>
          <m:e>
            <m:r>
              <w:rPr>
                <w:rFonts w:ascii="Cambria Math" w:hAnsi="Cambria Math"/>
              </w:rPr>
              <m:t xml:space="preserve">F ds </m:t>
            </m:r>
          </m:e>
        </m:nary>
      </m:oMath>
      <w:r>
        <w:rPr>
          <w:rFonts w:eastAsiaTheme="minorEastAsia"/>
        </w:rPr>
        <w:t>o dividir el desplazamiento en tramos suficientemente pequeños y tomar el trabajo total como la sumatoria de lso trabajos parciales.</w:t>
      </w:r>
    </w:p>
    <w:p w14:paraId="62A6C4EA" w14:textId="6FEE9745" w:rsidR="00CF1FD1" w:rsidRDefault="00CF1FD1" w:rsidP="00DC038A">
      <w:pPr>
        <w:pStyle w:val="Ttulo3"/>
      </w:pPr>
      <w:bookmarkStart w:id="44" w:name="_Toc211358722"/>
      <w:r>
        <w:t>Volumen desplazado = Area x Distancia recorrida</w:t>
      </w:r>
      <w:bookmarkEnd w:id="44"/>
    </w:p>
    <w:p w14:paraId="186B4857" w14:textId="3C91A588" w:rsidR="00CF1FD1" w:rsidRDefault="00CF1FD1" w:rsidP="00CF1FD1">
      <w:r>
        <w:t>Si el área está correctamente definida en m</w:t>
      </w:r>
      <w:r w:rsidRPr="00CF1FD1">
        <w:rPr>
          <w:vertAlign w:val="superscript"/>
        </w:rPr>
        <w:t>2</w:t>
      </w:r>
      <w:r>
        <w:t xml:space="preserve"> y la distancia en m, la fórmula arrojará el volumen en m</w:t>
      </w:r>
      <w:r w:rsidRPr="00CF1FD1">
        <w:rPr>
          <w:vertAlign w:val="superscript"/>
        </w:rPr>
        <w:t>3</w:t>
      </w:r>
    </w:p>
    <w:p w14:paraId="156F5A8D" w14:textId="3DE68F4A" w:rsidR="00CF1FD1" w:rsidRDefault="00D92934" w:rsidP="00CF1FD1">
      <w:r>
        <w:t>Estas otras unidades son de uso común:</w:t>
      </w:r>
    </w:p>
    <w:p w14:paraId="025C0A29" w14:textId="63B9CA5F" w:rsidR="00D92934" w:rsidRPr="00CF1FD1" w:rsidRDefault="00D92934" w:rsidP="00523A73">
      <w:pPr>
        <w:pStyle w:val="Prrafodelista"/>
        <w:numPr>
          <w:ilvl w:val="0"/>
          <w:numId w:val="19"/>
        </w:numPr>
      </w:pPr>
      <w:r>
        <w:t>Litro = 1/1.000 de m</w:t>
      </w:r>
      <w:r w:rsidRPr="00D92934">
        <w:rPr>
          <w:vertAlign w:val="superscript"/>
        </w:rPr>
        <w:t>3</w:t>
      </w:r>
    </w:p>
    <w:p w14:paraId="0674B65B" w14:textId="77DFBBF0" w:rsidR="00D92934" w:rsidRDefault="00D92934" w:rsidP="00523A73">
      <w:pPr>
        <w:pStyle w:val="Prrafodelista"/>
        <w:numPr>
          <w:ilvl w:val="0"/>
          <w:numId w:val="19"/>
        </w:numPr>
      </w:pPr>
      <w:r>
        <w:lastRenderedPageBreak/>
        <w:t>Litro = 1 dm</w:t>
      </w:r>
      <w:r w:rsidRPr="00D92934">
        <w:rPr>
          <w:vertAlign w:val="superscript"/>
        </w:rPr>
        <w:t>3</w:t>
      </w:r>
      <w:r>
        <w:t xml:space="preserve"> (un cubo con aristas de 10 cm)</w:t>
      </w:r>
    </w:p>
    <w:p w14:paraId="08DCA8A4" w14:textId="6BA0FE5A" w:rsidR="00D92934" w:rsidRPr="00CF1FD1" w:rsidRDefault="00D92934" w:rsidP="00523A73">
      <w:pPr>
        <w:pStyle w:val="Prrafodelista"/>
        <w:numPr>
          <w:ilvl w:val="0"/>
          <w:numId w:val="19"/>
        </w:numPr>
      </w:pPr>
      <w:r>
        <w:t>cm</w:t>
      </w:r>
      <w:r w:rsidRPr="00D92934">
        <w:rPr>
          <w:vertAlign w:val="superscript"/>
        </w:rPr>
        <w:t>3</w:t>
      </w:r>
      <w:r>
        <w:t xml:space="preserve"> = 1/1.000 de litro m</w:t>
      </w:r>
      <w:r w:rsidRPr="00D92934">
        <w:rPr>
          <w:vertAlign w:val="superscript"/>
        </w:rPr>
        <w:t>3</w:t>
      </w:r>
    </w:p>
    <w:p w14:paraId="170C7684" w14:textId="77777777" w:rsidR="00D92934" w:rsidRPr="00D92934" w:rsidRDefault="00D92934" w:rsidP="00523A73">
      <w:pPr>
        <w:pStyle w:val="Prrafodelista"/>
        <w:numPr>
          <w:ilvl w:val="0"/>
          <w:numId w:val="19"/>
        </w:numPr>
      </w:pPr>
      <w:r>
        <w:t>cm</w:t>
      </w:r>
      <w:r w:rsidRPr="00D92934">
        <w:rPr>
          <w:vertAlign w:val="superscript"/>
        </w:rPr>
        <w:t>3</w:t>
      </w:r>
      <w:r>
        <w:t xml:space="preserve"> = 1/1.000.000 de m</w:t>
      </w:r>
      <w:r w:rsidRPr="00D92934">
        <w:rPr>
          <w:vertAlign w:val="superscript"/>
        </w:rPr>
        <w:t>3</w:t>
      </w:r>
    </w:p>
    <w:p w14:paraId="40380DE8" w14:textId="576363DF" w:rsidR="00D92934" w:rsidRDefault="00D92934" w:rsidP="00523A73">
      <w:pPr>
        <w:pStyle w:val="Prrafodelista"/>
        <w:numPr>
          <w:ilvl w:val="0"/>
          <w:numId w:val="19"/>
        </w:numPr>
      </w:pPr>
      <w:r>
        <w:t>Galón USA = 3,785 litros</w:t>
      </w:r>
    </w:p>
    <w:p w14:paraId="4CB993BC" w14:textId="3BD0F1C2" w:rsidR="00D92934" w:rsidRPr="00D92934" w:rsidRDefault="00D92934" w:rsidP="00523A73">
      <w:pPr>
        <w:pStyle w:val="Prrafodelista"/>
        <w:numPr>
          <w:ilvl w:val="0"/>
          <w:numId w:val="19"/>
        </w:numPr>
      </w:pPr>
      <w:r>
        <w:t>Galón USA = 0,003785 m</w:t>
      </w:r>
      <w:r w:rsidRPr="00D92934">
        <w:rPr>
          <w:vertAlign w:val="superscript"/>
        </w:rPr>
        <w:t>3</w:t>
      </w:r>
    </w:p>
    <w:p w14:paraId="324276BB" w14:textId="32154519" w:rsidR="00D92934" w:rsidRDefault="00D92934" w:rsidP="00523A73">
      <w:pPr>
        <w:pStyle w:val="Prrafodelista"/>
        <w:numPr>
          <w:ilvl w:val="0"/>
          <w:numId w:val="19"/>
        </w:numPr>
      </w:pPr>
      <w:r>
        <w:t>Galón imperial = 4,54 litros</w:t>
      </w:r>
    </w:p>
    <w:p w14:paraId="689C7235" w14:textId="2E48C8DF" w:rsidR="00D92934" w:rsidRDefault="00D92934" w:rsidP="00523A73">
      <w:pPr>
        <w:pStyle w:val="Prrafodelista"/>
        <w:numPr>
          <w:ilvl w:val="0"/>
          <w:numId w:val="19"/>
        </w:numPr>
      </w:pPr>
      <w:r>
        <w:t>Etc.</w:t>
      </w:r>
    </w:p>
    <w:p w14:paraId="1F214F93" w14:textId="25CE56CD" w:rsidR="00D92934" w:rsidRDefault="00D92934" w:rsidP="00DC038A">
      <w:pPr>
        <w:pStyle w:val="Ttulo3"/>
      </w:pPr>
      <w:bookmarkStart w:id="45" w:name="_Toc211358723"/>
      <w:r>
        <w:t>Caudal = Volumen desplazado / Tiempo</w:t>
      </w:r>
      <w:bookmarkEnd w:id="45"/>
    </w:p>
    <w:p w14:paraId="7402215A" w14:textId="223D822D" w:rsidR="00D92934" w:rsidRDefault="00D92934" w:rsidP="00D92934">
      <w:r>
        <w:t>Ya lo adivinaste: la medida “segura” son los m</w:t>
      </w:r>
      <w:r w:rsidRPr="00D92934">
        <w:rPr>
          <w:vertAlign w:val="superscript"/>
        </w:rPr>
        <w:t>3</w:t>
      </w:r>
      <w:r>
        <w:t>/s</w:t>
      </w:r>
    </w:p>
    <w:p w14:paraId="1C276C21" w14:textId="7D113902" w:rsidR="00D92934" w:rsidRDefault="00D92934" w:rsidP="00D92934">
      <w:r>
        <w:t>Sin embargo, te encontrarás con otras unidades, tales como:</w:t>
      </w:r>
    </w:p>
    <w:p w14:paraId="5AF5E19D" w14:textId="69A808D9" w:rsidR="00D92934" w:rsidRDefault="00D92934" w:rsidP="00523A73">
      <w:pPr>
        <w:pStyle w:val="Prrafodelista"/>
        <w:numPr>
          <w:ilvl w:val="0"/>
          <w:numId w:val="20"/>
        </w:numPr>
      </w:pPr>
      <w:r>
        <w:t>Litros / minuto</w:t>
      </w:r>
    </w:p>
    <w:p w14:paraId="3B2BBDB6" w14:textId="45C0EF4A" w:rsidR="00D92934" w:rsidRDefault="00D92934" w:rsidP="00523A73">
      <w:pPr>
        <w:pStyle w:val="Prrafodelista"/>
        <w:numPr>
          <w:ilvl w:val="0"/>
          <w:numId w:val="20"/>
        </w:numPr>
      </w:pPr>
      <w:r>
        <w:t>Litros / hora</w:t>
      </w:r>
    </w:p>
    <w:p w14:paraId="61EE2AD4" w14:textId="4AF28B45" w:rsidR="00D92934" w:rsidRDefault="00D92934" w:rsidP="00523A73">
      <w:pPr>
        <w:pStyle w:val="Prrafodelista"/>
        <w:numPr>
          <w:ilvl w:val="0"/>
          <w:numId w:val="20"/>
        </w:numPr>
      </w:pPr>
      <w:r>
        <w:t>Galones / minuto</w:t>
      </w:r>
    </w:p>
    <w:p w14:paraId="6ED12C93" w14:textId="33228DFD" w:rsidR="00D92934" w:rsidRDefault="00271F11" w:rsidP="00523A73">
      <w:pPr>
        <w:pStyle w:val="Prrafodelista"/>
        <w:numPr>
          <w:ilvl w:val="0"/>
          <w:numId w:val="20"/>
        </w:numPr>
      </w:pPr>
      <w:r>
        <w:t>Galones / hora</w:t>
      </w:r>
    </w:p>
    <w:p w14:paraId="6047A91C" w14:textId="5C98E90B" w:rsidR="00271F11" w:rsidRDefault="00271F11" w:rsidP="00271F11">
      <w:r>
        <w:t>La conversión a m</w:t>
      </w:r>
      <w:r w:rsidRPr="00D92934">
        <w:rPr>
          <w:vertAlign w:val="superscript"/>
        </w:rPr>
        <w:t>3</w:t>
      </w:r>
      <w:r>
        <w:t>/s se consigue usando las equivalencias anteriores, y recordando que en un minuto caben 60 segundos, en una hora 60 minutos y de ahí que en una hora caben 3600 segundos.</w:t>
      </w:r>
    </w:p>
    <w:p w14:paraId="0858B525" w14:textId="1CA5C559" w:rsidR="00271F11" w:rsidRDefault="008341D6" w:rsidP="00DC038A">
      <w:pPr>
        <w:pStyle w:val="Ttulo3"/>
      </w:pPr>
      <w:bookmarkStart w:id="46" w:name="_Toc211358724"/>
      <w:r>
        <w:t>Combinando todo lo anterior: Potencia = Caudal x Presión</w:t>
      </w:r>
      <w:bookmarkEnd w:id="46"/>
    </w:p>
    <w:p w14:paraId="2F4A85F5" w14:textId="0602F749" w:rsidR="000A1778" w:rsidRDefault="008341D6" w:rsidP="008341D6">
      <w:r>
        <w:t>Asumiendo que todo el sistema es rígido y que solo el pistón del cilindro tiene movimiento, podemos encadenar todo lo que ya vimos</w:t>
      </w:r>
      <w:r w:rsidR="000A1778">
        <w:t>, y sacar conclusiones muy prácticas para el diseño y mantenimiento de un sistema de potencia hidráulica:</w:t>
      </w:r>
    </w:p>
    <w:p w14:paraId="2D9DFCB7" w14:textId="3A31095F" w:rsidR="008341D6" w:rsidRDefault="000A1778" w:rsidP="000A1778">
      <w:pPr>
        <w:ind w:left="709"/>
      </w:pPr>
      <w:r>
        <w:t>Potencia =</w:t>
      </w:r>
      <w:r w:rsidR="008341D6">
        <w:t xml:space="preserve"> </w:t>
      </w:r>
      <w:r>
        <w:t>Trabajo / Tiempo</w:t>
      </w:r>
    </w:p>
    <w:p w14:paraId="133DCA2C" w14:textId="3AC21FAB" w:rsidR="000A1778" w:rsidRDefault="000A1778" w:rsidP="000A1778">
      <w:pPr>
        <w:ind w:left="709"/>
      </w:pPr>
      <w:r>
        <w:t>Pero Trabajo = Fuerza x Distancia</w:t>
      </w:r>
    </w:p>
    <w:p w14:paraId="5E7511D3" w14:textId="1246853A" w:rsidR="000A1778" w:rsidRDefault="000A1778" w:rsidP="000A1778">
      <w:pPr>
        <w:ind w:left="709"/>
      </w:pPr>
      <w:r>
        <w:t>Pero Fuerza = Presión x Area</w:t>
      </w:r>
    </w:p>
    <w:p w14:paraId="45F7CEE2" w14:textId="6799380A" w:rsidR="000A1778" w:rsidRDefault="000A1778" w:rsidP="008341D6">
      <w:r>
        <w:t>Reemplazando todo:</w:t>
      </w:r>
    </w:p>
    <w:p w14:paraId="52B0ECC5" w14:textId="721E5B72" w:rsidR="000A1778" w:rsidRDefault="000A1778" w:rsidP="000A1778">
      <w:pPr>
        <w:ind w:left="709"/>
      </w:pPr>
      <w:r>
        <w:t>Potencia = Fuerza x Distancia / Tiempo</w:t>
      </w:r>
    </w:p>
    <w:p w14:paraId="53237F5B" w14:textId="5BAD4B46" w:rsidR="000A1778" w:rsidRDefault="000A1778" w:rsidP="000A1778">
      <w:pPr>
        <w:ind w:left="709"/>
      </w:pPr>
      <w:r>
        <w:t>Potencia = Presión x Area x Distancia / Tiempo</w:t>
      </w:r>
    </w:p>
    <w:p w14:paraId="4A99FED9" w14:textId="755970DB" w:rsidR="000A1778" w:rsidRDefault="000A1778" w:rsidP="000A1778">
      <w:pPr>
        <w:ind w:left="709"/>
      </w:pPr>
      <w:r>
        <w:t>Potencia = Presión x Volumen desplazado / Tiempo</w:t>
      </w:r>
    </w:p>
    <w:p w14:paraId="0413F847" w14:textId="1317C3E0" w:rsidR="000A1778" w:rsidRDefault="000A1778" w:rsidP="000A1778">
      <w:pPr>
        <w:ind w:left="709"/>
      </w:pPr>
      <w:r>
        <w:t>Potencia = Presión x Caudal</w:t>
      </w:r>
    </w:p>
    <w:p w14:paraId="1D23815D" w14:textId="77777777" w:rsidR="000A1778" w:rsidRDefault="000A1778" w:rsidP="000A1778">
      <w:r>
        <w:t>Esta última fórmula es muy operativa, y se desembaraza de las particularidades del sistema (qué área tiene el pistón, cuánto se desplaza, si la presión y la fuerza se mantienen constantes todo el tiempo, etc).</w:t>
      </w:r>
    </w:p>
    <w:p w14:paraId="14255626" w14:textId="11D6531F" w:rsidR="00CF1FD1" w:rsidRDefault="000A1778" w:rsidP="00F5608D">
      <w:r>
        <w:t>Si las unidades son las “correctas”, los números saldrán muy fácil</w:t>
      </w:r>
      <w:r w:rsidR="007613E4">
        <w:t>: Potencia en Watts, Presión en Pascales y Caudal en m</w:t>
      </w:r>
      <w:r w:rsidR="007613E4" w:rsidRPr="007613E4">
        <w:rPr>
          <w:vertAlign w:val="superscript"/>
        </w:rPr>
        <w:t>3</w:t>
      </w:r>
      <w:r w:rsidR="007613E4">
        <w:t>/s</w:t>
      </w:r>
      <w:r>
        <w:t xml:space="preserve"> </w:t>
      </w:r>
    </w:p>
    <w:p w14:paraId="5558E541" w14:textId="50B729A9" w:rsidR="00CF1FD1" w:rsidRDefault="005474E1" w:rsidP="005474E1">
      <w:pPr>
        <w:pStyle w:val="Ttulo1"/>
      </w:pPr>
      <w:bookmarkStart w:id="47" w:name="_Toc211358725"/>
      <w:r>
        <w:lastRenderedPageBreak/>
        <w:t>Sistemas hidráulicos básicos</w:t>
      </w:r>
      <w:bookmarkEnd w:id="47"/>
    </w:p>
    <w:p w14:paraId="449C4186" w14:textId="7B82669A" w:rsidR="005474E1" w:rsidRDefault="005474E1" w:rsidP="005474E1">
      <w:r w:rsidRPr="00820588">
        <w:rPr>
          <w:noProof/>
          <w:color w:val="000000" w:themeColor="text1"/>
        </w:rPr>
        <w:drawing>
          <wp:anchor distT="0" distB="0" distL="114300" distR="114300" simplePos="0" relativeHeight="251677696" behindDoc="0" locked="0" layoutInCell="1" allowOverlap="1" wp14:anchorId="4C49E2C0" wp14:editId="22BD0914">
            <wp:simplePos x="0" y="0"/>
            <wp:positionH relativeFrom="column">
              <wp:posOffset>-3200</wp:posOffset>
            </wp:positionH>
            <wp:positionV relativeFrom="paragraph">
              <wp:posOffset>72720</wp:posOffset>
            </wp:positionV>
            <wp:extent cx="2311200" cy="3610800"/>
            <wp:effectExtent l="0" t="0" r="0" b="8890"/>
            <wp:wrapSquare wrapText="right"/>
            <wp:docPr id="844528527" name="Picture 5" descr="A diagram of a pressure control val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28527" name="Picture 5" descr="A diagram of a pressure control valve&#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1200" cy="3610800"/>
                    </a:xfrm>
                    <a:prstGeom prst="rect">
                      <a:avLst/>
                    </a:prstGeom>
                    <a:noFill/>
                    <a:ln>
                      <a:noFill/>
                    </a:ln>
                  </pic:spPr>
                </pic:pic>
              </a:graphicData>
            </a:graphic>
            <wp14:sizeRelH relativeFrom="margin">
              <wp14:pctWidth>0</wp14:pctWidth>
            </wp14:sizeRelH>
            <wp14:sizeRelV relativeFrom="margin">
              <wp14:pctHeight>0</wp14:pctHeight>
            </wp14:sizeRelV>
          </wp:anchor>
        </w:drawing>
      </w:r>
      <w:r>
        <w:t>Un sistema hidráulico práctico básico requiere cinco unidades, tal como mostramos en la figura. Estas son:</w:t>
      </w:r>
    </w:p>
    <w:p w14:paraId="14C0ABDA" w14:textId="1A32EE9F" w:rsidR="005474E1" w:rsidRDefault="005474E1" w:rsidP="005474E1">
      <w:pPr>
        <w:tabs>
          <w:tab w:val="left" w:pos="4253"/>
        </w:tabs>
        <w:ind w:left="1418"/>
      </w:pPr>
      <w:r>
        <w:tab/>
        <w:t>Depósito</w:t>
      </w:r>
    </w:p>
    <w:p w14:paraId="3E8D811E" w14:textId="2EF90CAD" w:rsidR="005474E1" w:rsidRDefault="005474E1" w:rsidP="005474E1">
      <w:pPr>
        <w:tabs>
          <w:tab w:val="left" w:pos="4253"/>
        </w:tabs>
        <w:ind w:left="1418"/>
      </w:pPr>
      <w:r>
        <w:tab/>
        <w:t>Bomba</w:t>
      </w:r>
    </w:p>
    <w:p w14:paraId="559F3B35" w14:textId="4694019C" w:rsidR="005474E1" w:rsidRDefault="005474E1" w:rsidP="005474E1">
      <w:pPr>
        <w:tabs>
          <w:tab w:val="left" w:pos="4253"/>
        </w:tabs>
        <w:ind w:left="1418"/>
      </w:pPr>
      <w:r>
        <w:tab/>
        <w:t>Válvula de control</w:t>
      </w:r>
    </w:p>
    <w:p w14:paraId="58AF3BE4" w14:textId="370E93D7" w:rsidR="005474E1" w:rsidRDefault="005474E1" w:rsidP="005474E1">
      <w:pPr>
        <w:tabs>
          <w:tab w:val="left" w:pos="4253"/>
        </w:tabs>
        <w:ind w:left="1418"/>
      </w:pPr>
      <w:r>
        <w:tab/>
        <w:t>Actuador</w:t>
      </w:r>
    </w:p>
    <w:p w14:paraId="55997949" w14:textId="454A7499" w:rsidR="005474E1" w:rsidRDefault="005474E1" w:rsidP="005474E1">
      <w:pPr>
        <w:tabs>
          <w:tab w:val="left" w:pos="4253"/>
        </w:tabs>
        <w:ind w:left="1418"/>
      </w:pPr>
      <w:r>
        <w:tab/>
        <w:t>Válvula de alivio</w:t>
      </w:r>
    </w:p>
    <w:p w14:paraId="29E3A54F" w14:textId="47EBA2EF" w:rsidR="005474E1" w:rsidRDefault="005474E1" w:rsidP="005474E1">
      <w:r>
        <w:t xml:space="preserve">El </w:t>
      </w:r>
      <w:r w:rsidRPr="005474E1">
        <w:rPr>
          <w:b/>
          <w:bCs/>
        </w:rPr>
        <w:t>depósito</w:t>
      </w:r>
      <w:r>
        <w:t xml:space="preserve"> controla los volúmenes de fluido variables en el sistema a medida que el cilindro se extiende y se retrae. Los depósitos también permiten variaciones de volumen debido a la temperatura. Actúan como enfriadores y almacenan fluido en caso de pequeñas fugas.</w:t>
      </w:r>
    </w:p>
    <w:p w14:paraId="023636E1" w14:textId="39DA872B" w:rsidR="005474E1" w:rsidRDefault="005474E1" w:rsidP="005474E1">
      <w:r>
        <w:t xml:space="preserve">La </w:t>
      </w:r>
      <w:r w:rsidRPr="005474E1">
        <w:rPr>
          <w:b/>
          <w:bCs/>
        </w:rPr>
        <w:t>bomba</w:t>
      </w:r>
      <w:r>
        <w:t xml:space="preserve"> crea un flujo de fluido en el sistema; puede suministrarlo a una presión cercana a cero o entre esta y la presión máxima del sistema, dependiendo de cómo sea la. Es la resistencia de la carga la que crea la presión, no la bomba por sí misma.</w:t>
      </w:r>
    </w:p>
    <w:p w14:paraId="6C422924" w14:textId="21DD7A71" w:rsidR="005474E1" w:rsidRDefault="005474E1" w:rsidP="005474E1">
      <w:r>
        <w:t xml:space="preserve">La </w:t>
      </w:r>
      <w:r w:rsidRPr="005474E1">
        <w:rPr>
          <w:b/>
          <w:bCs/>
        </w:rPr>
        <w:t>válvula de control</w:t>
      </w:r>
      <w:r>
        <w:t xml:space="preserve"> dirige el flujo de fluido para empujar al actuador en la dirección requerida y conecta su retorno al depósito. También puede tener una tercera función, por ejemplo, devolver el flujo de la bomba directamente al depósito cuando se encuentra en punto muerto (esto a su vez, ahorra muchísima energía, porque la bomba trabaja prácticamente en vacío, sin casi resistencia alguna).</w:t>
      </w:r>
    </w:p>
    <w:p w14:paraId="1B23BC18" w14:textId="4C981B54" w:rsidR="005474E1" w:rsidRDefault="005474E1" w:rsidP="005474E1">
      <w:r>
        <w:t xml:space="preserve">El </w:t>
      </w:r>
      <w:r w:rsidRPr="005474E1">
        <w:rPr>
          <w:b/>
          <w:bCs/>
        </w:rPr>
        <w:t>actuador</w:t>
      </w:r>
      <w:r>
        <w:t xml:space="preserve"> mueve la carga. Para conseguir un movimiento lineal se suele utilizar un cilindro; para uno rotatorio, un motor hidráulico. Cuando un cilindro llega al final de su carrera, el flujo de la bomba se restringe por completo, es decir, se obstruye la línea de suministro. La presión aumentará inmediatamente y causará daños, como la rotura del cilindro, la bomba o una tubería, a menos que se instale una válvula de seguridad (alivio)</w:t>
      </w:r>
      <w:r w:rsidR="00C12C44">
        <w:t xml:space="preserve"> y/o se agreguen elementos extra que piloten a la válvula de control de nuevo a su posición de reposo</w:t>
      </w:r>
      <w:r>
        <w:t>.</w:t>
      </w:r>
    </w:p>
    <w:p w14:paraId="4D3EEB44" w14:textId="2123B70F" w:rsidR="00C12C44" w:rsidRDefault="005474E1" w:rsidP="005474E1">
      <w:r>
        <w:t xml:space="preserve">La </w:t>
      </w:r>
      <w:r w:rsidRPr="00C12C44">
        <w:rPr>
          <w:b/>
          <w:bCs/>
        </w:rPr>
        <w:t>válvula de alivio</w:t>
      </w:r>
      <w:r>
        <w:t xml:space="preserve"> limita la presión máxima que puede producirse en el sistema, evitando así la sobrecarga de las unidades y determinando el esfuerzo máximo que puede aplicar el actuador. </w:t>
      </w:r>
    </w:p>
    <w:p w14:paraId="33322F39" w14:textId="0AF389A7" w:rsidR="005474E1" w:rsidRDefault="005474E1" w:rsidP="005474E1">
      <w:r>
        <w:t>N</w:t>
      </w:r>
      <w:r w:rsidR="00C12C44">
        <w:t>ota</w:t>
      </w:r>
      <w:r>
        <w:t>:</w:t>
      </w:r>
      <w:r w:rsidR="00C12C44">
        <w:t xml:space="preserve"> Por razones obvias,</w:t>
      </w:r>
      <w:r>
        <w:t xml:space="preserve"> la válvula de alivio principal es</w:t>
      </w:r>
      <w:r w:rsidR="00C12C44">
        <w:t>tá siempre presente y es el primer elemento que se conecta a continuación de la bomba</w:t>
      </w:r>
      <w:r>
        <w:t>.</w:t>
      </w:r>
    </w:p>
    <w:p w14:paraId="608E100B" w14:textId="7D5E9526" w:rsidR="00C12C44" w:rsidRDefault="00DD452B" w:rsidP="00DD452B">
      <w:pPr>
        <w:pStyle w:val="Ttulo1"/>
      </w:pPr>
      <w:bookmarkStart w:id="48" w:name="_Toc211358726"/>
      <w:r w:rsidRPr="00820588">
        <w:rPr>
          <w:noProof/>
          <w:color w:val="000000" w:themeColor="text1"/>
          <w:sz w:val="20"/>
        </w:rPr>
        <w:drawing>
          <wp:anchor distT="0" distB="0" distL="114300" distR="114300" simplePos="0" relativeHeight="251679744" behindDoc="0" locked="0" layoutInCell="1" allowOverlap="1" wp14:anchorId="7652EF1F" wp14:editId="67920DAE">
            <wp:simplePos x="0" y="0"/>
            <wp:positionH relativeFrom="margin">
              <wp:align>right</wp:align>
            </wp:positionH>
            <wp:positionV relativeFrom="margin">
              <wp:posOffset>6423812</wp:posOffset>
            </wp:positionV>
            <wp:extent cx="2951376" cy="1869744"/>
            <wp:effectExtent l="0" t="0" r="1905" b="0"/>
            <wp:wrapSquare wrapText="left"/>
            <wp:docPr id="1714341353" name="Picture 2" descr="A drawing of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341353" name="Picture 2" descr="A drawing of a box&#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1376" cy="1869744"/>
                    </a:xfrm>
                    <a:prstGeom prst="rect">
                      <a:avLst/>
                    </a:prstGeom>
                    <a:noFill/>
                    <a:ln>
                      <a:noFill/>
                    </a:ln>
                  </pic:spPr>
                </pic:pic>
              </a:graphicData>
            </a:graphic>
            <wp14:sizeRelH relativeFrom="page">
              <wp14:pctWidth>0</wp14:pctWidth>
            </wp14:sizeRelH>
            <wp14:sizeRelV relativeFrom="page">
              <wp14:pctHeight>0</wp14:pctHeight>
            </wp14:sizeRelV>
          </wp:anchor>
        </w:drawing>
      </w:r>
      <w:r>
        <w:t>El depósito</w:t>
      </w:r>
      <w:bookmarkEnd w:id="48"/>
    </w:p>
    <w:p w14:paraId="60CCB1A3" w14:textId="77777777" w:rsidR="00DD452B" w:rsidRDefault="00DD452B" w:rsidP="00DD452B">
      <w:r>
        <w:t xml:space="preserve">Este es el depósito de almacenamiento del fluido utilizado en el sistema hidráulico. </w:t>
      </w:r>
    </w:p>
    <w:p w14:paraId="2E20336A" w14:textId="77777777" w:rsidR="00DD452B" w:rsidRDefault="00DD452B" w:rsidP="00DD452B">
      <w:r>
        <w:t xml:space="preserve">Está compuesto por: </w:t>
      </w:r>
    </w:p>
    <w:p w14:paraId="6742ECA8" w14:textId="77777777" w:rsidR="00DD452B" w:rsidRDefault="00DD452B" w:rsidP="00523A73">
      <w:pPr>
        <w:pStyle w:val="Prrafodelista"/>
        <w:numPr>
          <w:ilvl w:val="0"/>
          <w:numId w:val="21"/>
        </w:numPr>
      </w:pPr>
      <w:r>
        <w:t>Un tanque con base inclinada para separar por gravedad sedimentos y otros contaminantes.</w:t>
      </w:r>
    </w:p>
    <w:p w14:paraId="5BFCBABA" w14:textId="0C491EA7" w:rsidR="00DD452B" w:rsidRDefault="00DD452B" w:rsidP="00523A73">
      <w:pPr>
        <w:pStyle w:val="Prrafodelista"/>
        <w:numPr>
          <w:ilvl w:val="0"/>
          <w:numId w:val="21"/>
        </w:numPr>
      </w:pPr>
      <w:r>
        <w:t>Un tapón para drenaje y purga.</w:t>
      </w:r>
    </w:p>
    <w:p w14:paraId="6EBC0739" w14:textId="408A7CE4" w:rsidR="00DD452B" w:rsidRDefault="00DD452B" w:rsidP="00523A73">
      <w:pPr>
        <w:pStyle w:val="Prrafodelista"/>
        <w:numPr>
          <w:ilvl w:val="0"/>
          <w:numId w:val="21"/>
        </w:numPr>
      </w:pPr>
      <w:r>
        <w:t>Una mirilla con marcas para los niveles mínimo y máximo.</w:t>
      </w:r>
    </w:p>
    <w:p w14:paraId="6D9DB1B8" w14:textId="76CA2350" w:rsidR="00DD452B" w:rsidRDefault="00DD452B" w:rsidP="00523A73">
      <w:pPr>
        <w:pStyle w:val="Prrafodelista"/>
        <w:numPr>
          <w:ilvl w:val="0"/>
          <w:numId w:val="21"/>
        </w:numPr>
      </w:pPr>
      <w:r>
        <w:lastRenderedPageBreak/>
        <w:t>Una placa deflectora para reducir la turbulencia entre el retorno al depósito y la toma desde la que succiona la bomba.</w:t>
      </w:r>
    </w:p>
    <w:p w14:paraId="197C312F" w14:textId="7F136234" w:rsidR="00DD452B" w:rsidRDefault="00DD452B" w:rsidP="00523A73">
      <w:pPr>
        <w:pStyle w:val="Prrafodelista"/>
        <w:numPr>
          <w:ilvl w:val="0"/>
          <w:numId w:val="21"/>
        </w:numPr>
      </w:pPr>
      <w:r>
        <w:t>Una toma de succión, que alimenta a la bomba</w:t>
      </w:r>
    </w:p>
    <w:p w14:paraId="1EFA3015" w14:textId="25AB5729" w:rsidR="00DD452B" w:rsidRDefault="00DD452B" w:rsidP="00523A73">
      <w:pPr>
        <w:pStyle w:val="Prrafodelista"/>
        <w:numPr>
          <w:ilvl w:val="0"/>
          <w:numId w:val="21"/>
        </w:numPr>
      </w:pPr>
      <w:r>
        <w:t>Una línea de retorno.</w:t>
      </w:r>
    </w:p>
    <w:p w14:paraId="55E95957" w14:textId="77777777" w:rsidR="00DD452B" w:rsidRDefault="00DD452B" w:rsidP="00523A73">
      <w:pPr>
        <w:pStyle w:val="Prrafodelista"/>
        <w:numPr>
          <w:ilvl w:val="0"/>
          <w:numId w:val="21"/>
        </w:numPr>
      </w:pPr>
      <w:r>
        <w:t>Un depósito con filtro.</w:t>
      </w:r>
    </w:p>
    <w:p w14:paraId="66F61D8E" w14:textId="6A1B73D7" w:rsidR="00DD452B" w:rsidRDefault="00DD452B" w:rsidP="00523A73">
      <w:pPr>
        <w:pStyle w:val="Prrafodelista"/>
        <w:numPr>
          <w:ilvl w:val="0"/>
          <w:numId w:val="21"/>
        </w:numPr>
      </w:pPr>
      <w:r>
        <w:t>Un respiradero.</w:t>
      </w:r>
    </w:p>
    <w:p w14:paraId="5CE0FF64" w14:textId="3A656E1C" w:rsidR="00DD452B" w:rsidRDefault="00DD452B" w:rsidP="00DD452B">
      <w:r>
        <w:t>Idealmente, el tanque debería tener patas para elevarlo por encima del nivel del suelo, facilitando la circulación del aire y, con ella, la refrigeración. La tapa tiene que ser desmontable</w:t>
      </w:r>
      <w:r w:rsidR="00A81A8B">
        <w:t xml:space="preserve">, para permitir </w:t>
      </w:r>
      <w:r>
        <w:t>su limpieza periódica.</w:t>
      </w:r>
    </w:p>
    <w:p w14:paraId="3A1F52D4" w14:textId="48895D53" w:rsidR="005640F9" w:rsidRDefault="005640F9" w:rsidP="005640F9">
      <w:r>
        <w:t>La capacidad del depósito debe ser adecuada para absorber los cambios de volumen del fluido dentro del sistema y contar con suficiente superficie expuesta para refrigerarlo.  Por otra parte, un depósito sobredimensionado presenta de costos y tamaño.</w:t>
      </w:r>
    </w:p>
    <w:p w14:paraId="732353DD" w14:textId="288BAA51" w:rsidR="005640F9" w:rsidRDefault="005640F9" w:rsidP="005640F9">
      <w:r>
        <w:t>Te recomendamos seguir estos lineamientos:</w:t>
      </w:r>
    </w:p>
    <w:p w14:paraId="0951B2BC" w14:textId="450FF351" w:rsidR="005640F9" w:rsidRDefault="005640F9" w:rsidP="00523A73">
      <w:pPr>
        <w:pStyle w:val="Prrafodelista"/>
        <w:numPr>
          <w:ilvl w:val="0"/>
          <w:numId w:val="22"/>
        </w:numPr>
      </w:pPr>
      <w:r>
        <w:t>Capacidad mínima: Debe ser equivalente al volumen que puede desplazar la bomba en dos minutos. Esto debe considerarse un mínimo absoluto y podría no ser suficiente para manejar los cambios de volumen en el sistema.</w:t>
      </w:r>
    </w:p>
    <w:p w14:paraId="045EB865" w14:textId="6C9C5906" w:rsidR="00A81A8B" w:rsidRDefault="005640F9" w:rsidP="00523A73">
      <w:pPr>
        <w:pStyle w:val="Prrafodelista"/>
        <w:numPr>
          <w:ilvl w:val="0"/>
          <w:numId w:val="22"/>
        </w:numPr>
      </w:pPr>
      <w:r>
        <w:t>Capacidad ideal: Equivalente al volumen que puede desplazar la bomba en 3 o 4 minutos de trabajo, aunque este volumen podría ser demasiado alto para las aplicaciones móviles.</w:t>
      </w:r>
    </w:p>
    <w:p w14:paraId="27080792" w14:textId="5DA2C069" w:rsidR="005640F9" w:rsidRDefault="00FC69EF" w:rsidP="00FC69EF">
      <w:pPr>
        <w:pStyle w:val="Ttulo1"/>
      </w:pPr>
      <w:bookmarkStart w:id="49" w:name="_Toc211358727"/>
      <w:r w:rsidRPr="00106DDE">
        <w:rPr>
          <w:noProof/>
          <w:color w:val="000000" w:themeColor="text1"/>
          <w:sz w:val="20"/>
        </w:rPr>
        <w:drawing>
          <wp:anchor distT="0" distB="0" distL="114300" distR="114300" simplePos="0" relativeHeight="251681792" behindDoc="0" locked="0" layoutInCell="1" allowOverlap="1" wp14:anchorId="50A5781A" wp14:editId="0BA2BD67">
            <wp:simplePos x="0" y="0"/>
            <wp:positionH relativeFrom="margin">
              <wp:posOffset>3223260</wp:posOffset>
            </wp:positionH>
            <wp:positionV relativeFrom="page">
              <wp:posOffset>4965700</wp:posOffset>
            </wp:positionV>
            <wp:extent cx="3158490" cy="2143760"/>
            <wp:effectExtent l="0" t="0" r="3810" b="8890"/>
            <wp:wrapSquare wrapText="left"/>
            <wp:docPr id="171165411"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58490" cy="2143760"/>
                    </a:xfrm>
                    <a:prstGeom prst="rect">
                      <a:avLst/>
                    </a:prstGeom>
                    <a:noFill/>
                    <a:ln>
                      <a:noFill/>
                    </a:ln>
                  </pic:spPr>
                </pic:pic>
              </a:graphicData>
            </a:graphic>
            <wp14:sizeRelH relativeFrom="page">
              <wp14:pctWidth>0</wp14:pctWidth>
            </wp14:sizeRelH>
            <wp14:sizeRelV relativeFrom="page">
              <wp14:pctHeight>0</wp14:pctHeight>
            </wp14:sizeRelV>
          </wp:anchor>
        </w:drawing>
      </w:r>
      <w:r>
        <w:t>Tipos de bombas</w:t>
      </w:r>
      <w:bookmarkEnd w:id="49"/>
    </w:p>
    <w:p w14:paraId="2643218D" w14:textId="0F711AED" w:rsidR="00FC69EF" w:rsidRDefault="00FC69EF" w:rsidP="00FC69EF">
      <w:r>
        <w:t>Los tres tipos de bomba más generalmente usados en hidráulica son:</w:t>
      </w:r>
    </w:p>
    <w:p w14:paraId="7CCCE202" w14:textId="0122B950" w:rsidR="00FC69EF" w:rsidRDefault="00FC69EF" w:rsidP="00523A73">
      <w:pPr>
        <w:pStyle w:val="Prrafodelista"/>
        <w:numPr>
          <w:ilvl w:val="0"/>
          <w:numId w:val="23"/>
        </w:numPr>
      </w:pPr>
      <w:r>
        <w:t>de engranajes</w:t>
      </w:r>
    </w:p>
    <w:p w14:paraId="4D18398E" w14:textId="77777777" w:rsidR="00FC69EF" w:rsidRDefault="00FC69EF" w:rsidP="00523A73">
      <w:pPr>
        <w:pStyle w:val="Prrafodelista"/>
        <w:numPr>
          <w:ilvl w:val="0"/>
          <w:numId w:val="23"/>
        </w:numPr>
      </w:pPr>
      <w:r>
        <w:t>de paletas</w:t>
      </w:r>
    </w:p>
    <w:p w14:paraId="1B435D24" w14:textId="2C213293" w:rsidR="00FC69EF" w:rsidRDefault="00FC69EF" w:rsidP="00523A73">
      <w:pPr>
        <w:pStyle w:val="Prrafodelista"/>
        <w:numPr>
          <w:ilvl w:val="0"/>
          <w:numId w:val="23"/>
        </w:numPr>
      </w:pPr>
      <w:r>
        <w:t>de pistón</w:t>
      </w:r>
    </w:p>
    <w:p w14:paraId="78F75BFE" w14:textId="77777777" w:rsidR="00FC69EF" w:rsidRDefault="00FC69EF" w:rsidP="00FC69EF">
      <w:r>
        <w:t>La bomba es probablemente el componente más importante y menos comprendido del sistema hidráulico. Su función es convertir la energía mecánica en energía hidráulica impulsando el fluido hidráulico a través del sistema.</w:t>
      </w:r>
    </w:p>
    <w:p w14:paraId="69171B10" w14:textId="3062E35C" w:rsidR="00FC69EF" w:rsidRDefault="00FC69EF" w:rsidP="00AB579D">
      <w:r>
        <w:t xml:space="preserve">Las bombas se fabrican en diversas formas y tamaños; también pueden ser manuales o mecánicas, </w:t>
      </w:r>
      <w:r w:rsidR="00AB579D">
        <w:t xml:space="preserve">y </w:t>
      </w:r>
      <w:r>
        <w:t>con diversos mecanismos de bombeo</w:t>
      </w:r>
      <w:r w:rsidR="00AB579D">
        <w:t>, atendiendo a</w:t>
      </w:r>
      <w:r>
        <w:t xml:space="preserve"> propósitos</w:t>
      </w:r>
      <w:r w:rsidR="00AB579D">
        <w:t xml:space="preserve"> diversos</w:t>
      </w:r>
      <w:r>
        <w:t xml:space="preserve">. Sin embargo, todas las bombas </w:t>
      </w:r>
      <w:r w:rsidR="00AB579D">
        <w:t xml:space="preserve">pertenecen a una de solo estas </w:t>
      </w:r>
      <w:r>
        <w:t xml:space="preserve">dos categorías: </w:t>
      </w:r>
      <w:r w:rsidR="00AB579D">
        <w:t>h</w:t>
      </w:r>
      <w:r>
        <w:t>idrodinámicas</w:t>
      </w:r>
      <w:r w:rsidR="00AB579D">
        <w:t xml:space="preserve"> e h</w:t>
      </w:r>
      <w:r>
        <w:t>idrostáticas</w:t>
      </w:r>
      <w:r w:rsidR="00AB579D">
        <w:t>.</w:t>
      </w:r>
    </w:p>
    <w:p w14:paraId="411511D6" w14:textId="758DB8DA" w:rsidR="00AB579D" w:rsidRDefault="00492162" w:rsidP="00726D45">
      <w:pPr>
        <w:pStyle w:val="Ttulo2"/>
      </w:pPr>
      <w:bookmarkStart w:id="50" w:name="_Toc211358728"/>
      <w:r>
        <w:t>Bombas h</w:t>
      </w:r>
      <w:r w:rsidR="00AB579D">
        <w:t>idrostáticas</w:t>
      </w:r>
      <w:bookmarkEnd w:id="50"/>
    </w:p>
    <w:p w14:paraId="75DDDAF7" w14:textId="77777777" w:rsidR="00AB579D" w:rsidRDefault="00AB579D" w:rsidP="00AB579D">
      <w:r>
        <w:t>Las bombas hidrostáticas o de desplazamiento positivo, como su nombre indica, suministran una cantidad determinada de fluido por cada ciclo, carrera o revolución. Su caudal es independiente de la presión de salida (salvo pérdidas por fugas), lo que las hace ideales para la transmisión de potencia.</w:t>
      </w:r>
    </w:p>
    <w:p w14:paraId="27C8A480" w14:textId="61971EAC" w:rsidR="00AB579D" w:rsidRDefault="00AB579D" w:rsidP="00AB579D">
      <w:r>
        <w:t>Nota: Las bombas suministran CAUDAL, no presión; la presión se crea al generar resistencia al flujo.</w:t>
      </w:r>
    </w:p>
    <w:p w14:paraId="4B4B5AAC" w14:textId="24D7F41C" w:rsidR="00AB579D" w:rsidRDefault="00492162" w:rsidP="00726D45">
      <w:pPr>
        <w:pStyle w:val="Ttulo2"/>
      </w:pPr>
      <w:bookmarkStart w:id="51" w:name="_Toc211358729"/>
      <w:r w:rsidRPr="00492162">
        <w:rPr>
          <w:noProof/>
        </w:rPr>
        <w:lastRenderedPageBreak/>
        <w:drawing>
          <wp:anchor distT="0" distB="0" distL="114300" distR="114300" simplePos="0" relativeHeight="251682816" behindDoc="0" locked="0" layoutInCell="1" allowOverlap="0" wp14:anchorId="7F41B45D" wp14:editId="73B72BAA">
            <wp:simplePos x="0" y="0"/>
            <wp:positionH relativeFrom="margin">
              <wp:posOffset>3542030</wp:posOffset>
            </wp:positionH>
            <wp:positionV relativeFrom="paragraph">
              <wp:posOffset>86360</wp:posOffset>
            </wp:positionV>
            <wp:extent cx="2843530" cy="3326130"/>
            <wp:effectExtent l="0" t="0" r="0" b="7620"/>
            <wp:wrapSquare wrapText="left"/>
            <wp:docPr id="745327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327434" name=""/>
                    <pic:cNvPicPr/>
                  </pic:nvPicPr>
                  <pic:blipFill>
                    <a:blip r:embed="rId29">
                      <a:extLst>
                        <a:ext uri="{28A0092B-C50C-407E-A947-70E740481C1C}">
                          <a14:useLocalDpi xmlns:a14="http://schemas.microsoft.com/office/drawing/2010/main" val="0"/>
                        </a:ext>
                      </a:extLst>
                    </a:blip>
                    <a:stretch>
                      <a:fillRect/>
                    </a:stretch>
                  </pic:blipFill>
                  <pic:spPr>
                    <a:xfrm>
                      <a:off x="0" y="0"/>
                      <a:ext cx="2843530" cy="3326130"/>
                    </a:xfrm>
                    <a:prstGeom prst="rect">
                      <a:avLst/>
                    </a:prstGeom>
                  </pic:spPr>
                </pic:pic>
              </a:graphicData>
            </a:graphic>
            <wp14:sizeRelH relativeFrom="margin">
              <wp14:pctWidth>0</wp14:pctWidth>
            </wp14:sizeRelH>
            <wp14:sizeRelV relativeFrom="margin">
              <wp14:pctHeight>0</wp14:pctHeight>
            </wp14:sizeRelV>
          </wp:anchor>
        </w:drawing>
      </w:r>
      <w:r>
        <w:t>Bombas de engranajes</w:t>
      </w:r>
      <w:r w:rsidR="00EB1EB7">
        <w:t xml:space="preserve"> externos</w:t>
      </w:r>
      <w:bookmarkEnd w:id="51"/>
    </w:p>
    <w:p w14:paraId="62495727" w14:textId="4194B9C8" w:rsidR="00492162" w:rsidRDefault="00492162" w:rsidP="00492162">
      <w:r>
        <w:t>La bomba de engranajes externa es uno de los tipos de bomba hidráulica más comunes, especialmente en aplicaciones donde el costo es un factor clave.</w:t>
      </w:r>
    </w:p>
    <w:p w14:paraId="2D786688" w14:textId="439ACAF2" w:rsidR="007F5A64" w:rsidRDefault="00492162" w:rsidP="00492162">
      <w:r>
        <w:t>Uno de los engranajes de la bomba es accionado por un motor eléctrico (</w:t>
      </w:r>
      <w:r w:rsidR="007F5A64">
        <w:t xml:space="preserve">en instalacinoes </w:t>
      </w:r>
      <w:r>
        <w:t>estáticas) o un motor de combustión interna (</w:t>
      </w:r>
      <w:r w:rsidR="007F5A64">
        <w:t xml:space="preserve">en </w:t>
      </w:r>
      <w:r>
        <w:t xml:space="preserve">aplicaciones móviles). </w:t>
      </w:r>
    </w:p>
    <w:p w14:paraId="1F77CCC8" w14:textId="4C9F6BA3" w:rsidR="007F5A64" w:rsidRDefault="00492162" w:rsidP="00492162">
      <w:r>
        <w:t xml:space="preserve">Al girar, este engranaje impulsa </w:t>
      </w:r>
      <w:r w:rsidR="007F5A64">
        <w:t>a</w:t>
      </w:r>
      <w:r>
        <w:t xml:space="preserve">l segundo engranaje. </w:t>
      </w:r>
    </w:p>
    <w:p w14:paraId="2DA82547" w14:textId="746D25EA" w:rsidR="007F5A64" w:rsidRDefault="00492162" w:rsidP="00492162">
      <w:r>
        <w:t xml:space="preserve">A medida que los engranajes giran, el fluido hidráulico se extrae del puerto de entrada (succión) de la bomba y circula por el exterior de los engranajes hasta el puerto de salida (impulso). </w:t>
      </w:r>
    </w:p>
    <w:p w14:paraId="05891A6D" w14:textId="1012C365" w:rsidR="007F5A64" w:rsidRDefault="00492162" w:rsidP="00492162">
      <w:r>
        <w:t xml:space="preserve">El volumen desplazado por revolución es la cantidad de fluido en la cavidad del engranaje (espacio entre el engranaje y la carcasa de la bomba) multiplicada por el número de cavidades. </w:t>
      </w:r>
    </w:p>
    <w:p w14:paraId="3A0BA21C" w14:textId="12873CBA" w:rsidR="007F5A64" w:rsidRDefault="00492162" w:rsidP="00492162">
      <w:r>
        <w:t xml:space="preserve">Las bombas hidráulicas se cotizan en términos de desplazamiento por revolución (cc/rev). </w:t>
      </w:r>
    </w:p>
    <w:p w14:paraId="25959147" w14:textId="7E9726AA" w:rsidR="00492162" w:rsidRDefault="00492162" w:rsidP="00492162">
      <w:r>
        <w:t xml:space="preserve">La velocidad de </w:t>
      </w:r>
      <w:r w:rsidR="007F5A64">
        <w:t>giro</w:t>
      </w:r>
      <w:r>
        <w:t xml:space="preserve"> de la bomba determinará el </w:t>
      </w:r>
      <w:r w:rsidR="007F5A64">
        <w:t xml:space="preserve">caudal </w:t>
      </w:r>
      <w:r>
        <w:t>real suministrado</w:t>
      </w:r>
      <w:r w:rsidR="007F5A64">
        <w:t xml:space="preserve"> (cc/min)</w:t>
      </w:r>
      <w:r>
        <w:t>.</w:t>
      </w:r>
    </w:p>
    <w:p w14:paraId="4DF138AE" w14:textId="07B338E7" w:rsidR="000A6BF2" w:rsidRDefault="000A6BF2" w:rsidP="00492162">
      <w:r>
        <w:rPr>
          <w:noProof/>
        </w:rPr>
        <w:drawing>
          <wp:anchor distT="0" distB="0" distL="114300" distR="114300" simplePos="0" relativeHeight="251683840" behindDoc="0" locked="0" layoutInCell="1" allowOverlap="1" wp14:anchorId="783C443D" wp14:editId="019AB430">
            <wp:simplePos x="0" y="0"/>
            <wp:positionH relativeFrom="margin">
              <wp:align>right</wp:align>
            </wp:positionH>
            <wp:positionV relativeFrom="paragraph">
              <wp:posOffset>99870</wp:posOffset>
            </wp:positionV>
            <wp:extent cx="2433320" cy="2400935"/>
            <wp:effectExtent l="0" t="0" r="5080" b="0"/>
            <wp:wrapSquare wrapText="left"/>
            <wp:docPr id="731825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25081" name="Imagen 731825081"/>
                    <pic:cNvPicPr/>
                  </pic:nvPicPr>
                  <pic:blipFill>
                    <a:blip r:embed="rId30">
                      <a:extLst>
                        <a:ext uri="{28A0092B-C50C-407E-A947-70E740481C1C}">
                          <a14:useLocalDpi xmlns:a14="http://schemas.microsoft.com/office/drawing/2010/main" val="0"/>
                        </a:ext>
                      </a:extLst>
                    </a:blip>
                    <a:stretch>
                      <a:fillRect/>
                    </a:stretch>
                  </pic:blipFill>
                  <pic:spPr>
                    <a:xfrm>
                      <a:off x="0" y="0"/>
                      <a:ext cx="2433320" cy="2400935"/>
                    </a:xfrm>
                    <a:prstGeom prst="rect">
                      <a:avLst/>
                    </a:prstGeom>
                  </pic:spPr>
                </pic:pic>
              </a:graphicData>
            </a:graphic>
            <wp14:sizeRelH relativeFrom="margin">
              <wp14:pctWidth>0</wp14:pctWidth>
            </wp14:sizeRelH>
            <wp14:sizeRelV relativeFrom="margin">
              <wp14:pctHeight>0</wp14:pctHeight>
            </wp14:sizeRelV>
          </wp:anchor>
        </w:drawing>
      </w:r>
    </w:p>
    <w:p w14:paraId="342F0BA7" w14:textId="10A3688B" w:rsidR="007F5A64" w:rsidRDefault="00EB1EB7" w:rsidP="00726D45">
      <w:pPr>
        <w:pStyle w:val="Ttulo2"/>
      </w:pPr>
      <w:bookmarkStart w:id="52" w:name="_Toc211358730"/>
      <w:r>
        <w:t>Bombas de engranajes internos</w:t>
      </w:r>
      <w:bookmarkEnd w:id="52"/>
    </w:p>
    <w:p w14:paraId="6C673050" w14:textId="709BC3EA" w:rsidR="00EB1EB7" w:rsidRDefault="00EB1EB7" w:rsidP="00EB1EB7">
      <w:r w:rsidRPr="00EB1EB7">
        <w:t>El engranaje interior es accionado y este, a su vez (</w:t>
      </w:r>
      <w:r>
        <w:t>a través del encastre de dientes</w:t>
      </w:r>
      <w:r w:rsidRPr="00EB1EB7">
        <w:t xml:space="preserve">), acciona el engranaje exterior. </w:t>
      </w:r>
    </w:p>
    <w:p w14:paraId="4BC05EE7" w14:textId="20DB8EE5" w:rsidR="00EB1EB7" w:rsidRDefault="00EB1EB7" w:rsidP="00EB1EB7">
      <w:r w:rsidRPr="00EB1EB7">
        <w:t>Los engranajes son excéntricos y en el espacio creado se ubica un sello fijo en forma de media luna (mostrado en la parte inferior de</w:t>
      </w:r>
      <w:r>
        <w:t xml:space="preserve"> la figura</w:t>
      </w:r>
      <w:r w:rsidRPr="00EB1EB7">
        <w:t>).</w:t>
      </w:r>
    </w:p>
    <w:p w14:paraId="6CD74B0D" w14:textId="5E622418" w:rsidR="00EB1EB7" w:rsidRDefault="00EB1EB7" w:rsidP="00EB1EB7">
      <w:r w:rsidRPr="00EB1EB7">
        <w:t>A medida que los engranajes giran, el fluido entra por el puerto de entrada para llenar los espacios entre los engranajes.</w:t>
      </w:r>
    </w:p>
    <w:p w14:paraId="259EAD24" w14:textId="7199EF88" w:rsidR="00EB1EB7" w:rsidRDefault="00EB1EB7" w:rsidP="00EB1EB7">
      <w:r w:rsidRPr="00EB1EB7">
        <w:t xml:space="preserve">Posteriormente, el fluido se transfiere a través de la bomba hasta ser impulsado hacia el puerto de </w:t>
      </w:r>
      <w:r>
        <w:t>salida.</w:t>
      </w:r>
    </w:p>
    <w:p w14:paraId="5FBE5F5C" w14:textId="77777777" w:rsidR="00EC73BE" w:rsidRDefault="00EC73BE" w:rsidP="00EB1EB7"/>
    <w:p w14:paraId="2A49AE6F" w14:textId="77777777" w:rsidR="000A6BF2" w:rsidRDefault="000A6BF2" w:rsidP="00EB1EB7"/>
    <w:p w14:paraId="3F8F8021" w14:textId="0B2DCC57" w:rsidR="00AB24C8" w:rsidRDefault="00EC73BE" w:rsidP="00726D45">
      <w:pPr>
        <w:pStyle w:val="Ttulo2"/>
      </w:pPr>
      <w:bookmarkStart w:id="53" w:name="_Toc211358731"/>
      <w:r>
        <w:rPr>
          <w:noProof/>
        </w:rPr>
        <w:drawing>
          <wp:anchor distT="0" distB="0" distL="114300" distR="114300" simplePos="0" relativeHeight="251684864" behindDoc="0" locked="0" layoutInCell="1" allowOverlap="1" wp14:anchorId="563C8726" wp14:editId="327F3ABF">
            <wp:simplePos x="0" y="0"/>
            <wp:positionH relativeFrom="column">
              <wp:posOffset>4002405</wp:posOffset>
            </wp:positionH>
            <wp:positionV relativeFrom="paragraph">
              <wp:posOffset>86995</wp:posOffset>
            </wp:positionV>
            <wp:extent cx="2294255" cy="1720850"/>
            <wp:effectExtent l="0" t="0" r="0" b="0"/>
            <wp:wrapSquare wrapText="left"/>
            <wp:docPr id="12017102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10243" name="Imagen 1201710243"/>
                    <pic:cNvPicPr/>
                  </pic:nvPicPr>
                  <pic:blipFill>
                    <a:blip r:embed="rId31">
                      <a:extLst>
                        <a:ext uri="{28A0092B-C50C-407E-A947-70E740481C1C}">
                          <a14:useLocalDpi xmlns:a14="http://schemas.microsoft.com/office/drawing/2010/main" val="0"/>
                        </a:ext>
                      </a:extLst>
                    </a:blip>
                    <a:stretch>
                      <a:fillRect/>
                    </a:stretch>
                  </pic:blipFill>
                  <pic:spPr>
                    <a:xfrm>
                      <a:off x="0" y="0"/>
                      <a:ext cx="2294255" cy="1720850"/>
                    </a:xfrm>
                    <a:prstGeom prst="rect">
                      <a:avLst/>
                    </a:prstGeom>
                  </pic:spPr>
                </pic:pic>
              </a:graphicData>
            </a:graphic>
            <wp14:sizeRelH relativeFrom="margin">
              <wp14:pctWidth>0</wp14:pctWidth>
            </wp14:sizeRelH>
            <wp14:sizeRelV relativeFrom="margin">
              <wp14:pctHeight>0</wp14:pctHeight>
            </wp14:sizeRelV>
          </wp:anchor>
        </w:drawing>
      </w:r>
      <w:r w:rsidR="00AB24C8">
        <w:t>Bomba</w:t>
      </w:r>
      <w:r w:rsidR="000A6BF2">
        <w:t>s</w:t>
      </w:r>
      <w:r w:rsidR="00AB24C8">
        <w:t xml:space="preserve"> tipo Gerotor</w:t>
      </w:r>
      <w:bookmarkEnd w:id="53"/>
    </w:p>
    <w:p w14:paraId="0EDA04C7" w14:textId="77777777" w:rsidR="00EC73BE" w:rsidRDefault="00EC73BE" w:rsidP="00AB24C8">
      <w:r w:rsidRPr="00EC73BE">
        <w:t>La bomba hidráulica de tipo gerotor funciona de forma similar a una bomba de engranajes internos.</w:t>
      </w:r>
    </w:p>
    <w:p w14:paraId="46980DE5" w14:textId="77777777" w:rsidR="00EC73BE" w:rsidRDefault="00EC73BE" w:rsidP="00AB24C8">
      <w:r w:rsidRPr="00EC73BE">
        <w:t xml:space="preserve">El rotor interior es impulsado y engrana con el exterior. </w:t>
      </w:r>
    </w:p>
    <w:p w14:paraId="6EDCFDB6" w14:textId="6445032F" w:rsidR="00AB24C8" w:rsidRDefault="00EC73BE" w:rsidP="00AB24C8">
      <w:r w:rsidRPr="00EC73BE">
        <w:t>Entre los lóbulos del rotor se forman cámaras de bombeo; no se utiliza el sello de media luna, sino que las puntas del rotor interior contactan con el exterior para sellar las cámaras.</w:t>
      </w:r>
    </w:p>
    <w:p w14:paraId="01CE074D" w14:textId="77777777" w:rsidR="00EC73BE" w:rsidRDefault="00EC73BE" w:rsidP="00AB24C8"/>
    <w:p w14:paraId="495EE72B" w14:textId="09A8A54F" w:rsidR="00EC73BE" w:rsidRDefault="000A6BF2" w:rsidP="00726D45">
      <w:pPr>
        <w:pStyle w:val="Ttulo2"/>
      </w:pPr>
      <w:bookmarkStart w:id="54" w:name="_Toc211358732"/>
      <w:r>
        <w:rPr>
          <w:noProof/>
        </w:rPr>
        <w:lastRenderedPageBreak/>
        <w:drawing>
          <wp:anchor distT="0" distB="0" distL="114300" distR="114300" simplePos="0" relativeHeight="251685888" behindDoc="0" locked="0" layoutInCell="1" allowOverlap="1" wp14:anchorId="300CA319" wp14:editId="25DA85D1">
            <wp:simplePos x="0" y="0"/>
            <wp:positionH relativeFrom="margin">
              <wp:align>right</wp:align>
            </wp:positionH>
            <wp:positionV relativeFrom="paragraph">
              <wp:posOffset>84498</wp:posOffset>
            </wp:positionV>
            <wp:extent cx="2058670" cy="2082800"/>
            <wp:effectExtent l="0" t="0" r="0" b="0"/>
            <wp:wrapSquare wrapText="left"/>
            <wp:docPr id="9000359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35999" name="Imagen 900035999"/>
                    <pic:cNvPicPr/>
                  </pic:nvPicPr>
                  <pic:blipFill>
                    <a:blip r:embed="rId32">
                      <a:extLst>
                        <a:ext uri="{28A0092B-C50C-407E-A947-70E740481C1C}">
                          <a14:useLocalDpi xmlns:a14="http://schemas.microsoft.com/office/drawing/2010/main" val="0"/>
                        </a:ext>
                      </a:extLst>
                    </a:blip>
                    <a:stretch>
                      <a:fillRect/>
                    </a:stretch>
                  </pic:blipFill>
                  <pic:spPr>
                    <a:xfrm>
                      <a:off x="0" y="0"/>
                      <a:ext cx="2058670" cy="2082800"/>
                    </a:xfrm>
                    <a:prstGeom prst="rect">
                      <a:avLst/>
                    </a:prstGeom>
                  </pic:spPr>
                </pic:pic>
              </a:graphicData>
            </a:graphic>
            <wp14:sizeRelH relativeFrom="margin">
              <wp14:pctWidth>0</wp14:pctWidth>
            </wp14:sizeRelH>
            <wp14:sizeRelV relativeFrom="margin">
              <wp14:pctHeight>0</wp14:pctHeight>
            </wp14:sizeRelV>
          </wp:anchor>
        </w:drawing>
      </w:r>
      <w:r>
        <w:t>Bombas de lóbulos</w:t>
      </w:r>
      <w:bookmarkEnd w:id="54"/>
    </w:p>
    <w:p w14:paraId="67027A03" w14:textId="77777777" w:rsidR="005F1BCD" w:rsidRDefault="005F1BCD" w:rsidP="000A6BF2">
      <w:r w:rsidRPr="005F1BCD">
        <w:t xml:space="preserve">La bomba hidráulica de lóbulos (a veces llamada de rotor) funciona según los mismos principios que una bomba de engranajes externos. </w:t>
      </w:r>
    </w:p>
    <w:p w14:paraId="11E5F6D6" w14:textId="238D3F6B" w:rsidR="000A6BF2" w:rsidRDefault="005F1BCD" w:rsidP="000A6BF2">
      <w:r w:rsidRPr="005F1BCD">
        <w:t>Este tipo de bomba generalmente tiene una mayor cilindrada que la bomba de engranajes externos estándar.</w:t>
      </w:r>
    </w:p>
    <w:p w14:paraId="6F11DA81" w14:textId="77777777" w:rsidR="005F1BCD" w:rsidRDefault="005F1BCD" w:rsidP="000A6BF2"/>
    <w:p w14:paraId="49B33C52" w14:textId="77777777" w:rsidR="005F1BCD" w:rsidRDefault="005F1BCD" w:rsidP="000A6BF2"/>
    <w:p w14:paraId="0589404E" w14:textId="77777777" w:rsidR="005F1BCD" w:rsidRDefault="005F1BCD" w:rsidP="000A6BF2"/>
    <w:p w14:paraId="794EF4CE" w14:textId="77777777" w:rsidR="005F1BCD" w:rsidRDefault="005F1BCD" w:rsidP="000A6BF2"/>
    <w:p w14:paraId="251F9269" w14:textId="53DBF574" w:rsidR="005F1BCD" w:rsidRDefault="005F1BCD" w:rsidP="00726D45">
      <w:pPr>
        <w:pStyle w:val="Ttulo2"/>
      </w:pPr>
      <w:bookmarkStart w:id="55" w:name="_Toc211358733"/>
      <w:r>
        <w:rPr>
          <w:noProof/>
        </w:rPr>
        <w:drawing>
          <wp:anchor distT="0" distB="0" distL="114300" distR="114300" simplePos="0" relativeHeight="251686912" behindDoc="0" locked="0" layoutInCell="1" allowOverlap="1" wp14:anchorId="79D83525" wp14:editId="43DC3996">
            <wp:simplePos x="0" y="0"/>
            <wp:positionH relativeFrom="margin">
              <wp:posOffset>2950210</wp:posOffset>
            </wp:positionH>
            <wp:positionV relativeFrom="paragraph">
              <wp:posOffset>86995</wp:posOffset>
            </wp:positionV>
            <wp:extent cx="3432175" cy="1666875"/>
            <wp:effectExtent l="0" t="0" r="0" b="9525"/>
            <wp:wrapSquare wrapText="left"/>
            <wp:docPr id="11737149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14944" name="Imagen 1173714944"/>
                    <pic:cNvPicPr/>
                  </pic:nvPicPr>
                  <pic:blipFill>
                    <a:blip r:embed="rId33">
                      <a:extLst>
                        <a:ext uri="{28A0092B-C50C-407E-A947-70E740481C1C}">
                          <a14:useLocalDpi xmlns:a14="http://schemas.microsoft.com/office/drawing/2010/main" val="0"/>
                        </a:ext>
                      </a:extLst>
                    </a:blip>
                    <a:stretch>
                      <a:fillRect/>
                    </a:stretch>
                  </pic:blipFill>
                  <pic:spPr>
                    <a:xfrm>
                      <a:off x="0" y="0"/>
                      <a:ext cx="3432175" cy="1666875"/>
                    </a:xfrm>
                    <a:prstGeom prst="rect">
                      <a:avLst/>
                    </a:prstGeom>
                  </pic:spPr>
                </pic:pic>
              </a:graphicData>
            </a:graphic>
            <wp14:sizeRelH relativeFrom="margin">
              <wp14:pctWidth>0</wp14:pctWidth>
            </wp14:sizeRelH>
            <wp14:sizeRelV relativeFrom="margin">
              <wp14:pctHeight>0</wp14:pctHeight>
            </wp14:sizeRelV>
          </wp:anchor>
        </w:drawing>
      </w:r>
      <w:r>
        <w:t>Bomba de paletas desequilibrad</w:t>
      </w:r>
      <w:r w:rsidR="004201B1">
        <w:t>a</w:t>
      </w:r>
      <w:r>
        <w:t>s</w:t>
      </w:r>
      <w:bookmarkEnd w:id="55"/>
    </w:p>
    <w:p w14:paraId="6EBAFB2A" w14:textId="580C0415" w:rsidR="005F1BCD" w:rsidRDefault="005F1BCD" w:rsidP="001D72EF">
      <w:r w:rsidRPr="005F1BCD">
        <w:t xml:space="preserve">En la bomba de paletas, un rotor ranurado se acopla al eje de transmisión y gira dentro de un sistema de levas. </w:t>
      </w:r>
    </w:p>
    <w:p w14:paraId="1870AA0E" w14:textId="77777777" w:rsidR="005F1BCD" w:rsidRDefault="005F1BCD" w:rsidP="001D72EF">
      <w:r w:rsidRPr="005F1BCD">
        <w:t>Las paletas se ubican dentro de las ranuras del rotor y, al girar este, son impulsadas hacia el anillo de levas por fuerza centrífuga.</w:t>
      </w:r>
    </w:p>
    <w:p w14:paraId="75A4BDE2" w14:textId="77777777" w:rsidR="005F1BCD" w:rsidRDefault="005F1BCD" w:rsidP="001D72EF">
      <w:r w:rsidRPr="005F1BCD">
        <w:t xml:space="preserve">Entre las paletas se forman cámaras de bombeo y el fluido se aspira a través del puerto de entrada (izquierda) y se transfiere a través de la bomba al puerto de descarga (derecha). </w:t>
      </w:r>
    </w:p>
    <w:p w14:paraId="6A1F2991" w14:textId="59AA4EFA" w:rsidR="005F1BCD" w:rsidRPr="005F1BCD" w:rsidRDefault="005F1BCD" w:rsidP="001D72EF">
      <w:r w:rsidRPr="005F1BCD">
        <w:t>En la entrada de la bomba, se crea un vacío parcial al aumentar el volumen de la cámara de bombeo, y el fluido es expulsado a través del puerto de descarga a medida que disminuye el espacio. El desplazamiento de la bomba depende del ancho de la cámara de bombeo y del recorrido de las paletas.</w:t>
      </w:r>
    </w:p>
    <w:p w14:paraId="649C5F7F" w14:textId="7E5BCDB7" w:rsidR="005F1BCD" w:rsidRDefault="005F1BCD" w:rsidP="001D72EF">
      <w:r w:rsidRPr="005F1BCD">
        <w:t>La construcción de la bomba mostrada no está equilibrada y el eje está cargado lateralmente por la presión sobre el rotor.</w:t>
      </w:r>
    </w:p>
    <w:p w14:paraId="40F6BCCA" w14:textId="6FD4D66D" w:rsidR="00432F09" w:rsidRDefault="004201B1" w:rsidP="00726D45">
      <w:pPr>
        <w:pStyle w:val="Ttulo2"/>
      </w:pPr>
      <w:bookmarkStart w:id="56" w:name="_Toc211358734"/>
      <w:r>
        <w:rPr>
          <w:noProof/>
        </w:rPr>
        <w:drawing>
          <wp:anchor distT="0" distB="0" distL="114300" distR="114300" simplePos="0" relativeHeight="251687936" behindDoc="0" locked="0" layoutInCell="1" allowOverlap="1" wp14:anchorId="0642394A" wp14:editId="21E0FC86">
            <wp:simplePos x="0" y="0"/>
            <wp:positionH relativeFrom="margin">
              <wp:posOffset>3202305</wp:posOffset>
            </wp:positionH>
            <wp:positionV relativeFrom="paragraph">
              <wp:posOffset>54610</wp:posOffset>
            </wp:positionV>
            <wp:extent cx="3185795" cy="2571750"/>
            <wp:effectExtent l="0" t="0" r="0" b="0"/>
            <wp:wrapSquare wrapText="left"/>
            <wp:docPr id="54769170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91705" name="Imagen 547691705"/>
                    <pic:cNvPicPr/>
                  </pic:nvPicPr>
                  <pic:blipFill>
                    <a:blip r:embed="rId34">
                      <a:extLst>
                        <a:ext uri="{28A0092B-C50C-407E-A947-70E740481C1C}">
                          <a14:useLocalDpi xmlns:a14="http://schemas.microsoft.com/office/drawing/2010/main" val="0"/>
                        </a:ext>
                      </a:extLst>
                    </a:blip>
                    <a:stretch>
                      <a:fillRect/>
                    </a:stretch>
                  </pic:blipFill>
                  <pic:spPr>
                    <a:xfrm>
                      <a:off x="0" y="0"/>
                      <a:ext cx="3185795" cy="2571750"/>
                    </a:xfrm>
                    <a:prstGeom prst="rect">
                      <a:avLst/>
                    </a:prstGeom>
                  </pic:spPr>
                </pic:pic>
              </a:graphicData>
            </a:graphic>
            <wp14:sizeRelH relativeFrom="margin">
              <wp14:pctWidth>0</wp14:pctWidth>
            </wp14:sizeRelH>
            <wp14:sizeRelV relativeFrom="margin">
              <wp14:pctHeight>0</wp14:pctHeight>
            </wp14:sizeRelV>
          </wp:anchor>
        </w:drawing>
      </w:r>
      <w:r>
        <w:t>Bomba de paletas equilibradas</w:t>
      </w:r>
      <w:bookmarkEnd w:id="56"/>
    </w:p>
    <w:p w14:paraId="3D5A25CE" w14:textId="77777777" w:rsidR="004201B1" w:rsidRDefault="004201B1" w:rsidP="004201B1">
      <w:r>
        <w:t>En la bomba de paletas equilibradas, el anillo de levas es elíptico en vez de circular, y la entrada se divide en dos puertos (solo hay un puerto de conexión, pero la división está incoporada a la carcasa de la bomba).</w:t>
      </w:r>
    </w:p>
    <w:p w14:paraId="43E3A2F7" w14:textId="77777777" w:rsidR="004201B1" w:rsidRDefault="004201B1" w:rsidP="004201B1">
      <w:r>
        <w:t>La salida también se compone de dos puertos conectados dentro de la carcasa de la bomba.</w:t>
      </w:r>
    </w:p>
    <w:p w14:paraId="68CE0E4B" w14:textId="006571A3" w:rsidR="004201B1" w:rsidRDefault="004201B1" w:rsidP="004201B1">
      <w:r>
        <w:t>Gracias a los dos puertos de salida, las fuerzas de presión que actúan sobre el rotor tienen una relación de 180º entre sí y, por lo tanto, se compensan mutuamente, lo que evita la carga lateral sobre el eje de transmisión y los rulemanes.</w:t>
      </w:r>
    </w:p>
    <w:p w14:paraId="78B2443F" w14:textId="642E0195" w:rsidR="004201B1" w:rsidRDefault="004201B1" w:rsidP="004201B1">
      <w:r>
        <w:t>Una desventaja de la bomba de paletas de diseño equilibrado es que no se puede variar el desplazamiento, por lo que este tipo de bomba es de "desplazamiento fijo".</w:t>
      </w:r>
    </w:p>
    <w:p w14:paraId="7C0F6CA2" w14:textId="598909D2" w:rsidR="004201B1" w:rsidRDefault="004201B1" w:rsidP="00726D45">
      <w:pPr>
        <w:pStyle w:val="Ttulo2"/>
      </w:pPr>
      <w:bookmarkStart w:id="57" w:name="_Toc211358735"/>
      <w:r>
        <w:rPr>
          <w:noProof/>
        </w:rPr>
        <w:lastRenderedPageBreak/>
        <w:drawing>
          <wp:anchor distT="0" distB="0" distL="114300" distR="114300" simplePos="0" relativeHeight="251688960" behindDoc="0" locked="0" layoutInCell="1" allowOverlap="1" wp14:anchorId="61622B97" wp14:editId="52F65651">
            <wp:simplePos x="0" y="0"/>
            <wp:positionH relativeFrom="margin">
              <wp:align>right</wp:align>
            </wp:positionH>
            <wp:positionV relativeFrom="paragraph">
              <wp:posOffset>220345</wp:posOffset>
            </wp:positionV>
            <wp:extent cx="3258000" cy="2077200"/>
            <wp:effectExtent l="0" t="0" r="0" b="0"/>
            <wp:wrapSquare wrapText="left"/>
            <wp:docPr id="133096228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62288" name="Imagen 1330962288"/>
                    <pic:cNvPicPr/>
                  </pic:nvPicPr>
                  <pic:blipFill>
                    <a:blip r:embed="rId35">
                      <a:extLst>
                        <a:ext uri="{28A0092B-C50C-407E-A947-70E740481C1C}">
                          <a14:useLocalDpi xmlns:a14="http://schemas.microsoft.com/office/drawing/2010/main" val="0"/>
                        </a:ext>
                      </a:extLst>
                    </a:blip>
                    <a:stretch>
                      <a:fillRect/>
                    </a:stretch>
                  </pic:blipFill>
                  <pic:spPr>
                    <a:xfrm>
                      <a:off x="0" y="0"/>
                      <a:ext cx="3258000" cy="2077200"/>
                    </a:xfrm>
                    <a:prstGeom prst="rect">
                      <a:avLst/>
                    </a:prstGeom>
                  </pic:spPr>
                </pic:pic>
              </a:graphicData>
            </a:graphic>
            <wp14:sizeRelH relativeFrom="margin">
              <wp14:pctWidth>0</wp14:pctWidth>
            </wp14:sizeRelH>
            <wp14:sizeRelV relativeFrom="margin">
              <wp14:pctHeight>0</wp14:pctHeight>
            </wp14:sizeRelV>
          </wp:anchor>
        </w:drawing>
      </w:r>
      <w:r>
        <w:t>Bombas de paletas con desplazamientos variables</w:t>
      </w:r>
      <w:bookmarkEnd w:id="57"/>
    </w:p>
    <w:p w14:paraId="02EE939D" w14:textId="77777777" w:rsidR="004201B1" w:rsidRDefault="004201B1" w:rsidP="004201B1">
      <w:r>
        <w:t>La bomba de paletas con desplazamiento variable bombea el fluido según el mismo principio que una bomba de paletas de desplazamiento fijo.</w:t>
      </w:r>
    </w:p>
    <w:p w14:paraId="1ED89B47" w14:textId="77777777" w:rsidR="004201B1" w:rsidRDefault="004201B1" w:rsidP="004201B1">
      <w:r>
        <w:t xml:space="preserve">Un resorte pesado (mostrado a la izquierda en la figura) que opera sobre un pistón mantiene el anillo de carrera en su posición. </w:t>
      </w:r>
    </w:p>
    <w:p w14:paraId="32A023DC" w14:textId="77777777" w:rsidR="004201B1" w:rsidRDefault="004201B1" w:rsidP="004201B1">
      <w:r>
        <w:t xml:space="preserve">Cuando la bomba arranca y no hay presión en el sistema, el anillo de carrera se encuentra en el extremo derecho y las paletas ofrecen el máximo recorrido y, por lo tanto, el máximo desplazamiento. </w:t>
      </w:r>
    </w:p>
    <w:p w14:paraId="5A68208D" w14:textId="77777777" w:rsidR="004201B1" w:rsidRDefault="004201B1" w:rsidP="004201B1">
      <w:r>
        <w:t xml:space="preserve">A medida que aumenta la presión del sistema, la fuerza que actúa contra el pistón y el resorte también aumenta. </w:t>
      </w:r>
    </w:p>
    <w:p w14:paraId="3E5DB739" w14:textId="77777777" w:rsidR="004201B1" w:rsidRDefault="004201B1" w:rsidP="004201B1">
      <w:r>
        <w:t xml:space="preserve">Si esta fuerza es mayor que la del resorte, el anillo de carrera se desplaza hacia la izquierda. A medida que el anillo de carrera se mueve, se reduce el recorrido de las paletas, lo que reduce el desplazamiento de la bomba. </w:t>
      </w:r>
    </w:p>
    <w:p w14:paraId="513ABAD7" w14:textId="77777777" w:rsidR="004201B1" w:rsidRDefault="004201B1" w:rsidP="004201B1">
      <w:r>
        <w:t xml:space="preserve">Al alcanzar la presión máxima, el anillo de carrera se encuentra en una posición concéntrica con respecto al eje y al rotor, y no hay flujo desde la bomba. </w:t>
      </w:r>
    </w:p>
    <w:p w14:paraId="7B2278F5" w14:textId="2C4AEB89" w:rsidR="004201B1" w:rsidRDefault="004201B1" w:rsidP="004201B1">
      <w:r>
        <w:t>Por lo tanto, con una presión mínima, la bomba ofrece el máximo caudal y con una presión máxima, el caudal es cero. Cuando la presión vuelve a caer, el anillo de carrera se mueve a una posición excéntrica y reanuda el flujo.</w:t>
      </w:r>
    </w:p>
    <w:p w14:paraId="32ECCAB1" w14:textId="07804436" w:rsidR="004201B1" w:rsidRDefault="004201B1" w:rsidP="004201B1">
      <w:r>
        <w:t>Las bombas de paletas de desplazamiento variable no tienen presión equilibrada y, por lo tanto, se utilizan exclusivamente en sistemas hidráulicos de baja presión.</w:t>
      </w:r>
    </w:p>
    <w:p w14:paraId="125F19C8" w14:textId="319550B5" w:rsidR="004201B1" w:rsidRDefault="004201B1" w:rsidP="004201B1"/>
    <w:p w14:paraId="67A378A2" w14:textId="0D374745" w:rsidR="00C108BE" w:rsidRDefault="00A11B6F" w:rsidP="00726D45">
      <w:pPr>
        <w:pStyle w:val="Ttulo2"/>
      </w:pPr>
      <w:bookmarkStart w:id="58" w:name="_Toc211358736"/>
      <w:r w:rsidRPr="00A11B6F">
        <w:t>Bomba</w:t>
      </w:r>
      <w:r w:rsidR="00E3236C">
        <w:t>s</w:t>
      </w:r>
      <w:r w:rsidRPr="00A11B6F">
        <w:t xml:space="preserve"> </w:t>
      </w:r>
      <w:r w:rsidR="00E3236C">
        <w:t>a</w:t>
      </w:r>
      <w:r w:rsidRPr="00A11B6F">
        <w:t xml:space="preserve"> pis</w:t>
      </w:r>
      <w:r w:rsidR="00E3236C">
        <w:t>tones</w:t>
      </w:r>
      <w:r w:rsidRPr="00A11B6F">
        <w:t xml:space="preserve"> axial</w:t>
      </w:r>
      <w:r w:rsidR="00E3236C">
        <w:t>es</w:t>
      </w:r>
      <w:r w:rsidRPr="00A11B6F">
        <w:t xml:space="preserve"> </w:t>
      </w:r>
      <w:r>
        <w:t xml:space="preserve">con </w:t>
      </w:r>
      <w:r w:rsidRPr="00A11B6F">
        <w:t>placa oscilante</w:t>
      </w:r>
      <w:bookmarkEnd w:id="58"/>
    </w:p>
    <w:p w14:paraId="1A3F479F" w14:textId="2AF0BD05" w:rsidR="00A11B6F" w:rsidRDefault="0021740C" w:rsidP="00A11B6F">
      <w:r>
        <w:rPr>
          <w:noProof/>
        </w:rPr>
        <w:drawing>
          <wp:anchor distT="0" distB="0" distL="114300" distR="114300" simplePos="0" relativeHeight="251689984" behindDoc="0" locked="0" layoutInCell="1" allowOverlap="1" wp14:anchorId="183B5AAA" wp14:editId="2E773865">
            <wp:simplePos x="0" y="0"/>
            <wp:positionH relativeFrom="margin">
              <wp:align>right</wp:align>
            </wp:positionH>
            <wp:positionV relativeFrom="paragraph">
              <wp:posOffset>45720</wp:posOffset>
            </wp:positionV>
            <wp:extent cx="3512185" cy="1619250"/>
            <wp:effectExtent l="0" t="0" r="0" b="0"/>
            <wp:wrapSquare wrapText="left"/>
            <wp:docPr id="934872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7283" name="Imagen 93487283"/>
                    <pic:cNvPicPr/>
                  </pic:nvPicPr>
                  <pic:blipFill>
                    <a:blip r:embed="rId36">
                      <a:extLst>
                        <a:ext uri="{28A0092B-C50C-407E-A947-70E740481C1C}">
                          <a14:useLocalDpi xmlns:a14="http://schemas.microsoft.com/office/drawing/2010/main" val="0"/>
                        </a:ext>
                      </a:extLst>
                    </a:blip>
                    <a:stretch>
                      <a:fillRect/>
                    </a:stretch>
                  </pic:blipFill>
                  <pic:spPr>
                    <a:xfrm>
                      <a:off x="0" y="0"/>
                      <a:ext cx="3512185" cy="1619250"/>
                    </a:xfrm>
                    <a:prstGeom prst="rect">
                      <a:avLst/>
                    </a:prstGeom>
                  </pic:spPr>
                </pic:pic>
              </a:graphicData>
            </a:graphic>
            <wp14:sizeRelH relativeFrom="margin">
              <wp14:pctWidth>0</wp14:pctWidth>
            </wp14:sizeRelH>
            <wp14:sizeRelV relativeFrom="margin">
              <wp14:pctHeight>0</wp14:pctHeight>
            </wp14:sizeRelV>
          </wp:anchor>
        </w:drawing>
      </w:r>
      <w:r w:rsidR="00047082">
        <w:t>En</w:t>
      </w:r>
      <w:r w:rsidR="00A11B6F" w:rsidRPr="00A11B6F">
        <w:t xml:space="preserve"> este tipo de bomba </w:t>
      </w:r>
      <w:r w:rsidR="00047082">
        <w:t>a</w:t>
      </w:r>
      <w:r w:rsidR="00A11B6F" w:rsidRPr="00A11B6F">
        <w:t xml:space="preserve"> pist</w:t>
      </w:r>
      <w:r w:rsidR="00047082">
        <w:t>ones</w:t>
      </w:r>
      <w:r w:rsidR="00A11B6F" w:rsidRPr="00A11B6F">
        <w:t xml:space="preserve">, el eje de transmisión </w:t>
      </w:r>
      <w:r w:rsidR="00047082">
        <w:t xml:space="preserve">se hace solidario con una </w:t>
      </w:r>
      <w:r w:rsidR="00A11B6F" w:rsidRPr="00A11B6F">
        <w:t xml:space="preserve">placa inclinada. </w:t>
      </w:r>
    </w:p>
    <w:p w14:paraId="36EF1CC3" w14:textId="77777777" w:rsidR="00047082" w:rsidRDefault="00A11B6F" w:rsidP="00A11B6F">
      <w:r w:rsidRPr="00A11B6F">
        <w:t xml:space="preserve">El ángulo </w:t>
      </w:r>
      <w:r w:rsidR="00047082">
        <w:t>que forma esta placa con el eje es fijo, de manera que el recorrido que hace cada pistón es fijo también.</w:t>
      </w:r>
    </w:p>
    <w:p w14:paraId="4079A3F9" w14:textId="77777777" w:rsidR="00047082" w:rsidRDefault="00047082" w:rsidP="00A11B6F">
      <w:r>
        <w:t>En su giro, l</w:t>
      </w:r>
      <w:r w:rsidR="00A11B6F">
        <w:t xml:space="preserve">a </w:t>
      </w:r>
      <w:r w:rsidR="00A11B6F" w:rsidRPr="00A11B6F">
        <w:t xml:space="preserve">placa y </w:t>
      </w:r>
      <w:r w:rsidR="00A11B6F">
        <w:t xml:space="preserve">va “pisando” cada uno de </w:t>
      </w:r>
      <w:r w:rsidR="00A11B6F" w:rsidRPr="00A11B6F">
        <w:t>varios pistones montados en el cuerpo de la bomba.</w:t>
      </w:r>
      <w:r>
        <w:t xml:space="preserve"> </w:t>
      </w:r>
    </w:p>
    <w:p w14:paraId="55624DCD" w14:textId="0F4C08A9" w:rsidR="00A11B6F" w:rsidRDefault="00047082" w:rsidP="00A11B6F">
      <w:r>
        <w:t>A continuación, l</w:t>
      </w:r>
      <w:r w:rsidR="00A11B6F">
        <w:t xml:space="preserve">os pistones son devueltos a su posición original por resortes </w:t>
      </w:r>
      <w:r>
        <w:t>restauradores, ubicados dentro de la propia cavidad (lo que simplifica el diseño y además asegura automáticamente su lubricación y protección).</w:t>
      </w:r>
    </w:p>
    <w:p w14:paraId="167CD4D6" w14:textId="260FBDE4" w:rsidR="00A11B6F" w:rsidRDefault="00A11B6F" w:rsidP="00A11B6F">
      <w:r w:rsidRPr="00A11B6F">
        <w:t>Para evitar que el fluido regrese a la cámara</w:t>
      </w:r>
      <w:r w:rsidR="00047082">
        <w:t xml:space="preserve"> durante el ciclo de admisión, </w:t>
      </w:r>
      <w:r w:rsidRPr="00A11B6F">
        <w:t xml:space="preserve">hay una válvula de retención </w:t>
      </w:r>
      <w:r w:rsidR="00047082">
        <w:t xml:space="preserve">a la salida </w:t>
      </w:r>
      <w:r w:rsidRPr="00A11B6F">
        <w:t>de cada pistón.</w:t>
      </w:r>
    </w:p>
    <w:p w14:paraId="43C03711" w14:textId="77777777" w:rsidR="0021740C" w:rsidRDefault="0021740C">
      <w:pPr>
        <w:tabs>
          <w:tab w:val="clear" w:pos="9979"/>
        </w:tabs>
        <w:spacing w:before="0" w:after="160" w:line="259" w:lineRule="auto"/>
        <w:jc w:val="left"/>
        <w:rPr>
          <w:rFonts w:asciiTheme="majorHAnsi" w:eastAsiaTheme="majorEastAsia" w:hAnsiTheme="majorHAnsi" w:cstheme="majorBidi"/>
          <w:color w:val="2E74B5" w:themeColor="accent1" w:themeShade="BF"/>
          <w:sz w:val="26"/>
          <w:szCs w:val="26"/>
        </w:rPr>
      </w:pPr>
      <w:r>
        <w:br w:type="page"/>
      </w:r>
    </w:p>
    <w:p w14:paraId="4F1B1D02" w14:textId="3BAE29D0" w:rsidR="0021740C" w:rsidRDefault="0021740C" w:rsidP="00726D45">
      <w:pPr>
        <w:pStyle w:val="Ttulo2"/>
      </w:pPr>
      <w:bookmarkStart w:id="59" w:name="_Toc211358737"/>
      <w:r w:rsidRPr="00A11B6F">
        <w:lastRenderedPageBreak/>
        <w:t>Bomba</w:t>
      </w:r>
      <w:r w:rsidR="00E3236C">
        <w:t>s</w:t>
      </w:r>
      <w:r w:rsidRPr="00A11B6F">
        <w:t xml:space="preserve"> </w:t>
      </w:r>
      <w:r w:rsidR="00E3236C">
        <w:t>a</w:t>
      </w:r>
      <w:r w:rsidRPr="00A11B6F">
        <w:t xml:space="preserve"> pist</w:t>
      </w:r>
      <w:r w:rsidR="00E3236C">
        <w:t xml:space="preserve">ones </w:t>
      </w:r>
      <w:r w:rsidRPr="00A11B6F">
        <w:t>axial</w:t>
      </w:r>
      <w:r w:rsidR="00E3236C">
        <w:t>es</w:t>
      </w:r>
      <w:r w:rsidRPr="00A11B6F">
        <w:t xml:space="preserve"> </w:t>
      </w:r>
      <w:r>
        <w:t xml:space="preserve">con </w:t>
      </w:r>
      <w:r w:rsidR="00542D0C">
        <w:t>placa deflectora</w:t>
      </w:r>
      <w:bookmarkEnd w:id="59"/>
    </w:p>
    <w:p w14:paraId="00C5025B" w14:textId="05E78F8E" w:rsidR="0021740C" w:rsidRDefault="00447060" w:rsidP="0021740C">
      <w:r>
        <w:t xml:space="preserve">Estas bombas </w:t>
      </w:r>
      <w:r w:rsidR="0021740C">
        <w:t>están disponibles en versiones de caudal fijo o variable.</w:t>
      </w:r>
    </w:p>
    <w:p w14:paraId="628C5DFF" w14:textId="2FA3B4B2" w:rsidR="00447060" w:rsidRDefault="00447060" w:rsidP="0021740C">
      <w:r>
        <w:rPr>
          <w:noProof/>
        </w:rPr>
        <w:drawing>
          <wp:anchor distT="0" distB="0" distL="114300" distR="114300" simplePos="0" relativeHeight="251691008" behindDoc="0" locked="0" layoutInCell="1" allowOverlap="1" wp14:anchorId="120176A6" wp14:editId="6259B03D">
            <wp:simplePos x="0" y="0"/>
            <wp:positionH relativeFrom="margin">
              <wp:align>right</wp:align>
            </wp:positionH>
            <wp:positionV relativeFrom="paragraph">
              <wp:posOffset>83185</wp:posOffset>
            </wp:positionV>
            <wp:extent cx="3437255" cy="2324100"/>
            <wp:effectExtent l="0" t="0" r="0" b="0"/>
            <wp:wrapSquare wrapText="left"/>
            <wp:docPr id="44628236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82362" name="Imagen 446282362"/>
                    <pic:cNvPicPr/>
                  </pic:nvPicPr>
                  <pic:blipFill>
                    <a:blip r:embed="rId37">
                      <a:extLst>
                        <a:ext uri="{28A0092B-C50C-407E-A947-70E740481C1C}">
                          <a14:useLocalDpi xmlns:a14="http://schemas.microsoft.com/office/drawing/2010/main" val="0"/>
                        </a:ext>
                      </a:extLst>
                    </a:blip>
                    <a:stretch>
                      <a:fillRect/>
                    </a:stretch>
                  </pic:blipFill>
                  <pic:spPr>
                    <a:xfrm>
                      <a:off x="0" y="0"/>
                      <a:ext cx="3437255" cy="2324100"/>
                    </a:xfrm>
                    <a:prstGeom prst="rect">
                      <a:avLst/>
                    </a:prstGeom>
                  </pic:spPr>
                </pic:pic>
              </a:graphicData>
            </a:graphic>
            <wp14:sizeRelH relativeFrom="margin">
              <wp14:pctWidth>0</wp14:pctWidth>
            </wp14:sizeRelH>
            <wp14:sizeRelV relativeFrom="margin">
              <wp14:pctHeight>0</wp14:pctHeight>
            </wp14:sizeRelV>
          </wp:anchor>
        </w:drawing>
      </w:r>
      <w:r w:rsidR="0021740C">
        <w:t xml:space="preserve">Su funcionamiento es similar al de la bomba mostrada </w:t>
      </w:r>
      <w:r>
        <w:t>anteriormente</w:t>
      </w:r>
      <w:r w:rsidR="0021740C">
        <w:t xml:space="preserve">. </w:t>
      </w:r>
    </w:p>
    <w:p w14:paraId="519D589B" w14:textId="77777777" w:rsidR="00447060" w:rsidRDefault="0021740C" w:rsidP="0021740C">
      <w:r>
        <w:t xml:space="preserve">Sin embargo, </w:t>
      </w:r>
      <w:r w:rsidR="00447060">
        <w:t>aquí es el block el que gira solidario al eje, mientras que la placa inclinada permanece quieta.</w:t>
      </w:r>
    </w:p>
    <w:p w14:paraId="2515D4B6" w14:textId="17001796" w:rsidR="0021740C" w:rsidRDefault="0021740C" w:rsidP="0021740C">
      <w:r>
        <w:t>En la versión de caudal fijo, el ángulo d</w:t>
      </w:r>
      <w:r w:rsidR="00447060">
        <w:t xml:space="preserve">e la placa inclindada </w:t>
      </w:r>
      <w:r>
        <w:t xml:space="preserve">no cambia, por lo que el recorrido de los pistones (y el desplazamiento) se mantiene constante. </w:t>
      </w:r>
    </w:p>
    <w:p w14:paraId="062C25FB" w14:textId="3D8718A8" w:rsidR="00447060" w:rsidRDefault="0021740C" w:rsidP="0021740C">
      <w:r>
        <w:t>En versión de caudal variable</w:t>
      </w:r>
      <w:r w:rsidR="00447060">
        <w:t xml:space="preserve"> (</w:t>
      </w:r>
      <w:r>
        <w:t xml:space="preserve">que </w:t>
      </w:r>
      <w:r w:rsidR="00447060">
        <w:t>mostramos</w:t>
      </w:r>
      <w:r>
        <w:t xml:space="preserve"> en la figura</w:t>
      </w:r>
      <w:r w:rsidR="00447060">
        <w:t>)</w:t>
      </w:r>
      <w:r>
        <w:t xml:space="preserve">, el ángulo de </w:t>
      </w:r>
      <w:r w:rsidR="00447060">
        <w:t>la placa se puede ajustar, con lo que cambia el recorrido que pueden hacer los pistones y con el mismo, el caudal que entrega la bomba.</w:t>
      </w:r>
    </w:p>
    <w:p w14:paraId="35395726" w14:textId="2451BC75" w:rsidR="00047082" w:rsidRDefault="007609FE" w:rsidP="00726D45">
      <w:pPr>
        <w:pStyle w:val="Ttulo2"/>
      </w:pPr>
      <w:bookmarkStart w:id="60" w:name="_Toc211358738"/>
      <w:r>
        <w:t>Bombas a pistones axiales con eje inclinado</w:t>
      </w:r>
      <w:bookmarkEnd w:id="60"/>
    </w:p>
    <w:p w14:paraId="4B49BA1B" w14:textId="412F9456" w:rsidR="007609FE" w:rsidRDefault="007609FE" w:rsidP="007609FE">
      <w:r>
        <w:rPr>
          <w:noProof/>
        </w:rPr>
        <w:drawing>
          <wp:anchor distT="0" distB="0" distL="114300" distR="114300" simplePos="0" relativeHeight="251692032" behindDoc="0" locked="0" layoutInCell="1" allowOverlap="1" wp14:anchorId="2CB79686" wp14:editId="26C9241C">
            <wp:simplePos x="0" y="0"/>
            <wp:positionH relativeFrom="column">
              <wp:posOffset>2950845</wp:posOffset>
            </wp:positionH>
            <wp:positionV relativeFrom="paragraph">
              <wp:posOffset>52070</wp:posOffset>
            </wp:positionV>
            <wp:extent cx="3373755" cy="1724025"/>
            <wp:effectExtent l="0" t="0" r="0" b="9525"/>
            <wp:wrapSquare wrapText="left"/>
            <wp:docPr id="666247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24716" name="Imagen 66624716"/>
                    <pic:cNvPicPr/>
                  </pic:nvPicPr>
                  <pic:blipFill>
                    <a:blip r:embed="rId38">
                      <a:extLst>
                        <a:ext uri="{28A0092B-C50C-407E-A947-70E740481C1C}">
                          <a14:useLocalDpi xmlns:a14="http://schemas.microsoft.com/office/drawing/2010/main" val="0"/>
                        </a:ext>
                      </a:extLst>
                    </a:blip>
                    <a:stretch>
                      <a:fillRect/>
                    </a:stretch>
                  </pic:blipFill>
                  <pic:spPr>
                    <a:xfrm>
                      <a:off x="0" y="0"/>
                      <a:ext cx="3373755" cy="1724025"/>
                    </a:xfrm>
                    <a:prstGeom prst="rect">
                      <a:avLst/>
                    </a:prstGeom>
                  </pic:spPr>
                </pic:pic>
              </a:graphicData>
            </a:graphic>
            <wp14:sizeRelH relativeFrom="margin">
              <wp14:pctWidth>0</wp14:pctWidth>
            </wp14:sizeRelH>
            <wp14:sizeRelV relativeFrom="margin">
              <wp14:pctHeight>0</wp14:pctHeight>
            </wp14:sizeRelV>
          </wp:anchor>
        </w:drawing>
      </w:r>
      <w:r>
        <w:t xml:space="preserve">En este caso el block es arrastrado por los pistones, que a su vez son impulsados por la brida de accionamiento. </w:t>
      </w:r>
    </w:p>
    <w:p w14:paraId="20EB52DF" w14:textId="2F654DEA" w:rsidR="007609FE" w:rsidRDefault="007609FE" w:rsidP="007609FE">
      <w:r>
        <w:t xml:space="preserve">El block está ubicado y guiado en su periferia por un pasador central o un cojinete de agujas, y pivota sobre el eje horizontal </w:t>
      </w:r>
      <w:r w:rsidR="008C6504">
        <w:t>con una rótula.</w:t>
      </w:r>
    </w:p>
    <w:p w14:paraId="36BBA84C" w14:textId="12429D47" w:rsidR="007609FE" w:rsidRDefault="007609FE" w:rsidP="007609FE">
      <w:r>
        <w:t>El volumen de fluido desplazado varía según este ángulo de pivote, y también se pueden obtener bombas reversibles utilizando este principio.</w:t>
      </w:r>
    </w:p>
    <w:p w14:paraId="4281F580" w14:textId="766EE347" w:rsidR="00370EA4" w:rsidRDefault="00370EA4" w:rsidP="00726D45">
      <w:pPr>
        <w:pStyle w:val="Ttulo2"/>
      </w:pPr>
      <w:bookmarkStart w:id="61" w:name="_Toc211358739"/>
      <w:r>
        <w:t xml:space="preserve">Bombas </w:t>
      </w:r>
      <w:r w:rsidR="001D72EF">
        <w:t>a</w:t>
      </w:r>
      <w:r>
        <w:t xml:space="preserve"> Pistones Radiales</w:t>
      </w:r>
      <w:bookmarkEnd w:id="61"/>
    </w:p>
    <w:p w14:paraId="0B6B20B6" w14:textId="5A5FBB67" w:rsidR="00370EA4" w:rsidRDefault="00370EA4" w:rsidP="00370EA4">
      <w:r>
        <w:rPr>
          <w:noProof/>
        </w:rPr>
        <w:drawing>
          <wp:anchor distT="0" distB="0" distL="114300" distR="114300" simplePos="0" relativeHeight="251693056" behindDoc="0" locked="0" layoutInCell="1" allowOverlap="1" wp14:anchorId="0250562D" wp14:editId="666C92F4">
            <wp:simplePos x="0" y="0"/>
            <wp:positionH relativeFrom="margin">
              <wp:align>right</wp:align>
            </wp:positionH>
            <wp:positionV relativeFrom="paragraph">
              <wp:posOffset>112602</wp:posOffset>
            </wp:positionV>
            <wp:extent cx="2272478" cy="2671010"/>
            <wp:effectExtent l="0" t="0" r="0" b="0"/>
            <wp:wrapSquare wrapText="left"/>
            <wp:docPr id="134849939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99395" name="Imagen 1348499395"/>
                    <pic:cNvPicPr/>
                  </pic:nvPicPr>
                  <pic:blipFill>
                    <a:blip r:embed="rId39">
                      <a:extLst>
                        <a:ext uri="{28A0092B-C50C-407E-A947-70E740481C1C}">
                          <a14:useLocalDpi xmlns:a14="http://schemas.microsoft.com/office/drawing/2010/main" val="0"/>
                        </a:ext>
                      </a:extLst>
                    </a:blip>
                    <a:stretch>
                      <a:fillRect/>
                    </a:stretch>
                  </pic:blipFill>
                  <pic:spPr>
                    <a:xfrm>
                      <a:off x="0" y="0"/>
                      <a:ext cx="2272478" cy="2671010"/>
                    </a:xfrm>
                    <a:prstGeom prst="rect">
                      <a:avLst/>
                    </a:prstGeom>
                  </pic:spPr>
                </pic:pic>
              </a:graphicData>
            </a:graphic>
            <wp14:sizeRelH relativeFrom="margin">
              <wp14:pctWidth>0</wp14:pctWidth>
            </wp14:sizeRelH>
            <wp14:sizeRelV relativeFrom="margin">
              <wp14:pctHeight>0</wp14:pctHeight>
            </wp14:sizeRelV>
          </wp:anchor>
        </w:drawing>
      </w:r>
      <w:r>
        <w:t xml:space="preserve">Estas bombas contienen varios pistones que giran radialmente dentro de un anillo de guía, ubicado en la carcasa de la bomba. </w:t>
      </w:r>
    </w:p>
    <w:p w14:paraId="71AA6029" w14:textId="3037F523" w:rsidR="00BC4573" w:rsidRDefault="00370EA4" w:rsidP="00370EA4">
      <w:r>
        <w:t xml:space="preserve">La posición de este anillo </w:t>
      </w:r>
      <w:r w:rsidR="00BC4573">
        <w:t xml:space="preserve">se hace </w:t>
      </w:r>
      <w:r w:rsidR="000A78E2">
        <w:t>cambia</w:t>
      </w:r>
      <w:r w:rsidR="00BC4573">
        <w:t>r</w:t>
      </w:r>
      <w:r w:rsidR="000A78E2">
        <w:t xml:space="preserve"> con </w:t>
      </w:r>
      <w:r>
        <w:t>la presión</w:t>
      </w:r>
      <w:r w:rsidR="00BC4573">
        <w:t>, siendo más excéntrico con presiones más bajas y más concéntrico con el eje a medida que estas aumentan.</w:t>
      </w:r>
    </w:p>
    <w:p w14:paraId="17AAA789" w14:textId="39DAD6A7" w:rsidR="00BC4573" w:rsidRDefault="00BC4573" w:rsidP="00370EA4">
      <w:r>
        <w:t>Una mayor excentricidad hace aumentar el vaivén de los pistones, y con el mismo el volumen que desplaza la bomba.</w:t>
      </w:r>
    </w:p>
    <w:p w14:paraId="3B12D402" w14:textId="5BABF33D" w:rsidR="00BC4573" w:rsidRDefault="00BC4573" w:rsidP="00370EA4">
      <w:r>
        <w:t>A medida que la presión crece, se hace desplazar el anillo de guía para que sea más concéntrico con el eje, reduciendo la amplitud del vaivén.</w:t>
      </w:r>
    </w:p>
    <w:p w14:paraId="6E802A2C" w14:textId="62D2354C" w:rsidR="00BC4573" w:rsidRDefault="00BC4573" w:rsidP="00370EA4">
      <w:r>
        <w:t>Cuando guía y eje se hacen concéntricos, el vaivén se anula y la bomba ya no desplaza más fluido, lo que permite obtener una limitación automática de la máxima presión de bombeo.</w:t>
      </w:r>
    </w:p>
    <w:p w14:paraId="5B270B43" w14:textId="6DC41D73" w:rsidR="00370EA4" w:rsidRDefault="000A78E2" w:rsidP="00370EA4">
      <w:r>
        <w:t xml:space="preserve">Los </w:t>
      </w:r>
      <w:r w:rsidR="00370EA4">
        <w:t>extremo</w:t>
      </w:r>
      <w:r>
        <w:t>s</w:t>
      </w:r>
      <w:r w:rsidR="00370EA4">
        <w:t xml:space="preserve"> de los pistones</w:t>
      </w:r>
      <w:r>
        <w:t xml:space="preserve"> que entran </w:t>
      </w:r>
      <w:r w:rsidR="00370EA4">
        <w:t xml:space="preserve">en contacto con el anillo de </w:t>
      </w:r>
      <w:r>
        <w:t xml:space="preserve">guía están rematados con </w:t>
      </w:r>
      <w:r w:rsidR="00370EA4">
        <w:t>patines articulados, ya que el ángulo de contacto varía continuamente.</w:t>
      </w:r>
    </w:p>
    <w:p w14:paraId="40DDC68D" w14:textId="77777777" w:rsidR="00AB50DD" w:rsidRDefault="00AB50DD" w:rsidP="00370EA4"/>
    <w:p w14:paraId="4453613A" w14:textId="77777777" w:rsidR="003C6B92" w:rsidRDefault="003C6B92" w:rsidP="001D72EF">
      <w:pPr>
        <w:pStyle w:val="Ttulo1"/>
      </w:pPr>
      <w:bookmarkStart w:id="62" w:name="_Toc211358740"/>
      <w:r>
        <w:t>Criteros para seleccionar bombas</w:t>
      </w:r>
      <w:bookmarkEnd w:id="62"/>
    </w:p>
    <w:p w14:paraId="765EFCCA" w14:textId="77777777" w:rsidR="003C6B92" w:rsidRDefault="003C6B92" w:rsidP="00523A73">
      <w:pPr>
        <w:pStyle w:val="Prrafodelista"/>
        <w:numPr>
          <w:ilvl w:val="0"/>
          <w:numId w:val="24"/>
        </w:numPr>
      </w:pPr>
      <w:r>
        <w:t>Presión de trabajo requerida</w:t>
      </w:r>
    </w:p>
    <w:p w14:paraId="7999C62B" w14:textId="77777777" w:rsidR="003C6B92" w:rsidRDefault="003C6B92" w:rsidP="00523A73">
      <w:pPr>
        <w:pStyle w:val="Prrafodelista"/>
        <w:numPr>
          <w:ilvl w:val="0"/>
          <w:numId w:val="24"/>
        </w:numPr>
      </w:pPr>
      <w:r>
        <w:t>Caudal requerido</w:t>
      </w:r>
    </w:p>
    <w:p w14:paraId="0E6B994C" w14:textId="77777777" w:rsidR="003C6B92" w:rsidRDefault="003C6B92" w:rsidP="00523A73">
      <w:pPr>
        <w:pStyle w:val="Prrafodelista"/>
        <w:numPr>
          <w:ilvl w:val="0"/>
          <w:numId w:val="24"/>
        </w:numPr>
      </w:pPr>
      <w:r>
        <w:t>Tipo de fluido a bombear (FR)</w:t>
      </w:r>
    </w:p>
    <w:p w14:paraId="70BBAD60" w14:textId="77777777" w:rsidR="003C6B92" w:rsidRDefault="003C6B92" w:rsidP="00523A73">
      <w:pPr>
        <w:pStyle w:val="Prrafodelista"/>
        <w:numPr>
          <w:ilvl w:val="0"/>
          <w:numId w:val="24"/>
        </w:numPr>
      </w:pPr>
      <w:r>
        <w:t>Tamaño y peso</w:t>
      </w:r>
    </w:p>
    <w:p w14:paraId="28898B4B" w14:textId="77777777" w:rsidR="003C6B92" w:rsidRDefault="003C6B92" w:rsidP="00523A73">
      <w:pPr>
        <w:pStyle w:val="Prrafodelista"/>
        <w:numPr>
          <w:ilvl w:val="0"/>
          <w:numId w:val="24"/>
        </w:numPr>
      </w:pPr>
      <w:r>
        <w:t>Vida útil requerida</w:t>
      </w:r>
    </w:p>
    <w:p w14:paraId="1A59215B" w14:textId="77777777" w:rsidR="003C6B92" w:rsidRDefault="003C6B92" w:rsidP="00523A73">
      <w:pPr>
        <w:pStyle w:val="Prrafodelista"/>
        <w:numPr>
          <w:ilvl w:val="0"/>
          <w:numId w:val="24"/>
        </w:numPr>
      </w:pPr>
      <w:r>
        <w:t>Ruido</w:t>
      </w:r>
    </w:p>
    <w:p w14:paraId="7CEA911B" w14:textId="77777777" w:rsidR="003C6B92" w:rsidRDefault="003C6B92" w:rsidP="00523A73">
      <w:pPr>
        <w:pStyle w:val="Prrafodelista"/>
        <w:numPr>
          <w:ilvl w:val="0"/>
          <w:numId w:val="24"/>
        </w:numPr>
      </w:pPr>
      <w:r>
        <w:t>Tolerancia a la suciedad</w:t>
      </w:r>
    </w:p>
    <w:p w14:paraId="665C8F90" w14:textId="77777777" w:rsidR="003C6B92" w:rsidRDefault="003C6B92" w:rsidP="00523A73">
      <w:pPr>
        <w:pStyle w:val="Prrafodelista"/>
        <w:numPr>
          <w:ilvl w:val="0"/>
          <w:numId w:val="24"/>
        </w:numPr>
      </w:pPr>
      <w:r>
        <w:t>Eficiencia</w:t>
      </w:r>
    </w:p>
    <w:p w14:paraId="7966F87B" w14:textId="77777777" w:rsidR="003C6B92" w:rsidRDefault="003C6B92" w:rsidP="00523A73">
      <w:pPr>
        <w:pStyle w:val="Prrafodelista"/>
        <w:numPr>
          <w:ilvl w:val="0"/>
          <w:numId w:val="24"/>
        </w:numPr>
      </w:pPr>
      <w:r>
        <w:t>Facilidad de mantenimiento</w:t>
      </w:r>
    </w:p>
    <w:p w14:paraId="7F3D5FDE" w14:textId="77777777" w:rsidR="003C6B92" w:rsidRDefault="003C6B92" w:rsidP="00523A73">
      <w:pPr>
        <w:pStyle w:val="Prrafodelista"/>
        <w:numPr>
          <w:ilvl w:val="0"/>
          <w:numId w:val="24"/>
        </w:numPr>
      </w:pPr>
      <w:r>
        <w:t>Disponibilidad de repuestos</w:t>
      </w:r>
    </w:p>
    <w:p w14:paraId="0A402AD2" w14:textId="335A1BE7" w:rsidR="005A0A86" w:rsidRDefault="003C6B92" w:rsidP="00523A73">
      <w:pPr>
        <w:pStyle w:val="Prrafodelista"/>
        <w:numPr>
          <w:ilvl w:val="0"/>
          <w:numId w:val="24"/>
        </w:numPr>
      </w:pPr>
      <w:r>
        <w:t>Costos</w:t>
      </w:r>
    </w:p>
    <w:p w14:paraId="28F523C1" w14:textId="6AD0F952" w:rsidR="005A0A86" w:rsidRDefault="001D72EF" w:rsidP="001D72EF">
      <w:pPr>
        <w:pStyle w:val="Ttulo1"/>
      </w:pPr>
      <w:bookmarkStart w:id="63" w:name="_Toc211358741"/>
      <w:r>
        <w:t>Tipos de Válvulas</w:t>
      </w:r>
      <w:bookmarkEnd w:id="63"/>
    </w:p>
    <w:p w14:paraId="327950BA" w14:textId="77777777" w:rsidR="00CD6E46" w:rsidRDefault="001D72EF" w:rsidP="001D72EF">
      <w:r>
        <w:t>Las válvulas hidráulicas pueden variar considerablemente en forma, tamaño y diseño entre fabricantes.</w:t>
      </w:r>
    </w:p>
    <w:p w14:paraId="64403C50" w14:textId="77777777" w:rsidR="00CD6E46" w:rsidRDefault="001D72EF" w:rsidP="001D72EF">
      <w:r>
        <w:t>Se dividen según su función</w:t>
      </w:r>
      <w:r w:rsidR="00CD6E46">
        <w:t xml:space="preserve"> en:</w:t>
      </w:r>
    </w:p>
    <w:p w14:paraId="14FDE0CA" w14:textId="0D376A5C" w:rsidR="001D72EF" w:rsidRDefault="001D72EF" w:rsidP="00523A73">
      <w:pPr>
        <w:pStyle w:val="Prrafodelista"/>
        <w:numPr>
          <w:ilvl w:val="0"/>
          <w:numId w:val="25"/>
        </w:numPr>
      </w:pPr>
      <w:r>
        <w:t xml:space="preserve">Válvulas </w:t>
      </w:r>
      <w:r w:rsidR="00DC038A">
        <w:t xml:space="preserve">para el </w:t>
      </w:r>
      <w:r>
        <w:t>control de</w:t>
      </w:r>
      <w:r w:rsidR="00DC038A">
        <w:t xml:space="preserve"> la</w:t>
      </w:r>
      <w:r>
        <w:t xml:space="preserve"> presión</w:t>
      </w:r>
    </w:p>
    <w:p w14:paraId="6659EA0E" w14:textId="77777777" w:rsidR="001D72EF" w:rsidRDefault="001D72EF" w:rsidP="00523A73">
      <w:pPr>
        <w:pStyle w:val="Prrafodelista"/>
        <w:numPr>
          <w:ilvl w:val="0"/>
          <w:numId w:val="25"/>
        </w:numPr>
      </w:pPr>
      <w:r>
        <w:t>Válvulas de control direccional</w:t>
      </w:r>
    </w:p>
    <w:p w14:paraId="7E68DCCC" w14:textId="77777777" w:rsidR="001D72EF" w:rsidRDefault="001D72EF" w:rsidP="00523A73">
      <w:pPr>
        <w:pStyle w:val="Prrafodelista"/>
        <w:numPr>
          <w:ilvl w:val="0"/>
          <w:numId w:val="25"/>
        </w:numPr>
      </w:pPr>
      <w:r>
        <w:t>Válvulas de control de caudal</w:t>
      </w:r>
    </w:p>
    <w:p w14:paraId="4EA915BD" w14:textId="3FEC59B9" w:rsidR="001D72EF" w:rsidRPr="001D72EF" w:rsidRDefault="001D72EF" w:rsidP="00523A73">
      <w:pPr>
        <w:pStyle w:val="Prrafodelista"/>
        <w:numPr>
          <w:ilvl w:val="0"/>
          <w:numId w:val="25"/>
        </w:numPr>
      </w:pPr>
      <w:r>
        <w:t>Válvulas antirretorno</w:t>
      </w:r>
    </w:p>
    <w:p w14:paraId="40F7D438" w14:textId="23E5DFE2" w:rsidR="005A0A86" w:rsidRPr="00DC038A" w:rsidRDefault="00DC038A" w:rsidP="00726D45">
      <w:pPr>
        <w:pStyle w:val="Ttulo2"/>
      </w:pPr>
      <w:bookmarkStart w:id="64" w:name="_Toc211358742"/>
      <w:r w:rsidRPr="00DC038A">
        <w:t>Válvulas para el control de la presión</w:t>
      </w:r>
      <w:bookmarkEnd w:id="64"/>
    </w:p>
    <w:p w14:paraId="5DC19A17" w14:textId="2E6C6983" w:rsidR="00DC038A" w:rsidRPr="00DC038A" w:rsidRDefault="00DC038A" w:rsidP="00DC038A">
      <w:pPr>
        <w:pStyle w:val="Ttulo3"/>
      </w:pPr>
      <w:bookmarkStart w:id="65" w:name="_Toc211358743"/>
      <w:r w:rsidRPr="00DC038A">
        <w:t>Válvulas de alivio</w:t>
      </w:r>
      <w:bookmarkEnd w:id="65"/>
    </w:p>
    <w:p w14:paraId="1581985A" w14:textId="77777777" w:rsidR="00DC038A" w:rsidRDefault="00DC038A" w:rsidP="00DC038A">
      <w:r w:rsidRPr="00DC038A">
        <w:t xml:space="preserve">La válvula de alivio se encuentra en prácticamente todos los sistemas hidráulicos. </w:t>
      </w:r>
    </w:p>
    <w:p w14:paraId="4FEB636E" w14:textId="77777777" w:rsidR="00DC038A" w:rsidRDefault="00DC038A" w:rsidP="00DC038A">
      <w:r w:rsidRPr="00DC038A">
        <w:t xml:space="preserve">Normalmente es una válvula cerrada conectada entre la línea de presión (salida de la bomba) y el depósito. </w:t>
      </w:r>
    </w:p>
    <w:p w14:paraId="1987E7E3" w14:textId="772E72FE" w:rsidR="00DC038A" w:rsidRDefault="00DC038A" w:rsidP="00DC038A">
      <w:r w:rsidRPr="00DC038A">
        <w:t>Su propósito es limitar la presión en el sistema a un máximo preestablecido, desviando parte o la totalidad del caudal de la bomba al depósito cuando se alcanza la presión establecida.</w:t>
      </w:r>
    </w:p>
    <w:p w14:paraId="35561AC4" w14:textId="1B2CABEE" w:rsidR="00DC038A" w:rsidRPr="00DC038A" w:rsidRDefault="00DC038A" w:rsidP="00DE14F1">
      <w:pPr>
        <w:pStyle w:val="Ttulo4"/>
      </w:pPr>
      <w:r w:rsidRPr="00DC038A">
        <w:lastRenderedPageBreak/>
        <w:t xml:space="preserve">Válvula </w:t>
      </w:r>
      <w:r w:rsidR="003148B4">
        <w:t xml:space="preserve">limitadora de presión de acción </w:t>
      </w:r>
      <w:r w:rsidRPr="00DC038A">
        <w:t>simple (operación directa)</w:t>
      </w:r>
    </w:p>
    <w:p w14:paraId="54C2EF2E" w14:textId="5FA85848" w:rsidR="00DC038A" w:rsidRDefault="00DC038A" w:rsidP="00DC038A">
      <w:pPr>
        <w:rPr>
          <w:i/>
          <w:iCs/>
        </w:rPr>
      </w:pPr>
      <w:r w:rsidRPr="00106DDE">
        <w:rPr>
          <w:noProof/>
          <w:color w:val="000000" w:themeColor="text1"/>
        </w:rPr>
        <w:drawing>
          <wp:anchor distT="0" distB="0" distL="114300" distR="114300" simplePos="0" relativeHeight="251695104" behindDoc="0" locked="0" layoutInCell="1" allowOverlap="1" wp14:anchorId="6050647F" wp14:editId="4F933D26">
            <wp:simplePos x="0" y="0"/>
            <wp:positionH relativeFrom="margin">
              <wp:posOffset>3259427</wp:posOffset>
            </wp:positionH>
            <wp:positionV relativeFrom="paragraph">
              <wp:posOffset>31861</wp:posOffset>
            </wp:positionV>
            <wp:extent cx="3297600" cy="2044800"/>
            <wp:effectExtent l="0" t="0" r="0" b="0"/>
            <wp:wrapSquare wrapText="left"/>
            <wp:docPr id="169766940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7600" cy="204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038A">
        <w:t xml:space="preserve">Una válvula </w:t>
      </w:r>
      <w:r w:rsidR="003148B4">
        <w:t xml:space="preserve">limitadora de presión </w:t>
      </w:r>
      <w:r w:rsidRPr="00DC038A">
        <w:t>de acción simple o directa puede consistir únicamente en una bol</w:t>
      </w:r>
      <w:r>
        <w:rPr>
          <w:i/>
          <w:iCs/>
        </w:rPr>
        <w:t>il</w:t>
      </w:r>
      <w:r w:rsidRPr="00DC038A">
        <w:t xml:space="preserve">a o un asiento fijo, sujeto en el cuerpo de la válvula por un resorte robusto. </w:t>
      </w:r>
    </w:p>
    <w:p w14:paraId="2910D3BD" w14:textId="77777777" w:rsidR="00DC038A" w:rsidRDefault="00DC038A" w:rsidP="00DC038A">
      <w:pPr>
        <w:rPr>
          <w:i/>
          <w:iCs/>
        </w:rPr>
      </w:pPr>
      <w:r w:rsidRPr="00DC038A">
        <w:t xml:space="preserve">Cuando la presión de entrada es insuficiente para superar la fuerza del resorte, la válvula permanece cerrada. </w:t>
      </w:r>
    </w:p>
    <w:p w14:paraId="68A4E32B" w14:textId="573DDC4D" w:rsidR="00DC038A" w:rsidRPr="00DC038A" w:rsidRDefault="00DC038A" w:rsidP="00DC038A">
      <w:r w:rsidRPr="00DC038A">
        <w:t>Al alcanzar</w:t>
      </w:r>
      <w:r>
        <w:rPr>
          <w:i/>
          <w:iCs/>
        </w:rPr>
        <w:t>se</w:t>
      </w:r>
      <w:r w:rsidRPr="00DC038A">
        <w:t xml:space="preserve"> la presión preestablecida, la bola o el asiento se separa de su asiento y permite el </w:t>
      </w:r>
      <w:r>
        <w:rPr>
          <w:i/>
          <w:iCs/>
        </w:rPr>
        <w:t xml:space="preserve">paso de fluido </w:t>
      </w:r>
      <w:r w:rsidRPr="00DC038A">
        <w:t xml:space="preserve">a través de </w:t>
      </w:r>
      <w:r>
        <w:rPr>
          <w:i/>
          <w:iCs/>
        </w:rPr>
        <w:t>su</w:t>
      </w:r>
      <w:r w:rsidRPr="00DC038A">
        <w:t xml:space="preserve"> salida</w:t>
      </w:r>
      <w:r>
        <w:rPr>
          <w:i/>
          <w:iCs/>
        </w:rPr>
        <w:t>, devolviéndolo</w:t>
      </w:r>
      <w:r w:rsidRPr="00DC038A">
        <w:t xml:space="preserve"> </w:t>
      </w:r>
      <w:r>
        <w:rPr>
          <w:i/>
          <w:iCs/>
        </w:rPr>
        <w:t>a</w:t>
      </w:r>
      <w:r w:rsidRPr="00DC038A">
        <w:t>l tanque mientras se mantenga el exceso de presión.</w:t>
      </w:r>
    </w:p>
    <w:p w14:paraId="6193ADDD" w14:textId="79AA9E7A" w:rsidR="00DC038A" w:rsidRDefault="00B00331" w:rsidP="00DC038A">
      <w:r w:rsidRPr="00106DDE">
        <w:rPr>
          <w:noProof/>
          <w:color w:val="000000" w:themeColor="text1"/>
        </w:rPr>
        <w:drawing>
          <wp:anchor distT="0" distB="0" distL="114300" distR="114300" simplePos="0" relativeHeight="251697152" behindDoc="0" locked="0" layoutInCell="1" allowOverlap="1" wp14:anchorId="29EA965D" wp14:editId="730EBA80">
            <wp:simplePos x="0" y="0"/>
            <wp:positionH relativeFrom="margin">
              <wp:posOffset>3340100</wp:posOffset>
            </wp:positionH>
            <wp:positionV relativeFrom="paragraph">
              <wp:posOffset>134620</wp:posOffset>
            </wp:positionV>
            <wp:extent cx="3030855" cy="3848100"/>
            <wp:effectExtent l="0" t="0" r="0" b="0"/>
            <wp:wrapSquare wrapText="left"/>
            <wp:docPr id="36261295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3085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038A" w:rsidRPr="00DC038A">
        <w:t xml:space="preserve">La mayoría de estas válvulas incluyen un tornillo de ajuste </w:t>
      </w:r>
      <w:r w:rsidR="00DC038A">
        <w:t xml:space="preserve">que permite ajustar </w:t>
      </w:r>
      <w:r w:rsidR="00DC038A" w:rsidRPr="00DC038A">
        <w:t xml:space="preserve">la fuerza </w:t>
      </w:r>
      <w:r w:rsidR="00DC038A">
        <w:t xml:space="preserve">que hace </w:t>
      </w:r>
      <w:r w:rsidR="00DC038A" w:rsidRPr="00DC038A">
        <w:t>el resorte.</w:t>
      </w:r>
    </w:p>
    <w:p w14:paraId="0AD55D85" w14:textId="6114ADAE" w:rsidR="00DC038A" w:rsidRDefault="00DC038A" w:rsidP="00DC038A">
      <w:r w:rsidRPr="00DC038A">
        <w:t>Por lo tanto, la válvula puede configurarse para abrirse a cualquier presión dentro de su rango especificado.</w:t>
      </w:r>
    </w:p>
    <w:p w14:paraId="75E7CD97" w14:textId="705619CD" w:rsidR="00DC038A" w:rsidRDefault="00DC038A" w:rsidP="00DE14F1">
      <w:pPr>
        <w:pStyle w:val="Ttulo4"/>
      </w:pPr>
      <w:r>
        <w:t xml:space="preserve">Válvula </w:t>
      </w:r>
      <w:r w:rsidR="003148B4">
        <w:t xml:space="preserve">limitadora de presión </w:t>
      </w:r>
      <w:r>
        <w:t>con operación indirecta</w:t>
      </w:r>
    </w:p>
    <w:p w14:paraId="5DD26E23" w14:textId="77777777" w:rsidR="00B00331" w:rsidRDefault="00B00331" w:rsidP="00DC038A">
      <w:r w:rsidRPr="00B00331">
        <w:t xml:space="preserve">El fluido entra en la válvula por el puerto </w:t>
      </w:r>
      <w:r w:rsidRPr="00B00331">
        <w:rPr>
          <w:b/>
          <w:bCs/>
        </w:rPr>
        <w:t>P</w:t>
      </w:r>
      <w:r w:rsidRPr="00B00331">
        <w:t xml:space="preserve"> y actúa sobre las caras internas del carrete, creando un equilibrio hidráulico. </w:t>
      </w:r>
    </w:p>
    <w:p w14:paraId="3790B0CF" w14:textId="77777777" w:rsidR="00B00331" w:rsidRDefault="00B00331" w:rsidP="00DC038A">
      <w:r w:rsidRPr="00B00331">
        <w:t>El fluido entrante también se dirige (internamente) a la base del carrete, donde pasa por el centro del mismo y la presión se aplica a la válvula piloto en la parte superior de la unidad.</w:t>
      </w:r>
    </w:p>
    <w:p w14:paraId="77191C9F" w14:textId="77777777" w:rsidR="00B00331" w:rsidRDefault="00B00331" w:rsidP="00DC038A">
      <w:r w:rsidRPr="00B00331">
        <w:t xml:space="preserve">Una vez que la presión alcanza un nivel suficiente para superar el resorte de la unidad piloto, el asiento se abre y permite que el fluido regrese al tanque. </w:t>
      </w:r>
    </w:p>
    <w:p w14:paraId="3D780980" w14:textId="43F500A8" w:rsidR="005A0A86" w:rsidRDefault="00B00331" w:rsidP="004201B1">
      <w:r w:rsidRPr="00B00331">
        <w:t>Esto provoca que la presión en la parte superior del carrete disminuya y</w:t>
      </w:r>
      <w:r>
        <w:t xml:space="preserve"> que</w:t>
      </w:r>
      <w:r w:rsidRPr="00B00331">
        <w:t>, por lo tanto, el carrete se elev</w:t>
      </w:r>
      <w:r>
        <w:t>e</w:t>
      </w:r>
      <w:r w:rsidRPr="00B00331">
        <w:t xml:space="preserve">. Esto abre el paso de </w:t>
      </w:r>
      <w:r w:rsidRPr="00B00331">
        <w:rPr>
          <w:b/>
          <w:bCs/>
        </w:rPr>
        <w:t>P</w:t>
      </w:r>
      <w:r w:rsidRPr="00B00331">
        <w:t xml:space="preserve"> a </w:t>
      </w:r>
      <w:r w:rsidRPr="00B00331">
        <w:rPr>
          <w:b/>
          <w:bCs/>
        </w:rPr>
        <w:t>T</w:t>
      </w:r>
      <w:r w:rsidRPr="00B00331">
        <w:t xml:space="preserve"> y, por lo tanto, el flujo principal regresa al tanque.</w:t>
      </w:r>
    </w:p>
    <w:p w14:paraId="59A12649" w14:textId="08EED781" w:rsidR="00B00331" w:rsidRDefault="00B00331" w:rsidP="00726D45">
      <w:pPr>
        <w:pStyle w:val="Ttulo2"/>
      </w:pPr>
      <w:bookmarkStart w:id="66" w:name="_Toc211358744"/>
      <w:r>
        <w:t>Válvulas de control direccional</w:t>
      </w:r>
      <w:bookmarkEnd w:id="66"/>
    </w:p>
    <w:p w14:paraId="1DA2C20F" w14:textId="4852CBAB" w:rsidR="00B00331" w:rsidRDefault="00B00331" w:rsidP="00B00331">
      <w:r>
        <w:t>Las válvulas de control direccional controlan el arranque, la parada y la dirección del flujo.</w:t>
      </w:r>
    </w:p>
    <w:p w14:paraId="0DEB233D" w14:textId="733C4050" w:rsidR="00B00331" w:rsidRDefault="00B00331" w:rsidP="00B00331">
      <w:r>
        <w:t xml:space="preserve">Se caracterizan por su número de puertos y el número de posiciones a las que pueden conmutar. </w:t>
      </w:r>
    </w:p>
    <w:p w14:paraId="3EBDB6A1" w14:textId="64631FD1" w:rsidR="00B00331" w:rsidRDefault="00B00331" w:rsidP="00B00331">
      <w:r>
        <w:t xml:space="preserve">Por ejemplo, la designación "válvula 3/2 vías" se refiere a una válvula de control direccional con 3 puertos y 2 posiciones conmutadas, mientras que una válvula 4/3 vías es una válvula de control direccional con 4 puertos y 3 posiciones conmutadas. </w:t>
      </w:r>
    </w:p>
    <w:p w14:paraId="54066E4A" w14:textId="799F9B55" w:rsidR="00B00331" w:rsidRDefault="00B00331" w:rsidP="00B00331">
      <w:r>
        <w:t xml:space="preserve">Cada posición a la que una válvula puede conmutar se representa en su símbolo mediante un cuadrado. </w:t>
      </w:r>
    </w:p>
    <w:p w14:paraId="0B173B62" w14:textId="67A5E5AC" w:rsidR="00B00331" w:rsidRDefault="00B00331" w:rsidP="00B00331">
      <w:r>
        <w:t xml:space="preserve">Dentro de los cuadrados, donde una línea toca el perímetro del cuadrado, hay un puerto; estos puertos no siempre son conectables (tienen tomas). </w:t>
      </w:r>
    </w:p>
    <w:p w14:paraId="2E692415" w14:textId="027DD7E2" w:rsidR="00B00331" w:rsidRDefault="00B00331" w:rsidP="00B00331">
      <w:r>
        <w:lastRenderedPageBreak/>
        <w:t>Los puertos normalmente consisten en suministro (</w:t>
      </w:r>
      <w:r w:rsidRPr="00B00331">
        <w:rPr>
          <w:b/>
          <w:bCs/>
        </w:rPr>
        <w:t>P</w:t>
      </w:r>
      <w:r>
        <w:t xml:space="preserve"> por pressure), salida(s) (</w:t>
      </w:r>
      <w:r w:rsidRPr="00B00331">
        <w:rPr>
          <w:b/>
          <w:bCs/>
        </w:rPr>
        <w:t>A, B, etc.</w:t>
      </w:r>
      <w:r>
        <w:t>) y tanque (</w:t>
      </w:r>
      <w:r w:rsidRPr="00B00331">
        <w:rPr>
          <w:b/>
          <w:bCs/>
        </w:rPr>
        <w:t>T</w:t>
      </w:r>
      <w:r>
        <w:t>).</w:t>
      </w:r>
    </w:p>
    <w:p w14:paraId="1299F6D9" w14:textId="77777777" w:rsidR="00B00331" w:rsidRDefault="00B00331" w:rsidP="00B00331"/>
    <w:p w14:paraId="379FA5AB" w14:textId="608A653F" w:rsidR="00B00331" w:rsidRDefault="00B00331" w:rsidP="00B00331">
      <w:r>
        <w:t>Fuera de los cuadrados del símbolo se muestran los mecanismos de operación, que pueden ser manuales (pulsador), mecánicos (palanca con rodillo y palanca con rodillo de retorno), hidráulicos (piloto) y eléctricos (solenoide), o incluso combinaciones de estos mecanismos.</w:t>
      </w:r>
    </w:p>
    <w:p w14:paraId="0CA5B355" w14:textId="2240CDA6" w:rsidR="00B00331" w:rsidRDefault="00B00331" w:rsidP="00B00331">
      <w:r>
        <w:t>Las válvulas más utilizadas son las de 4/3 vías pero también están disponibles las siguientes: 2/2, 3/2, 4/2, etc.</w:t>
      </w:r>
    </w:p>
    <w:p w14:paraId="4FCA48CC" w14:textId="6B70BFFA" w:rsidR="0089636A" w:rsidRDefault="0089636A" w:rsidP="00B00331"/>
    <w:tbl>
      <w:tblPr>
        <w:tblStyle w:val="Tablaconcuadrcula"/>
        <w:tblW w:w="0" w:type="auto"/>
        <w:tblLook w:val="04A0" w:firstRow="1" w:lastRow="0" w:firstColumn="1" w:lastColumn="0" w:noHBand="0" w:noVBand="1"/>
      </w:tblPr>
      <w:tblGrid>
        <w:gridCol w:w="2513"/>
        <w:gridCol w:w="2513"/>
        <w:gridCol w:w="2513"/>
        <w:gridCol w:w="2514"/>
      </w:tblGrid>
      <w:tr w:rsidR="0089636A" w:rsidRPr="0074592B" w14:paraId="43D54E2D" w14:textId="77777777" w:rsidTr="00D34E12">
        <w:tc>
          <w:tcPr>
            <w:tcW w:w="10053" w:type="dxa"/>
            <w:gridSpan w:val="4"/>
          </w:tcPr>
          <w:p w14:paraId="294B2B9F" w14:textId="56D279FF" w:rsidR="0089636A" w:rsidRPr="0074592B" w:rsidRDefault="0089636A" w:rsidP="0089636A">
            <w:pPr>
              <w:jc w:val="center"/>
              <w:rPr>
                <w:b/>
                <w:bCs/>
                <w:sz w:val="24"/>
                <w:szCs w:val="24"/>
              </w:rPr>
            </w:pPr>
            <w:r w:rsidRPr="0074592B">
              <w:rPr>
                <w:b/>
                <w:bCs/>
                <w:sz w:val="24"/>
                <w:szCs w:val="24"/>
              </w:rPr>
              <w:t>Válvulas de control direccional</w:t>
            </w:r>
          </w:p>
        </w:tc>
      </w:tr>
      <w:tr w:rsidR="0089636A" w:rsidRPr="0074592B" w14:paraId="5C06BAE4" w14:textId="77777777" w:rsidTr="0089636A">
        <w:tc>
          <w:tcPr>
            <w:tcW w:w="2513" w:type="dxa"/>
          </w:tcPr>
          <w:p w14:paraId="6924F5E7" w14:textId="47F8BF5B" w:rsidR="0089636A" w:rsidRPr="0074592B" w:rsidRDefault="0074592B" w:rsidP="0074592B">
            <w:pPr>
              <w:jc w:val="center"/>
              <w:rPr>
                <w:b/>
                <w:bCs/>
                <w:sz w:val="22"/>
              </w:rPr>
            </w:pPr>
            <w:r w:rsidRPr="0074592B">
              <w:rPr>
                <w:b/>
                <w:bCs/>
                <w:sz w:val="22"/>
              </w:rPr>
              <w:t>de actuación manual</w:t>
            </w:r>
          </w:p>
        </w:tc>
        <w:tc>
          <w:tcPr>
            <w:tcW w:w="2513" w:type="dxa"/>
          </w:tcPr>
          <w:p w14:paraId="49FA8BCA" w14:textId="0A8FEBD8" w:rsidR="0089636A" w:rsidRPr="0074592B" w:rsidRDefault="0074592B" w:rsidP="0074592B">
            <w:pPr>
              <w:jc w:val="center"/>
              <w:rPr>
                <w:b/>
                <w:bCs/>
                <w:sz w:val="22"/>
              </w:rPr>
            </w:pPr>
            <w:r w:rsidRPr="0074592B">
              <w:rPr>
                <w:b/>
                <w:bCs/>
                <w:sz w:val="22"/>
              </w:rPr>
              <w:t>de actuación mecánica</w:t>
            </w:r>
          </w:p>
        </w:tc>
        <w:tc>
          <w:tcPr>
            <w:tcW w:w="2513" w:type="dxa"/>
          </w:tcPr>
          <w:p w14:paraId="2BD19B4D" w14:textId="1D6C10E7" w:rsidR="0089636A" w:rsidRPr="0074592B" w:rsidRDefault="0074592B" w:rsidP="0074592B">
            <w:pPr>
              <w:jc w:val="center"/>
              <w:rPr>
                <w:b/>
                <w:bCs/>
                <w:sz w:val="22"/>
              </w:rPr>
            </w:pPr>
            <w:r w:rsidRPr="0074592B">
              <w:rPr>
                <w:b/>
                <w:bCs/>
                <w:sz w:val="22"/>
              </w:rPr>
              <w:t>comandadas por pilotos</w:t>
            </w:r>
          </w:p>
        </w:tc>
        <w:tc>
          <w:tcPr>
            <w:tcW w:w="2514" w:type="dxa"/>
          </w:tcPr>
          <w:p w14:paraId="233FA76D" w14:textId="4C143D7A" w:rsidR="0089636A" w:rsidRPr="0074592B" w:rsidRDefault="0074592B" w:rsidP="0074592B">
            <w:pPr>
              <w:jc w:val="center"/>
              <w:rPr>
                <w:b/>
                <w:bCs/>
                <w:sz w:val="22"/>
              </w:rPr>
            </w:pPr>
            <w:r w:rsidRPr="0074592B">
              <w:rPr>
                <w:b/>
                <w:bCs/>
                <w:sz w:val="22"/>
              </w:rPr>
              <w:t>comandas eléctricamente</w:t>
            </w:r>
          </w:p>
        </w:tc>
      </w:tr>
      <w:tr w:rsidR="0089636A" w14:paraId="701546F3" w14:textId="77777777" w:rsidTr="0089636A">
        <w:tc>
          <w:tcPr>
            <w:tcW w:w="2513" w:type="dxa"/>
          </w:tcPr>
          <w:p w14:paraId="5C124AC7" w14:textId="77777777" w:rsidR="0089636A" w:rsidRDefault="0074592B" w:rsidP="0074592B">
            <w:pPr>
              <w:jc w:val="center"/>
            </w:pPr>
            <w:r>
              <w:t>Pulsadores</w:t>
            </w:r>
          </w:p>
          <w:p w14:paraId="7DD6891F" w14:textId="77777777" w:rsidR="0074592B" w:rsidRDefault="0074592B" w:rsidP="0074592B">
            <w:pPr>
              <w:jc w:val="center"/>
            </w:pPr>
            <w:r>
              <w:t>Llaves</w:t>
            </w:r>
          </w:p>
          <w:p w14:paraId="22F44324" w14:textId="77777777" w:rsidR="0074592B" w:rsidRDefault="0074592B" w:rsidP="0074592B">
            <w:pPr>
              <w:jc w:val="center"/>
            </w:pPr>
            <w:r>
              <w:t>Palancas</w:t>
            </w:r>
          </w:p>
          <w:p w14:paraId="6C3289C0" w14:textId="77777777" w:rsidR="0074592B" w:rsidRDefault="0074592B" w:rsidP="0074592B">
            <w:pPr>
              <w:jc w:val="center"/>
            </w:pPr>
            <w:r>
              <w:t>Rotativas</w:t>
            </w:r>
          </w:p>
          <w:p w14:paraId="00E6AA34" w14:textId="77777777" w:rsidR="0074592B" w:rsidRDefault="0074592B" w:rsidP="0074592B">
            <w:pPr>
              <w:jc w:val="center"/>
            </w:pPr>
            <w:r>
              <w:t>Palancas con retención</w:t>
            </w:r>
          </w:p>
          <w:p w14:paraId="093CA2CF" w14:textId="79D6D081" w:rsidR="0074592B" w:rsidRDefault="0074592B" w:rsidP="0074592B">
            <w:pPr>
              <w:jc w:val="center"/>
            </w:pPr>
            <w:r>
              <w:t>Pedales</w:t>
            </w:r>
          </w:p>
        </w:tc>
        <w:tc>
          <w:tcPr>
            <w:tcW w:w="2513" w:type="dxa"/>
          </w:tcPr>
          <w:p w14:paraId="5F89FAD2" w14:textId="77777777" w:rsidR="0089636A" w:rsidRDefault="0074592B" w:rsidP="0074592B">
            <w:pPr>
              <w:jc w:val="center"/>
            </w:pPr>
            <w:r>
              <w:t>Final de carrera con rodillo</w:t>
            </w:r>
          </w:p>
          <w:p w14:paraId="010D4096" w14:textId="68A99ED7" w:rsidR="0074592B" w:rsidRDefault="0074592B" w:rsidP="0074592B">
            <w:pPr>
              <w:jc w:val="center"/>
            </w:pPr>
            <w:r>
              <w:t>Final de carrera con rodillo y actuación unidreccional</w:t>
            </w:r>
          </w:p>
          <w:p w14:paraId="763E9AD7" w14:textId="543C55F8" w:rsidR="0074592B" w:rsidRDefault="0074592B" w:rsidP="0074592B">
            <w:pPr>
              <w:jc w:val="center"/>
            </w:pPr>
          </w:p>
        </w:tc>
        <w:tc>
          <w:tcPr>
            <w:tcW w:w="2513" w:type="dxa"/>
          </w:tcPr>
          <w:p w14:paraId="77026C93" w14:textId="77777777" w:rsidR="0089636A" w:rsidRDefault="0074592B" w:rsidP="0074592B">
            <w:pPr>
              <w:jc w:val="center"/>
            </w:pPr>
            <w:r>
              <w:t>Hidráulicos</w:t>
            </w:r>
          </w:p>
          <w:p w14:paraId="5AC71A6C" w14:textId="67DE65DE" w:rsidR="0074592B" w:rsidRDefault="0074592B" w:rsidP="0074592B">
            <w:pPr>
              <w:jc w:val="center"/>
            </w:pPr>
            <w:r>
              <w:t>Neumáticos</w:t>
            </w:r>
          </w:p>
        </w:tc>
        <w:tc>
          <w:tcPr>
            <w:tcW w:w="2514" w:type="dxa"/>
          </w:tcPr>
          <w:p w14:paraId="55BA5B85" w14:textId="141450D3" w:rsidR="0089636A" w:rsidRDefault="0074592B" w:rsidP="0074592B">
            <w:pPr>
              <w:jc w:val="center"/>
            </w:pPr>
            <w:r>
              <w:t>Solenoide directo</w:t>
            </w:r>
          </w:p>
          <w:p w14:paraId="0160A13C" w14:textId="77777777" w:rsidR="0074592B" w:rsidRDefault="0074592B" w:rsidP="0074592B">
            <w:pPr>
              <w:jc w:val="center"/>
            </w:pPr>
            <w:r>
              <w:t>Solenoide con piloto interno</w:t>
            </w:r>
          </w:p>
          <w:p w14:paraId="19ED1F63" w14:textId="77777777" w:rsidR="0074592B" w:rsidRDefault="0074592B" w:rsidP="0074592B">
            <w:pPr>
              <w:jc w:val="center"/>
            </w:pPr>
            <w:r>
              <w:t>Solenoide con piloto externo</w:t>
            </w:r>
          </w:p>
          <w:p w14:paraId="234D85DD" w14:textId="0325DCA3" w:rsidR="0074592B" w:rsidRDefault="0074592B" w:rsidP="0074592B">
            <w:pPr>
              <w:jc w:val="center"/>
            </w:pPr>
            <w:r>
              <w:t>Solenoide con anulación manual</w:t>
            </w:r>
          </w:p>
        </w:tc>
      </w:tr>
    </w:tbl>
    <w:p w14:paraId="17DC24B3" w14:textId="6160A30B" w:rsidR="00B00331" w:rsidRDefault="00264A78" w:rsidP="00B00331">
      <w:r w:rsidRPr="00264A78">
        <w:rPr>
          <w:noProof/>
        </w:rPr>
        <w:drawing>
          <wp:inline distT="0" distB="0" distL="0" distR="0" wp14:anchorId="535BBFFA" wp14:editId="032BBC02">
            <wp:extent cx="6390005" cy="993140"/>
            <wp:effectExtent l="0" t="0" r="0" b="0"/>
            <wp:docPr id="17737478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47878" name=""/>
                    <pic:cNvPicPr/>
                  </pic:nvPicPr>
                  <pic:blipFill>
                    <a:blip r:embed="rId42"/>
                    <a:stretch>
                      <a:fillRect/>
                    </a:stretch>
                  </pic:blipFill>
                  <pic:spPr>
                    <a:xfrm>
                      <a:off x="0" y="0"/>
                      <a:ext cx="6390005" cy="993140"/>
                    </a:xfrm>
                    <a:prstGeom prst="rect">
                      <a:avLst/>
                    </a:prstGeom>
                  </pic:spPr>
                </pic:pic>
              </a:graphicData>
            </a:graphic>
          </wp:inline>
        </w:drawing>
      </w:r>
    </w:p>
    <w:p w14:paraId="13B14D4B" w14:textId="77777777" w:rsidR="006406EE" w:rsidRDefault="006406EE">
      <w:pPr>
        <w:tabs>
          <w:tab w:val="clear" w:pos="9979"/>
        </w:tabs>
        <w:spacing w:before="0" w:after="160" w:line="259" w:lineRule="auto"/>
        <w:jc w:val="left"/>
        <w:rPr>
          <w:rFonts w:asciiTheme="majorHAnsi" w:eastAsiaTheme="majorEastAsia" w:hAnsiTheme="majorHAnsi" w:cstheme="majorBidi"/>
          <w:color w:val="2E74B5" w:themeColor="accent1" w:themeShade="BF"/>
          <w:sz w:val="28"/>
          <w:szCs w:val="28"/>
        </w:rPr>
      </w:pPr>
      <w:r>
        <w:br w:type="page"/>
      </w:r>
    </w:p>
    <w:p w14:paraId="68DECDD4" w14:textId="2F63689E" w:rsidR="00264A78" w:rsidRDefault="00726D45" w:rsidP="00726D45">
      <w:pPr>
        <w:pStyle w:val="Ttulo2"/>
      </w:pPr>
      <w:bookmarkStart w:id="67" w:name="_Toc211358745"/>
      <w:r>
        <w:lastRenderedPageBreak/>
        <w:t>Valvula de control direcci</w:t>
      </w:r>
      <w:r w:rsidR="00642B2D">
        <w:t>onal</w:t>
      </w:r>
      <w:r>
        <w:t xml:space="preserve"> 2/2</w:t>
      </w:r>
      <w:bookmarkEnd w:id="67"/>
    </w:p>
    <w:p w14:paraId="6D4CD23A" w14:textId="3F874C6F" w:rsidR="00726D45" w:rsidRDefault="006406EE" w:rsidP="00726D45">
      <w:r w:rsidRPr="00106DDE">
        <w:rPr>
          <w:noProof/>
          <w:color w:val="000000" w:themeColor="text1"/>
        </w:rPr>
        <w:drawing>
          <wp:anchor distT="0" distB="0" distL="114300" distR="114300" simplePos="0" relativeHeight="251699200" behindDoc="0" locked="0" layoutInCell="1" allowOverlap="1" wp14:anchorId="153BBBD8" wp14:editId="781D7F5A">
            <wp:simplePos x="0" y="0"/>
            <wp:positionH relativeFrom="margin">
              <wp:align>right</wp:align>
            </wp:positionH>
            <wp:positionV relativeFrom="paragraph">
              <wp:posOffset>49441</wp:posOffset>
            </wp:positionV>
            <wp:extent cx="1761490" cy="2827655"/>
            <wp:effectExtent l="0" t="0" r="0" b="0"/>
            <wp:wrapSquare wrapText="left"/>
            <wp:docPr id="97666503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61490" cy="2827655"/>
                    </a:xfrm>
                    <a:prstGeom prst="rect">
                      <a:avLst/>
                    </a:prstGeom>
                    <a:noFill/>
                    <a:ln>
                      <a:noFill/>
                    </a:ln>
                  </pic:spPr>
                </pic:pic>
              </a:graphicData>
            </a:graphic>
            <wp14:sizeRelH relativeFrom="page">
              <wp14:pctWidth>0</wp14:pctWidth>
            </wp14:sizeRelH>
            <wp14:sizeRelV relativeFrom="page">
              <wp14:pctHeight>0</wp14:pctHeight>
            </wp14:sizeRelV>
          </wp:anchor>
        </w:drawing>
      </w:r>
      <w:r w:rsidR="00726D45" w:rsidRPr="00726D45">
        <w:t xml:space="preserve">Esta es la válvula de control direccional (DCV) básica utilizada en hidráulica; la versión mostrada es del tipo normalmente cerrada (N/C). </w:t>
      </w:r>
    </w:p>
    <w:p w14:paraId="6086417A" w14:textId="347BC096" w:rsidR="00726D45" w:rsidRPr="00726D45" w:rsidRDefault="00726D45" w:rsidP="00726D45">
      <w:r w:rsidRPr="00726D45">
        <w:t xml:space="preserve">Cuando no está operada, el resorte controla </w:t>
      </w:r>
      <w:r>
        <w:t xml:space="preserve">al vástago </w:t>
      </w:r>
      <w:r w:rsidRPr="00726D45">
        <w:t xml:space="preserve">y lo mantiene en la posición ilustrada en el diagrama superior. Aquí, tanto el suministro </w:t>
      </w:r>
      <w:r w:rsidRPr="00726D45">
        <w:rPr>
          <w:b/>
          <w:bCs/>
        </w:rPr>
        <w:t>P</w:t>
      </w:r>
      <w:r w:rsidRPr="00726D45">
        <w:t xml:space="preserve"> como la salida </w:t>
      </w:r>
      <w:r w:rsidRPr="00726D45">
        <w:rPr>
          <w:b/>
          <w:bCs/>
        </w:rPr>
        <w:t>A</w:t>
      </w:r>
      <w:r w:rsidRPr="00726D45">
        <w:t xml:space="preserve"> están bloqueados internamente dentro de la válvula.</w:t>
      </w:r>
    </w:p>
    <w:p w14:paraId="7A9ADC26" w14:textId="43794528" w:rsidR="00726D45" w:rsidRPr="00726D45" w:rsidRDefault="00726D45" w:rsidP="00726D45">
      <w:r w:rsidRPr="00726D45">
        <w:t xml:space="preserve">Cuando el </w:t>
      </w:r>
      <w:r>
        <w:t xml:space="preserve">vástago </w:t>
      </w:r>
      <w:r w:rsidRPr="00726D45">
        <w:t xml:space="preserve">se </w:t>
      </w:r>
      <w:r>
        <w:t xml:space="preserve">desplaza </w:t>
      </w:r>
      <w:r w:rsidRPr="00726D45">
        <w:t xml:space="preserve">(como se muestra en el diagrama inferior), el suministro </w:t>
      </w:r>
      <w:r w:rsidRPr="00726D45">
        <w:rPr>
          <w:b/>
          <w:bCs/>
        </w:rPr>
        <w:t>P</w:t>
      </w:r>
      <w:r w:rsidRPr="00726D45">
        <w:t xml:space="preserve"> y la salida </w:t>
      </w:r>
      <w:r w:rsidRPr="00726D45">
        <w:rPr>
          <w:b/>
          <w:bCs/>
        </w:rPr>
        <w:t>A</w:t>
      </w:r>
      <w:r w:rsidRPr="00726D45">
        <w:t xml:space="preserve"> </w:t>
      </w:r>
      <w:r>
        <w:t xml:space="preserve">quedan </w:t>
      </w:r>
      <w:r w:rsidRPr="00726D45">
        <w:t xml:space="preserve">conectados. La válvula permanecerá en esta condición hasta que se restablezca el </w:t>
      </w:r>
      <w:r>
        <w:t xml:space="preserve">vástago </w:t>
      </w:r>
      <w:r w:rsidRPr="00726D45">
        <w:t xml:space="preserve">(válvula no operada y resorte controlado). Esto bloqueará nuevamente los puertos </w:t>
      </w:r>
      <w:r w:rsidRPr="00726D45">
        <w:rPr>
          <w:b/>
          <w:bCs/>
        </w:rPr>
        <w:t>P</w:t>
      </w:r>
      <w:r w:rsidRPr="00726D45">
        <w:t xml:space="preserve"> y </w:t>
      </w:r>
      <w:r w:rsidRPr="00726D45">
        <w:rPr>
          <w:b/>
          <w:bCs/>
        </w:rPr>
        <w:t>A</w:t>
      </w:r>
      <w:r w:rsidRPr="00726D45">
        <w:t>.</w:t>
      </w:r>
    </w:p>
    <w:p w14:paraId="09349A93" w14:textId="06CB63B1" w:rsidR="00726D45" w:rsidRDefault="00726D45" w:rsidP="00726D45">
      <w:r w:rsidRPr="00726D45">
        <w:t xml:space="preserve">Las cámaras en cada extremo del </w:t>
      </w:r>
      <w:r>
        <w:t xml:space="preserve">vástago </w:t>
      </w:r>
      <w:r w:rsidRPr="00726D45">
        <w:t xml:space="preserve">están conectadas internamente a un puerto de fuga, marcado con una L, para evitar la acumulación de presión dentro de la válvula (debido al fluido que pasa por las superficies del </w:t>
      </w:r>
      <w:r>
        <w:t>vástago</w:t>
      </w:r>
      <w:r w:rsidRPr="00726D45">
        <w:t>).</w:t>
      </w:r>
    </w:p>
    <w:p w14:paraId="15EC54E0" w14:textId="38B8382F" w:rsidR="00642B2D" w:rsidRDefault="00642B2D" w:rsidP="00642B2D">
      <w:pPr>
        <w:pStyle w:val="Ttulo2"/>
      </w:pPr>
      <w:bookmarkStart w:id="68" w:name="_Toc211358746"/>
      <w:r>
        <w:t>Valvula de control direccional 3/2</w:t>
      </w:r>
      <w:bookmarkEnd w:id="68"/>
    </w:p>
    <w:p w14:paraId="5A66DB40" w14:textId="5B1A2522" w:rsidR="00642B2D" w:rsidRPr="00642B2D" w:rsidRDefault="006406EE" w:rsidP="006406EE">
      <w:r w:rsidRPr="00106DDE">
        <w:rPr>
          <w:noProof/>
          <w:color w:val="000000" w:themeColor="text1"/>
        </w:rPr>
        <w:drawing>
          <wp:anchor distT="0" distB="0" distL="114300" distR="114300" simplePos="0" relativeHeight="251701248" behindDoc="0" locked="0" layoutInCell="1" allowOverlap="1" wp14:anchorId="7DFBE9C8" wp14:editId="0D3CFF5E">
            <wp:simplePos x="0" y="0"/>
            <wp:positionH relativeFrom="margin">
              <wp:align>right</wp:align>
            </wp:positionH>
            <wp:positionV relativeFrom="paragraph">
              <wp:posOffset>59631</wp:posOffset>
            </wp:positionV>
            <wp:extent cx="1742440" cy="2811145"/>
            <wp:effectExtent l="0" t="0" r="0" b="8255"/>
            <wp:wrapSquare wrapText="left"/>
            <wp:docPr id="96374146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42440" cy="281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642B2D" w:rsidRPr="00642B2D">
        <w:t>Esta válvula tiene 3 puertos y 2 posiciones, por lo que se denomina válvula de 3 puertos y 2 posiciones, abreviada como 3/2 vías.</w:t>
      </w:r>
    </w:p>
    <w:p w14:paraId="15ECE9DA" w14:textId="67705282" w:rsidR="00642B2D" w:rsidRPr="00642B2D" w:rsidRDefault="00642B2D" w:rsidP="006406EE">
      <w:r w:rsidRPr="00642B2D">
        <w:t xml:space="preserve">En su estado cerrado, como se muestra en el diagrama superior, el resorte determina la posición del vástago y este queda a la derecha, conectando el puerto de salida </w:t>
      </w:r>
      <w:r w:rsidRPr="00642B2D">
        <w:rPr>
          <w:b/>
          <w:bCs/>
        </w:rPr>
        <w:t>A</w:t>
      </w:r>
      <w:r w:rsidRPr="00642B2D">
        <w:t xml:space="preserve"> con el puerto de retorno al tanque </w:t>
      </w:r>
      <w:r w:rsidRPr="00642B2D">
        <w:rPr>
          <w:b/>
          <w:bCs/>
        </w:rPr>
        <w:t>T</w:t>
      </w:r>
      <w:r w:rsidRPr="00642B2D">
        <w:t xml:space="preserve">. En este estado, el puerto de suministro </w:t>
      </w:r>
      <w:r w:rsidRPr="00642B2D">
        <w:rPr>
          <w:b/>
          <w:bCs/>
        </w:rPr>
        <w:t>P</w:t>
      </w:r>
      <w:r w:rsidRPr="00642B2D">
        <w:t xml:space="preserve"> está bloqueado internamente.</w:t>
      </w:r>
    </w:p>
    <w:p w14:paraId="2B981AED" w14:textId="71F0543A" w:rsidR="00642B2D" w:rsidRPr="00642B2D" w:rsidRDefault="00642B2D" w:rsidP="006406EE">
      <w:r w:rsidRPr="00642B2D">
        <w:t xml:space="preserve">Al </w:t>
      </w:r>
      <w:r>
        <w:t xml:space="preserve">accionar </w:t>
      </w:r>
      <w:r w:rsidRPr="00642B2D">
        <w:t xml:space="preserve">la válvula, el vástago se desplaza venciendo al resorte (diagrama inferior), con lo que el puerto de suministro </w:t>
      </w:r>
      <w:r w:rsidRPr="00642B2D">
        <w:rPr>
          <w:b/>
          <w:bCs/>
        </w:rPr>
        <w:t>P</w:t>
      </w:r>
      <w:r w:rsidRPr="00642B2D">
        <w:t xml:space="preserve"> y la salida </w:t>
      </w:r>
      <w:r w:rsidRPr="00642B2D">
        <w:rPr>
          <w:b/>
          <w:bCs/>
        </w:rPr>
        <w:t>A</w:t>
      </w:r>
      <w:r w:rsidRPr="00642B2D">
        <w:t xml:space="preserve"> quedan conectados entre sí, dejando bloqueado internamente al puerto del tanque </w:t>
      </w:r>
      <w:r w:rsidRPr="00642B2D">
        <w:rPr>
          <w:b/>
          <w:bCs/>
        </w:rPr>
        <w:t>T</w:t>
      </w:r>
      <w:r w:rsidRPr="00642B2D">
        <w:t>.</w:t>
      </w:r>
    </w:p>
    <w:p w14:paraId="13D32B83" w14:textId="2EEADF8A" w:rsidR="00642B2D" w:rsidRPr="00642B2D" w:rsidRDefault="00642B2D" w:rsidP="006406EE">
      <w:r w:rsidRPr="00642B2D">
        <w:t>Para evitar la acumulación de presión en las cámaras a cada extremo del vástago, se agrega un drenaje de fuga dentro de la válvula. Cualquier fluido que pase por las ranuras del vástago hacia cualquiera de las cámaras del extremo debe poder filtrarse (al tanque) sin obstáculos.</w:t>
      </w:r>
    </w:p>
    <w:p w14:paraId="20E91AAE" w14:textId="2352E49D" w:rsidR="00642B2D" w:rsidRPr="00642B2D" w:rsidRDefault="00642B2D" w:rsidP="006406EE">
      <w:r w:rsidRPr="00642B2D">
        <w:t>La válvula que mostramos es del tipo normalmente cerrada (N/C) (suministro bloqueado cuando la válvula no está operada).</w:t>
      </w:r>
    </w:p>
    <w:p w14:paraId="7AEA9F20" w14:textId="0F34BD04" w:rsidR="001F315B" w:rsidRDefault="001F315B" w:rsidP="001F315B">
      <w:pPr>
        <w:pStyle w:val="Ttulo2"/>
      </w:pPr>
      <w:bookmarkStart w:id="69" w:name="_Toc211358747"/>
      <w:r>
        <w:lastRenderedPageBreak/>
        <w:t>Valvula de control direccional 4/2</w:t>
      </w:r>
      <w:bookmarkEnd w:id="69"/>
    </w:p>
    <w:p w14:paraId="4BE8BC35" w14:textId="1239CDB1" w:rsidR="003F000B" w:rsidRDefault="006406EE" w:rsidP="006406EE">
      <w:r w:rsidRPr="003F000B">
        <w:rPr>
          <w:noProof/>
        </w:rPr>
        <w:drawing>
          <wp:anchor distT="0" distB="0" distL="114300" distR="114300" simplePos="0" relativeHeight="251702272" behindDoc="0" locked="0" layoutInCell="1" allowOverlap="1" wp14:anchorId="14E18EA0" wp14:editId="18988CEF">
            <wp:simplePos x="0" y="0"/>
            <wp:positionH relativeFrom="margin">
              <wp:align>right</wp:align>
            </wp:positionH>
            <wp:positionV relativeFrom="paragraph">
              <wp:posOffset>147320</wp:posOffset>
            </wp:positionV>
            <wp:extent cx="1974850" cy="2392045"/>
            <wp:effectExtent l="0" t="0" r="6350" b="8255"/>
            <wp:wrapSquare wrapText="left"/>
            <wp:docPr id="9677939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93969" name=""/>
                    <pic:cNvPicPr/>
                  </pic:nvPicPr>
                  <pic:blipFill>
                    <a:blip r:embed="rId45">
                      <a:extLst>
                        <a:ext uri="{28A0092B-C50C-407E-A947-70E740481C1C}">
                          <a14:useLocalDpi xmlns:a14="http://schemas.microsoft.com/office/drawing/2010/main" val="0"/>
                        </a:ext>
                      </a:extLst>
                    </a:blip>
                    <a:stretch>
                      <a:fillRect/>
                    </a:stretch>
                  </pic:blipFill>
                  <pic:spPr>
                    <a:xfrm>
                      <a:off x="0" y="0"/>
                      <a:ext cx="1974850" cy="2392045"/>
                    </a:xfrm>
                    <a:prstGeom prst="rect">
                      <a:avLst/>
                    </a:prstGeom>
                  </pic:spPr>
                </pic:pic>
              </a:graphicData>
            </a:graphic>
            <wp14:sizeRelH relativeFrom="margin">
              <wp14:pctWidth>0</wp14:pctWidth>
            </wp14:sizeRelH>
            <wp14:sizeRelV relativeFrom="margin">
              <wp14:pctHeight>0</wp14:pctHeight>
            </wp14:sizeRelV>
          </wp:anchor>
        </w:drawing>
      </w:r>
      <w:r w:rsidR="003F000B" w:rsidRPr="003F000B">
        <w:t>Esta válvula tiene 4 puertos y 2 posiciones, por lo que se denomina válvula de 4 puertos y 2 posiciones, que se abrevia como 4/2 vías.</w:t>
      </w:r>
      <w:r w:rsidR="003F000B" w:rsidRPr="003F000B">
        <w:rPr>
          <w:noProof/>
        </w:rPr>
        <w:t xml:space="preserve"> </w:t>
      </w:r>
    </w:p>
    <w:p w14:paraId="509BBE6E" w14:textId="282AEFAF" w:rsidR="003F000B" w:rsidRPr="003F000B" w:rsidRDefault="003F000B" w:rsidP="006406EE">
      <w:r w:rsidRPr="003F000B">
        <w:t xml:space="preserve"> Los 4 puertos son</w:t>
      </w:r>
      <w:r>
        <w:t>:</w:t>
      </w:r>
      <w:r w:rsidRPr="003F000B">
        <w:t xml:space="preserve"> </w:t>
      </w:r>
      <w:r w:rsidRPr="003F000B">
        <w:rPr>
          <w:b/>
          <w:bCs/>
        </w:rPr>
        <w:t>P</w:t>
      </w:r>
      <w:r w:rsidRPr="003F000B">
        <w:t xml:space="preserve"> (suministro), </w:t>
      </w:r>
      <w:r w:rsidRPr="003F000B">
        <w:rPr>
          <w:b/>
          <w:bCs/>
        </w:rPr>
        <w:t>A</w:t>
      </w:r>
      <w:r w:rsidRPr="003F000B">
        <w:t xml:space="preserve"> y </w:t>
      </w:r>
      <w:r w:rsidRPr="003F000B">
        <w:rPr>
          <w:b/>
          <w:bCs/>
        </w:rPr>
        <w:t>B</w:t>
      </w:r>
      <w:r w:rsidRPr="003F000B">
        <w:t xml:space="preserve"> (salidas) y </w:t>
      </w:r>
      <w:r w:rsidRPr="003F000B">
        <w:rPr>
          <w:b/>
          <w:bCs/>
        </w:rPr>
        <w:t>T</w:t>
      </w:r>
      <w:r w:rsidRPr="003F000B">
        <w:t xml:space="preserve"> (retorno al tanque). La válvula mostrada arriba </w:t>
      </w:r>
      <w:r>
        <w:t xml:space="preserve">cuenta con </w:t>
      </w:r>
      <w:r w:rsidRPr="003F000B">
        <w:t xml:space="preserve">resortes </w:t>
      </w:r>
      <w:r>
        <w:t xml:space="preserve">internos </w:t>
      </w:r>
      <w:r w:rsidRPr="003F000B">
        <w:t xml:space="preserve">que lleven </w:t>
      </w:r>
      <w:r>
        <w:t>e</w:t>
      </w:r>
      <w:r w:rsidRPr="003F000B">
        <w:t>l vástago a una posición predeterminada.</w:t>
      </w:r>
    </w:p>
    <w:p w14:paraId="5A1BE2F5" w14:textId="7721A6F7" w:rsidR="003F000B" w:rsidRPr="003F000B" w:rsidRDefault="003F000B" w:rsidP="006406EE">
      <w:r w:rsidRPr="003F000B">
        <w:t xml:space="preserve">Con el vástago a la derecha (diagrama superior), el fluido va desde el suministro </w:t>
      </w:r>
      <w:r w:rsidRPr="003F000B">
        <w:rPr>
          <w:b/>
          <w:bCs/>
        </w:rPr>
        <w:t>P</w:t>
      </w:r>
      <w:r w:rsidRPr="003F000B">
        <w:t xml:space="preserve"> a la salida </w:t>
      </w:r>
      <w:r w:rsidRPr="003F000B">
        <w:rPr>
          <w:b/>
          <w:bCs/>
        </w:rPr>
        <w:t>B</w:t>
      </w:r>
      <w:r w:rsidRPr="003F000B">
        <w:t xml:space="preserve">, mientras que el fluido de la línea de salida </w:t>
      </w:r>
      <w:r w:rsidRPr="003F000B">
        <w:rPr>
          <w:b/>
          <w:bCs/>
        </w:rPr>
        <w:t>A</w:t>
      </w:r>
      <w:r w:rsidRPr="003F000B">
        <w:t xml:space="preserve"> regresa a la línea del tanque </w:t>
      </w:r>
      <w:r w:rsidRPr="003F000B">
        <w:rPr>
          <w:b/>
          <w:bCs/>
        </w:rPr>
        <w:t>T</w:t>
      </w:r>
      <w:r w:rsidRPr="003F000B">
        <w:t xml:space="preserve">. Al desplazar el vástago (diagrama inferior), las conexiones se invierten y el fluido de </w:t>
      </w:r>
      <w:r w:rsidRPr="003F000B">
        <w:rPr>
          <w:b/>
          <w:bCs/>
        </w:rPr>
        <w:t>P</w:t>
      </w:r>
      <w:r w:rsidRPr="003F000B">
        <w:t xml:space="preserve"> viaja ahora hacia el puerto de salida </w:t>
      </w:r>
      <w:r w:rsidRPr="003F000B">
        <w:rPr>
          <w:b/>
          <w:bCs/>
        </w:rPr>
        <w:t>A</w:t>
      </w:r>
      <w:r w:rsidRPr="003F000B">
        <w:t xml:space="preserve">, mientras que el fluido de la salida </w:t>
      </w:r>
      <w:r w:rsidRPr="003F000B">
        <w:rPr>
          <w:b/>
          <w:bCs/>
        </w:rPr>
        <w:t>B</w:t>
      </w:r>
      <w:r w:rsidRPr="003F000B">
        <w:t xml:space="preserve"> transita a través de la válvula hacia la línea del tanque </w:t>
      </w:r>
      <w:r w:rsidRPr="003F000B">
        <w:rPr>
          <w:b/>
          <w:bCs/>
        </w:rPr>
        <w:t>T</w:t>
      </w:r>
      <w:r w:rsidRPr="003F000B">
        <w:t>.</w:t>
      </w:r>
    </w:p>
    <w:p w14:paraId="2928FDD4" w14:textId="2D757C50" w:rsidR="001F315B" w:rsidRDefault="003F000B" w:rsidP="006406EE">
      <w:r w:rsidRPr="003F000B">
        <w:t xml:space="preserve">Nota: La válvula solo tiene un puerto </w:t>
      </w:r>
      <w:r w:rsidRPr="003F000B">
        <w:rPr>
          <w:b/>
          <w:bCs/>
        </w:rPr>
        <w:t>T</w:t>
      </w:r>
      <w:r w:rsidRPr="003F000B">
        <w:t xml:space="preserve">; las líneas </w:t>
      </w:r>
      <w:r w:rsidRPr="003F000B">
        <w:rPr>
          <w:b/>
          <w:bCs/>
        </w:rPr>
        <w:t>A</w:t>
      </w:r>
      <w:r w:rsidRPr="003F000B">
        <w:t xml:space="preserve"> y </w:t>
      </w:r>
      <w:r w:rsidRPr="003F000B">
        <w:rPr>
          <w:b/>
          <w:bCs/>
        </w:rPr>
        <w:t>B</w:t>
      </w:r>
      <w:r w:rsidRPr="003F000B">
        <w:t xml:space="preserve"> </w:t>
      </w:r>
      <w:r>
        <w:t xml:space="preserve">se </w:t>
      </w:r>
      <w:r w:rsidRPr="003F000B">
        <w:t>conecta</w:t>
      </w:r>
      <w:r>
        <w:t>n</w:t>
      </w:r>
      <w:r w:rsidRPr="003F000B">
        <w:t xml:space="preserve"> a él internamente dentro del cuerpo de la válvula (</w:t>
      </w:r>
      <w:r w:rsidR="00C93D52">
        <w:t>cada una a su turno</w:t>
      </w:r>
      <w:r w:rsidRPr="003F000B">
        <w:t>).</w:t>
      </w:r>
    </w:p>
    <w:p w14:paraId="1B1C1463" w14:textId="77777777" w:rsidR="006406EE" w:rsidRPr="001F315B" w:rsidRDefault="006406EE" w:rsidP="006406EE"/>
    <w:p w14:paraId="6FA09FA8" w14:textId="1AB8B5C2" w:rsidR="00C93D52" w:rsidRDefault="00C93D52" w:rsidP="00C93D52">
      <w:pPr>
        <w:pStyle w:val="Ttulo2"/>
      </w:pPr>
      <w:bookmarkStart w:id="70" w:name="_Toc211358748"/>
      <w:r>
        <w:t xml:space="preserve">Valvulas de control direccional 4/3 con sus variantes </w:t>
      </w:r>
      <w:r w:rsidR="006406EE">
        <w:t>d</w:t>
      </w:r>
      <w:r>
        <w:t>e posición central</w:t>
      </w:r>
      <w:bookmarkEnd w:id="70"/>
    </w:p>
    <w:p w14:paraId="22E2508D" w14:textId="4DEC0E8C" w:rsidR="00726D45" w:rsidRDefault="00945775" w:rsidP="00C93D52">
      <w:pPr>
        <w:jc w:val="center"/>
      </w:pPr>
      <w:r w:rsidRPr="00945775">
        <w:rPr>
          <w:noProof/>
        </w:rPr>
        <w:drawing>
          <wp:inline distT="0" distB="0" distL="0" distR="0" wp14:anchorId="73F6F15D" wp14:editId="21A9D0B0">
            <wp:extent cx="5497651" cy="2889504"/>
            <wp:effectExtent l="0" t="0" r="8255" b="6350"/>
            <wp:docPr id="275057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057353" name=""/>
                    <pic:cNvPicPr/>
                  </pic:nvPicPr>
                  <pic:blipFill>
                    <a:blip r:embed="rId46"/>
                    <a:stretch>
                      <a:fillRect/>
                    </a:stretch>
                  </pic:blipFill>
                  <pic:spPr>
                    <a:xfrm>
                      <a:off x="0" y="0"/>
                      <a:ext cx="5505515" cy="2893637"/>
                    </a:xfrm>
                    <a:prstGeom prst="rect">
                      <a:avLst/>
                    </a:prstGeom>
                  </pic:spPr>
                </pic:pic>
              </a:graphicData>
            </a:graphic>
          </wp:inline>
        </w:drawing>
      </w:r>
    </w:p>
    <w:p w14:paraId="62034F17" w14:textId="0034C824" w:rsidR="00C93D52" w:rsidRDefault="00C93D52" w:rsidP="00C93D52">
      <w:r w:rsidRPr="00C93D52">
        <w:t xml:space="preserve">Hay disponibles numerosas condiciones centrales diferentes para </w:t>
      </w:r>
      <w:r>
        <w:t xml:space="preserve">las </w:t>
      </w:r>
      <w:r w:rsidRPr="00C93D52">
        <w:t xml:space="preserve">válvulas de 4/3 vías; </w:t>
      </w:r>
      <w:r>
        <w:t xml:space="preserve">pero los </w:t>
      </w:r>
      <w:r w:rsidRPr="00C93D52">
        <w:t>cuatro formatos más populares se muestran arriba</w:t>
      </w:r>
      <w:r>
        <w:t>.</w:t>
      </w:r>
    </w:p>
    <w:p w14:paraId="452AB3F6" w14:textId="002D4DE6" w:rsidR="00945775" w:rsidRDefault="00945775" w:rsidP="00523A73">
      <w:pPr>
        <w:pStyle w:val="Prrafodelista"/>
        <w:numPr>
          <w:ilvl w:val="0"/>
          <w:numId w:val="26"/>
        </w:numPr>
      </w:pPr>
      <w:r>
        <w:t xml:space="preserve">Suministro bloqueado, ambas salidas abiertas al tanque: </w:t>
      </w:r>
      <w:r w:rsidRPr="00945775">
        <w:rPr>
          <w:b/>
          <w:bCs/>
        </w:rPr>
        <w:t>P/A, B, T.</w:t>
      </w:r>
    </w:p>
    <w:p w14:paraId="4ADCA997" w14:textId="65122800" w:rsidR="00945775" w:rsidRDefault="00945775" w:rsidP="00523A73">
      <w:pPr>
        <w:pStyle w:val="Prrafodelista"/>
        <w:numPr>
          <w:ilvl w:val="0"/>
          <w:numId w:val="26"/>
        </w:numPr>
      </w:pPr>
      <w:r>
        <w:t xml:space="preserve">Suministro abierto a ambas salidas, puerto del tanque bloqueado: </w:t>
      </w:r>
      <w:r w:rsidRPr="00945775">
        <w:rPr>
          <w:b/>
          <w:bCs/>
        </w:rPr>
        <w:t>P, A, B/T</w:t>
      </w:r>
      <w:r>
        <w:t>.</w:t>
      </w:r>
    </w:p>
    <w:p w14:paraId="7E074123" w14:textId="049571BB" w:rsidR="00945775" w:rsidRDefault="00945775" w:rsidP="00523A73">
      <w:pPr>
        <w:pStyle w:val="Prrafodelista"/>
        <w:numPr>
          <w:ilvl w:val="0"/>
          <w:numId w:val="26"/>
        </w:numPr>
      </w:pPr>
      <w:r>
        <w:t xml:space="preserve">Suministro conectado al tanque, ambas salidas bloqueadas: </w:t>
      </w:r>
      <w:r w:rsidRPr="00945775">
        <w:rPr>
          <w:b/>
          <w:bCs/>
        </w:rPr>
        <w:t>P, T/A/B</w:t>
      </w:r>
      <w:r>
        <w:t xml:space="preserve"> (a veces llamado TÁNDEM o centro de RECIRCULACIÓN).</w:t>
      </w:r>
    </w:p>
    <w:p w14:paraId="7309FFAC" w14:textId="423AC5F3" w:rsidR="00945775" w:rsidRDefault="00945775" w:rsidP="00523A73">
      <w:pPr>
        <w:pStyle w:val="Prrafodelista"/>
        <w:numPr>
          <w:ilvl w:val="0"/>
          <w:numId w:val="26"/>
        </w:numPr>
      </w:pPr>
      <w:r>
        <w:t xml:space="preserve">Todos los puntos conectados internamente: </w:t>
      </w:r>
      <w:r w:rsidRPr="00945775">
        <w:rPr>
          <w:b/>
          <w:bCs/>
        </w:rPr>
        <w:t>P, A, B, T</w:t>
      </w:r>
      <w:r>
        <w:t>.</w:t>
      </w:r>
    </w:p>
    <w:p w14:paraId="7ABF6959" w14:textId="2785E017" w:rsidR="00C93D52" w:rsidRDefault="00945775" w:rsidP="00945775">
      <w:r>
        <w:t>Nota: El cuerpo de la válvula es idéntico en todas las variantes; es el vástago el que difiere en la posición y anchura de las guías; en algunos casos, el vástago tiene además una perforación central.</w:t>
      </w:r>
    </w:p>
    <w:p w14:paraId="4B874C2F" w14:textId="77777777" w:rsidR="009229C2" w:rsidRDefault="009229C2">
      <w:pPr>
        <w:tabs>
          <w:tab w:val="clear" w:pos="9979"/>
        </w:tabs>
        <w:spacing w:before="0" w:after="160" w:line="259" w:lineRule="auto"/>
        <w:jc w:val="left"/>
        <w:rPr>
          <w:rFonts w:asciiTheme="majorHAnsi" w:eastAsiaTheme="majorEastAsia" w:hAnsiTheme="majorHAnsi" w:cstheme="majorBidi"/>
          <w:color w:val="2E74B5" w:themeColor="accent1" w:themeShade="BF"/>
          <w:sz w:val="28"/>
          <w:szCs w:val="28"/>
        </w:rPr>
      </w:pPr>
      <w:r>
        <w:br w:type="page"/>
      </w:r>
    </w:p>
    <w:p w14:paraId="568EB0D2" w14:textId="7DCD6421" w:rsidR="00945775" w:rsidRDefault="008E4837" w:rsidP="008E4837">
      <w:pPr>
        <w:pStyle w:val="Ttulo2"/>
      </w:pPr>
      <w:bookmarkStart w:id="71" w:name="_Toc211358749"/>
      <w:r>
        <w:lastRenderedPageBreak/>
        <w:t>Válvulas de control de caudal</w:t>
      </w:r>
      <w:bookmarkEnd w:id="71"/>
    </w:p>
    <w:p w14:paraId="6B8B762E" w14:textId="77777777" w:rsidR="008E4837" w:rsidRDefault="008E4837" w:rsidP="008E4837">
      <w:pPr>
        <w:pStyle w:val="Ttulo3"/>
      </w:pPr>
      <w:bookmarkStart w:id="72" w:name="_Toc211358750"/>
      <w:r>
        <w:t>Funciones y símbolos</w:t>
      </w:r>
      <w:bookmarkEnd w:id="72"/>
    </w:p>
    <w:p w14:paraId="5AD65EFA" w14:textId="77777777" w:rsidR="008E4837" w:rsidRDefault="008E4837" w:rsidP="008E4837">
      <w:r>
        <w:t xml:space="preserve">Las válvulas de control de caudal controlan la velocidad de los actuadores hidráulicos (cilindros y motores). </w:t>
      </w:r>
    </w:p>
    <w:p w14:paraId="554143CB" w14:textId="6D2CDC5A" w:rsidR="008E4837" w:rsidRDefault="008E4837" w:rsidP="008E4837">
      <w:r>
        <w:t>Esto se consigue variando la sección transversal abierta de un restrictor, modificando así el caudal volumétrico Q que puede pasar al actuador.</w:t>
      </w:r>
    </w:p>
    <w:p w14:paraId="01359F06" w14:textId="21B37045" w:rsidR="008E4837" w:rsidRDefault="008E4837" w:rsidP="008E4837">
      <w:r>
        <w:t xml:space="preserve">En función de la precisión que se precise se distingue entre las válvulas de mariposa y las válvulas </w:t>
      </w:r>
      <w:r w:rsidR="009229C2">
        <w:t>restrictoras de flujo</w:t>
      </w:r>
      <w:r>
        <w:t>. El símbolo gráfico indica una restricción del diámetro del paso.</w:t>
      </w:r>
    </w:p>
    <w:p w14:paraId="4664A40D" w14:textId="016231AD" w:rsidR="008E4837" w:rsidRDefault="008E4837" w:rsidP="008E4837">
      <w:r>
        <w:t xml:space="preserve">A menudo, las válvulas de mariposa y las válvulas </w:t>
      </w:r>
      <w:r w:rsidR="009229C2">
        <w:t>restrictoras de flujo</w:t>
      </w:r>
      <w:r>
        <w:t xml:space="preserve"> solo deben restringir el paso en un sentido. Para ello, se combinan con una válvula antirretorno (válvula de retención) para formar una válvula de mariposa con flujo inverso</w:t>
      </w:r>
      <w:r w:rsidR="008808AE">
        <w:t xml:space="preserve"> libre</w:t>
      </w:r>
      <w:r>
        <w:t>.</w:t>
      </w:r>
    </w:p>
    <w:p w14:paraId="48B11604" w14:textId="70B09592" w:rsidR="008808AE" w:rsidRDefault="009229C2" w:rsidP="009229C2">
      <w:pPr>
        <w:jc w:val="center"/>
      </w:pPr>
      <w:r w:rsidRPr="009229C2">
        <w:rPr>
          <w:noProof/>
        </w:rPr>
        <w:drawing>
          <wp:inline distT="0" distB="0" distL="0" distR="0" wp14:anchorId="416702B1" wp14:editId="212A464B">
            <wp:extent cx="5221274" cy="2150669"/>
            <wp:effectExtent l="0" t="0" r="0" b="2540"/>
            <wp:docPr id="16892814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81422" name=""/>
                    <pic:cNvPicPr/>
                  </pic:nvPicPr>
                  <pic:blipFill>
                    <a:blip r:embed="rId47"/>
                    <a:stretch>
                      <a:fillRect/>
                    </a:stretch>
                  </pic:blipFill>
                  <pic:spPr>
                    <a:xfrm>
                      <a:off x="0" y="0"/>
                      <a:ext cx="5240529" cy="2158600"/>
                    </a:xfrm>
                    <a:prstGeom prst="rect">
                      <a:avLst/>
                    </a:prstGeom>
                  </pic:spPr>
                </pic:pic>
              </a:graphicData>
            </a:graphic>
          </wp:inline>
        </w:drawing>
      </w:r>
    </w:p>
    <w:p w14:paraId="7A42B1E9" w14:textId="5CB6EF06" w:rsidR="009229C2" w:rsidRDefault="009229C2" w:rsidP="009229C2">
      <w:pPr>
        <w:jc w:val="center"/>
      </w:pPr>
    </w:p>
    <w:p w14:paraId="6180DB68" w14:textId="67C677A0" w:rsidR="009229C2" w:rsidRDefault="00BF24C4" w:rsidP="00BF24C4">
      <w:pPr>
        <w:pStyle w:val="Ttulo3"/>
      </w:pPr>
      <w:bookmarkStart w:id="73" w:name="_Toc211358751"/>
      <w:r w:rsidRPr="00106DDE">
        <w:rPr>
          <w:noProof/>
          <w:color w:val="000000" w:themeColor="text1"/>
          <w:sz w:val="20"/>
        </w:rPr>
        <w:drawing>
          <wp:anchor distT="0" distB="0" distL="114300" distR="114300" simplePos="0" relativeHeight="251704320" behindDoc="0" locked="0" layoutInCell="1" allowOverlap="1" wp14:anchorId="00AFD5EB" wp14:editId="73F093CA">
            <wp:simplePos x="0" y="0"/>
            <wp:positionH relativeFrom="margin">
              <wp:align>right</wp:align>
            </wp:positionH>
            <wp:positionV relativeFrom="paragraph">
              <wp:posOffset>95023</wp:posOffset>
            </wp:positionV>
            <wp:extent cx="2207260" cy="1416685"/>
            <wp:effectExtent l="0" t="0" r="2540" b="0"/>
            <wp:wrapSquare wrapText="left"/>
            <wp:docPr id="50436649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07260" cy="1416685"/>
                    </a:xfrm>
                    <a:prstGeom prst="rect">
                      <a:avLst/>
                    </a:prstGeom>
                    <a:noFill/>
                    <a:ln>
                      <a:noFill/>
                    </a:ln>
                  </pic:spPr>
                </pic:pic>
              </a:graphicData>
            </a:graphic>
            <wp14:sizeRelH relativeFrom="page">
              <wp14:pctWidth>0</wp14:pctWidth>
            </wp14:sizeRelH>
            <wp14:sizeRelV relativeFrom="page">
              <wp14:pctHeight>0</wp14:pctHeight>
            </wp14:sizeRelV>
          </wp:anchor>
        </w:drawing>
      </w:r>
      <w:r>
        <w:t>Válvula reguladora de aguja</w:t>
      </w:r>
      <w:bookmarkEnd w:id="73"/>
    </w:p>
    <w:p w14:paraId="6F05D876" w14:textId="0E5B833D" w:rsidR="00BF24C4" w:rsidRDefault="00BF24C4" w:rsidP="00BF24C4">
      <w:r w:rsidRPr="00BF24C4">
        <w:t xml:space="preserve">Esta válvula incorpora un orificio ajustable. </w:t>
      </w:r>
    </w:p>
    <w:p w14:paraId="2720F095" w14:textId="58E48525" w:rsidR="00BF24C4" w:rsidRDefault="00BF24C4" w:rsidP="00BF24C4">
      <w:r w:rsidRPr="00BF24C4">
        <w:t xml:space="preserve">Al ajustar la perilla de control moleteada, se puede variar el tamaño del orificio y, al variarlo, el flujo de fluido a través de él. </w:t>
      </w:r>
    </w:p>
    <w:p w14:paraId="459500CE" w14:textId="4647A4E8" w:rsidR="00BF24C4" w:rsidRDefault="00BF24C4" w:rsidP="00BF24C4">
      <w:r w:rsidRPr="00BF24C4">
        <w:t>El flujo de fluido será el mismo en ambas direcciones con este tipo de válvula de control de flujo.</w:t>
      </w:r>
    </w:p>
    <w:p w14:paraId="69A41B69" w14:textId="77777777" w:rsidR="00BF24C4" w:rsidRDefault="00BF24C4" w:rsidP="00BF24C4"/>
    <w:p w14:paraId="043C18C8" w14:textId="77777777" w:rsidR="00BF24C4" w:rsidRDefault="00BF24C4" w:rsidP="00BF24C4"/>
    <w:p w14:paraId="6805A61E" w14:textId="77777777" w:rsidR="00BF24C4" w:rsidRDefault="00BF24C4" w:rsidP="00BF24C4"/>
    <w:p w14:paraId="70E7679F" w14:textId="6FA79B48" w:rsidR="00BF24C4" w:rsidRDefault="00BF24C4" w:rsidP="00BF24C4">
      <w:pPr>
        <w:pStyle w:val="Ttulo3"/>
      </w:pPr>
      <w:bookmarkStart w:id="74" w:name="_Toc211358752"/>
      <w:r w:rsidRPr="00106DDE">
        <w:rPr>
          <w:noProof/>
          <w:color w:val="000000" w:themeColor="text1"/>
          <w:sz w:val="20"/>
        </w:rPr>
        <w:drawing>
          <wp:anchor distT="0" distB="0" distL="114300" distR="114300" simplePos="0" relativeHeight="251706368" behindDoc="0" locked="0" layoutInCell="1" allowOverlap="1" wp14:anchorId="7D206AD7" wp14:editId="6A41A8AB">
            <wp:simplePos x="0" y="0"/>
            <wp:positionH relativeFrom="column">
              <wp:posOffset>4070217</wp:posOffset>
            </wp:positionH>
            <wp:positionV relativeFrom="paragraph">
              <wp:posOffset>493</wp:posOffset>
            </wp:positionV>
            <wp:extent cx="2313940" cy="1833880"/>
            <wp:effectExtent l="0" t="0" r="0" b="0"/>
            <wp:wrapSquare wrapText="left"/>
            <wp:docPr id="19862621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13940" cy="1833880"/>
                    </a:xfrm>
                    <a:prstGeom prst="rect">
                      <a:avLst/>
                    </a:prstGeom>
                    <a:noFill/>
                    <a:ln>
                      <a:noFill/>
                    </a:ln>
                  </pic:spPr>
                </pic:pic>
              </a:graphicData>
            </a:graphic>
            <wp14:sizeRelH relativeFrom="page">
              <wp14:pctWidth>0</wp14:pctWidth>
            </wp14:sizeRelH>
            <wp14:sizeRelV relativeFrom="page">
              <wp14:pctHeight>0</wp14:pctHeight>
            </wp14:sizeRelV>
          </wp:anchor>
        </w:drawing>
      </w:r>
      <w:r>
        <w:t>Válvula híbrida (con regulación fina)</w:t>
      </w:r>
      <w:bookmarkEnd w:id="74"/>
    </w:p>
    <w:p w14:paraId="189A69A3" w14:textId="391D2B0D" w:rsidR="00BF24C4" w:rsidRDefault="00BF24C4" w:rsidP="00BF24C4">
      <w:pPr>
        <w:rPr>
          <w:noProof/>
          <w:color w:val="000000" w:themeColor="text1"/>
        </w:rPr>
      </w:pPr>
      <w:r>
        <w:t>Este es otro tipo de válvula de regulación; sin embargo, el área de contacto del elemento de estrangulación es mucho más fina que la de la versión mostrada en la página anterior.</w:t>
      </w:r>
      <w:r w:rsidRPr="00BF24C4">
        <w:rPr>
          <w:noProof/>
          <w:color w:val="000000" w:themeColor="text1"/>
        </w:rPr>
        <w:t xml:space="preserve"> </w:t>
      </w:r>
    </w:p>
    <w:p w14:paraId="2F0972AE" w14:textId="77777777" w:rsidR="00BF24C4" w:rsidRDefault="00BF24C4">
      <w:pPr>
        <w:tabs>
          <w:tab w:val="clear" w:pos="9979"/>
        </w:tabs>
        <w:spacing w:before="0" w:after="160" w:line="259" w:lineRule="auto"/>
        <w:jc w:val="left"/>
        <w:rPr>
          <w:noProof/>
          <w:color w:val="000000" w:themeColor="text1"/>
        </w:rPr>
      </w:pPr>
      <w:r>
        <w:rPr>
          <w:noProof/>
          <w:color w:val="000000" w:themeColor="text1"/>
        </w:rPr>
        <w:br w:type="page"/>
      </w:r>
    </w:p>
    <w:p w14:paraId="439B551E" w14:textId="626C7117" w:rsidR="00BF24C4" w:rsidRDefault="00BF24C4" w:rsidP="00BF24C4">
      <w:pPr>
        <w:pStyle w:val="Ttulo3"/>
      </w:pPr>
      <w:bookmarkStart w:id="75" w:name="_Toc211358753"/>
      <w:r w:rsidRPr="00106DDE">
        <w:rPr>
          <w:noProof/>
          <w:color w:val="000000" w:themeColor="text1"/>
          <w:sz w:val="20"/>
        </w:rPr>
        <w:lastRenderedPageBreak/>
        <w:drawing>
          <wp:anchor distT="0" distB="0" distL="114300" distR="114300" simplePos="0" relativeHeight="251708416" behindDoc="0" locked="0" layoutInCell="1" allowOverlap="1" wp14:anchorId="4589D524" wp14:editId="0094A7F2">
            <wp:simplePos x="0" y="0"/>
            <wp:positionH relativeFrom="margin">
              <wp:align>right</wp:align>
            </wp:positionH>
            <wp:positionV relativeFrom="paragraph">
              <wp:posOffset>64770</wp:posOffset>
            </wp:positionV>
            <wp:extent cx="2610485" cy="1967230"/>
            <wp:effectExtent l="0" t="0" r="0" b="0"/>
            <wp:wrapSquare wrapText="left"/>
            <wp:docPr id="155299674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0485" cy="1967230"/>
                    </a:xfrm>
                    <a:prstGeom prst="rect">
                      <a:avLst/>
                    </a:prstGeom>
                    <a:noFill/>
                    <a:ln>
                      <a:noFill/>
                    </a:ln>
                  </pic:spPr>
                </pic:pic>
              </a:graphicData>
            </a:graphic>
            <wp14:sizeRelH relativeFrom="page">
              <wp14:pctWidth>0</wp14:pctWidth>
            </wp14:sizeRelH>
            <wp14:sizeRelV relativeFrom="page">
              <wp14:pctHeight>0</wp14:pctHeight>
            </wp14:sizeRelV>
          </wp:anchor>
        </w:drawing>
      </w:r>
      <w:r>
        <w:t>Válvula reguladora unidireccional</w:t>
      </w:r>
      <w:bookmarkEnd w:id="75"/>
    </w:p>
    <w:p w14:paraId="23556CCF" w14:textId="7176526E" w:rsidR="00BF24C4" w:rsidRDefault="00BF24C4" w:rsidP="00BF24C4">
      <w:r>
        <w:t>Esta válvula es una combinación de una válvula de aguja y una válvula de no retorno en una sola unidad.</w:t>
      </w:r>
    </w:p>
    <w:p w14:paraId="05A31366" w14:textId="0928B6C9" w:rsidR="00BF24C4" w:rsidRDefault="00BF24C4" w:rsidP="00BF24C4">
      <w:r>
        <w:t>Cuando el flujo del fluido es de izquierda a derecha, la válvula de no retorno se cierra y el flujo solo puede pasar por el orificio ajustable (válvula de aguja).</w:t>
      </w:r>
    </w:p>
    <w:p w14:paraId="5C038D0D" w14:textId="69343FB2" w:rsidR="00BF24C4" w:rsidRDefault="00BF24C4" w:rsidP="00BF24C4">
      <w:r>
        <w:t>Cuando el sentido se invierte, el fluido puede pasar tanto por la válvula de aguja como por la de no retorno. Por lo tanto: en esta dirección se logra un flujo completo, lo que se traduce en un control de flujo unidireccional.</w:t>
      </w:r>
    </w:p>
    <w:p w14:paraId="41E03699" w14:textId="11F056DF" w:rsidR="00BF24C4" w:rsidRDefault="00BF24C4" w:rsidP="00BF24C4">
      <w:r>
        <w:t>Nota: Este tipo de válvula (como se muestra) no tiene compensación de los cambios que la temperatura trae en la viscosidad, ni los que dependen de la presión.</w:t>
      </w:r>
    </w:p>
    <w:p w14:paraId="6AE0094B" w14:textId="4883066C" w:rsidR="00BF24C4" w:rsidRDefault="00BF24C4" w:rsidP="00DE14F1">
      <w:pPr>
        <w:pStyle w:val="Ttulo3"/>
      </w:pPr>
      <w:bookmarkStart w:id="76" w:name="_Toc211358754"/>
      <w:r w:rsidRPr="00106DDE">
        <w:rPr>
          <w:noProof/>
          <w:color w:val="000000" w:themeColor="text1"/>
          <w:sz w:val="20"/>
        </w:rPr>
        <w:drawing>
          <wp:anchor distT="0" distB="0" distL="114300" distR="114300" simplePos="0" relativeHeight="251710464" behindDoc="0" locked="0" layoutInCell="1" allowOverlap="1" wp14:anchorId="1108F067" wp14:editId="353FE400">
            <wp:simplePos x="0" y="0"/>
            <wp:positionH relativeFrom="margin">
              <wp:posOffset>3940175</wp:posOffset>
            </wp:positionH>
            <wp:positionV relativeFrom="page">
              <wp:posOffset>3745230</wp:posOffset>
            </wp:positionV>
            <wp:extent cx="2449195" cy="2143125"/>
            <wp:effectExtent l="0" t="0" r="8255" b="9525"/>
            <wp:wrapSquare wrapText="left"/>
            <wp:docPr id="201279945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919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t>Válvula divisora de caudal (50/50)</w:t>
      </w:r>
      <w:bookmarkEnd w:id="76"/>
    </w:p>
    <w:p w14:paraId="46385B37" w14:textId="6406C043" w:rsidR="00BF24C4" w:rsidRDefault="00BF24C4" w:rsidP="00BF24C4">
      <w:r>
        <w:t xml:space="preserve">El divisor de caudal se utiliza para bifurcar el flujo entrante sobre dos puertos de salida. </w:t>
      </w:r>
    </w:p>
    <w:p w14:paraId="1581F27A" w14:textId="6A1B14F8" w:rsidR="00BF24C4" w:rsidRDefault="00BF24C4" w:rsidP="00BF24C4">
      <w:r>
        <w:t xml:space="preserve">El flujo entrante (puerto inferior) pasa por el vástago y alimenta los puertos de salida (superiores). </w:t>
      </w:r>
    </w:p>
    <w:p w14:paraId="28FF48DB" w14:textId="4070737E" w:rsidR="00827D21" w:rsidRDefault="00BF24C4" w:rsidP="00BF24C4">
      <w:r>
        <w:t xml:space="preserve">Internamente en la válvula, el flujo saliente también se dirige al extremo opuesto del </w:t>
      </w:r>
      <w:r w:rsidR="00827D21">
        <w:t xml:space="preserve">vástago </w:t>
      </w:r>
      <w:r>
        <w:t>divisor.</w:t>
      </w:r>
    </w:p>
    <w:p w14:paraId="5DF1D03F" w14:textId="3ABFAF70" w:rsidR="00BF24C4" w:rsidRDefault="00BF24C4" w:rsidP="00BF24C4">
      <w:r>
        <w:t xml:space="preserve">Este </w:t>
      </w:r>
      <w:r w:rsidR="00827D21">
        <w:t xml:space="preserve">vástago </w:t>
      </w:r>
      <w:r>
        <w:t>compensa las fluctuaciones en los puertos de salida</w:t>
      </w:r>
      <w:r w:rsidR="00827D21">
        <w:t xml:space="preserve">, ajustando </w:t>
      </w:r>
      <w:r>
        <w:t>su posición en consecuencia</w:t>
      </w:r>
      <w:r w:rsidR="00827D21">
        <w:t xml:space="preserve"> y</w:t>
      </w:r>
      <w:r>
        <w:t xml:space="preserve"> manteniendo así una distribución del flujo 50:50. Por </w:t>
      </w:r>
      <w:r w:rsidR="00827D21">
        <w:t xml:space="preserve">esto, </w:t>
      </w:r>
      <w:r>
        <w:t>este tipo de divisor de flujo cuenta con compensación de presión.</w:t>
      </w:r>
    </w:p>
    <w:p w14:paraId="1D69F53E" w14:textId="030292A1" w:rsidR="00BF24C4" w:rsidRDefault="00BF24C4" w:rsidP="00BF24C4">
      <w:r>
        <w:t>Los divisores de flujo se pueden obtener con una distribución desigual del flujo y también están disponibles en versiones "prioritarias". Algunos divisores de flujo también pueden utilizarse como combinadores de flujo (colectores).</w:t>
      </w:r>
    </w:p>
    <w:p w14:paraId="7CEC1947" w14:textId="14BFD739" w:rsidR="00827D21" w:rsidRDefault="00BF4D80" w:rsidP="00DE14F1">
      <w:pPr>
        <w:pStyle w:val="Ttulo4"/>
      </w:pPr>
      <w:r w:rsidRPr="00106DDE">
        <w:rPr>
          <w:noProof/>
          <w:color w:val="000000" w:themeColor="text1"/>
          <w:sz w:val="20"/>
        </w:rPr>
        <w:drawing>
          <wp:anchor distT="0" distB="0" distL="114300" distR="114300" simplePos="0" relativeHeight="251712512" behindDoc="0" locked="0" layoutInCell="1" allowOverlap="1" wp14:anchorId="009CCBA6" wp14:editId="53297CC6">
            <wp:simplePos x="0" y="0"/>
            <wp:positionH relativeFrom="margin">
              <wp:posOffset>4796790</wp:posOffset>
            </wp:positionH>
            <wp:positionV relativeFrom="margin">
              <wp:posOffset>5306060</wp:posOffset>
            </wp:positionV>
            <wp:extent cx="1583055" cy="3413125"/>
            <wp:effectExtent l="0" t="0" r="0" b="0"/>
            <wp:wrapSquare wrapText="left"/>
            <wp:docPr id="26308819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3055" cy="3413125"/>
                    </a:xfrm>
                    <a:prstGeom prst="rect">
                      <a:avLst/>
                    </a:prstGeom>
                    <a:noFill/>
                    <a:ln>
                      <a:noFill/>
                    </a:ln>
                  </pic:spPr>
                </pic:pic>
              </a:graphicData>
            </a:graphic>
            <wp14:sizeRelH relativeFrom="page">
              <wp14:pctWidth>0</wp14:pctWidth>
            </wp14:sizeRelH>
            <wp14:sizeRelV relativeFrom="page">
              <wp14:pctHeight>0</wp14:pctHeight>
            </wp14:sizeRelV>
          </wp:anchor>
        </w:drawing>
      </w:r>
      <w:r>
        <w:t>Circuito de ejemplo</w:t>
      </w:r>
    </w:p>
    <w:p w14:paraId="4652728A" w14:textId="796C3C7E" w:rsidR="00BF4D80" w:rsidRDefault="00BF4D80" w:rsidP="00BF4D80">
      <w:r w:rsidRPr="00BF4D80">
        <w:t xml:space="preserve">Control de dos cilindros de simple efecto que elevan un peso mediante un divisor de </w:t>
      </w:r>
      <w:r>
        <w:t>caudal</w:t>
      </w:r>
      <w:r w:rsidRPr="00BF4D80">
        <w:t xml:space="preserve">. </w:t>
      </w:r>
    </w:p>
    <w:p w14:paraId="34431842" w14:textId="77777777" w:rsidR="00BF4D80" w:rsidRDefault="00BF4D80" w:rsidP="00BF4D80">
      <w:r w:rsidRPr="00BF4D80">
        <w:t>Los cilindros se retraen bajo carga externa una vez que el fluido fluye desde sus cámaras traseras.</w:t>
      </w:r>
    </w:p>
    <w:p w14:paraId="5353D092" w14:textId="609DC7B7" w:rsidR="00BF4D80" w:rsidRDefault="00BF4D80" w:rsidP="00BF4D80">
      <w:r w:rsidRPr="00BF4D80">
        <w:t xml:space="preserve">Si el divisor de flujo tiene una relación 50:50, los cilindros se </w:t>
      </w:r>
      <w:r>
        <w:t xml:space="preserve">extenderán </w:t>
      </w:r>
      <w:r w:rsidRPr="00BF4D80">
        <w:t xml:space="preserve">juntos. </w:t>
      </w:r>
    </w:p>
    <w:p w14:paraId="033E10B6" w14:textId="37931FF6" w:rsidR="00BF4D80" w:rsidRDefault="00BF4D80" w:rsidP="00BF4D80">
      <w:r w:rsidRPr="00BF4D80">
        <w:t xml:space="preserve">El divisor </w:t>
      </w:r>
      <w:r>
        <w:t xml:space="preserve">hace una compensación de las presiones: </w:t>
      </w:r>
      <w:r w:rsidRPr="00BF4D80">
        <w:t xml:space="preserve">Si un cilindro tiene una carga mayor (por ejemplo, si el peso no está distribuido uniformemente), el divisor detecta esta carga adicional y la compensa moviendo el </w:t>
      </w:r>
      <w:r>
        <w:t>vástago de manera que a</w:t>
      </w:r>
      <w:r w:rsidRPr="00BF4D80">
        <w:t>menta el flujo hacia el cilindro con mayor carga.</w:t>
      </w:r>
    </w:p>
    <w:p w14:paraId="6F8986A9" w14:textId="77777777" w:rsidR="008D16BC" w:rsidRDefault="008D16BC">
      <w:pPr>
        <w:tabs>
          <w:tab w:val="clear" w:pos="9979"/>
        </w:tabs>
        <w:spacing w:before="0" w:after="160" w:line="259" w:lineRule="auto"/>
        <w:jc w:val="left"/>
        <w:rPr>
          <w:rFonts w:asciiTheme="majorHAnsi" w:eastAsiaTheme="majorEastAsia" w:hAnsiTheme="majorHAnsi" w:cstheme="majorBidi"/>
          <w:color w:val="1F4D78" w:themeColor="accent1" w:themeShade="7F"/>
          <w:sz w:val="26"/>
          <w:szCs w:val="26"/>
        </w:rPr>
      </w:pPr>
      <w:r>
        <w:br w:type="page"/>
      </w:r>
    </w:p>
    <w:p w14:paraId="3FA04A52" w14:textId="2A8AD9FD" w:rsidR="00BF4D80" w:rsidRDefault="008D16BC" w:rsidP="00DE14F1">
      <w:pPr>
        <w:pStyle w:val="Ttulo4"/>
      </w:pPr>
      <w:r w:rsidRPr="00106DDE">
        <w:rPr>
          <w:noProof/>
          <w:color w:val="000000" w:themeColor="text1"/>
          <w:sz w:val="20"/>
        </w:rPr>
        <w:lastRenderedPageBreak/>
        <w:drawing>
          <wp:anchor distT="0" distB="0" distL="114300" distR="114300" simplePos="0" relativeHeight="251714560" behindDoc="0" locked="0" layoutInCell="1" allowOverlap="1" wp14:anchorId="6D8F491D" wp14:editId="366C98E6">
            <wp:simplePos x="0" y="0"/>
            <wp:positionH relativeFrom="margin">
              <wp:align>right</wp:align>
            </wp:positionH>
            <wp:positionV relativeFrom="paragraph">
              <wp:posOffset>10795</wp:posOffset>
            </wp:positionV>
            <wp:extent cx="3146400" cy="2228400"/>
            <wp:effectExtent l="0" t="0" r="0" b="635"/>
            <wp:wrapSquare wrapText="left"/>
            <wp:docPr id="109342974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6400" cy="2228400"/>
                    </a:xfrm>
                    <a:prstGeom prst="rect">
                      <a:avLst/>
                    </a:prstGeom>
                    <a:noFill/>
                    <a:ln>
                      <a:noFill/>
                    </a:ln>
                  </pic:spPr>
                </pic:pic>
              </a:graphicData>
            </a:graphic>
            <wp14:sizeRelH relativeFrom="page">
              <wp14:pctWidth>0</wp14:pctWidth>
            </wp14:sizeRelH>
            <wp14:sizeRelV relativeFrom="page">
              <wp14:pctHeight>0</wp14:pctHeight>
            </wp14:sizeRelV>
          </wp:anchor>
        </w:drawing>
      </w:r>
      <w:r>
        <w:t>Otros circuitos de ejemplo</w:t>
      </w:r>
    </w:p>
    <w:p w14:paraId="53EE64A1" w14:textId="77777777" w:rsidR="008D16BC" w:rsidRDefault="008D16BC" w:rsidP="008D16BC">
      <w:r w:rsidRPr="008D16BC">
        <w:t>Los dos circuitos mostrados son ejemplos de control de flujo.</w:t>
      </w:r>
    </w:p>
    <w:p w14:paraId="0FCD4675" w14:textId="77777777" w:rsidR="008D16BC" w:rsidRDefault="008D16BC" w:rsidP="008D16BC">
      <w:r w:rsidRPr="008D16BC">
        <w:t xml:space="preserve">El circuito izquierdo muestra una válvula de </w:t>
      </w:r>
      <w:r>
        <w:t xml:space="preserve">reguladora </w:t>
      </w:r>
      <w:r w:rsidRPr="008D16BC">
        <w:t xml:space="preserve">instalada en la línea que alimenta la parte trasera del cilindro. Esta controla las velocidades de avance y retroceso del pistón. </w:t>
      </w:r>
    </w:p>
    <w:p w14:paraId="2750376E" w14:textId="77777777" w:rsidR="008D16BC" w:rsidRDefault="008D16BC" w:rsidP="008D16BC">
      <w:r w:rsidRPr="008D16BC">
        <w:t xml:space="preserve">Si se requiere controlar la velocidad del pistón en una sola dirección, la válvula </w:t>
      </w:r>
      <w:r>
        <w:t xml:space="preserve">reguladora </w:t>
      </w:r>
      <w:r w:rsidRPr="008D16BC">
        <w:t xml:space="preserve">por sí sola no es adecuada. </w:t>
      </w:r>
    </w:p>
    <w:p w14:paraId="01504718" w14:textId="77777777" w:rsidR="008D16BC" w:rsidRDefault="008D16BC" w:rsidP="008D16BC">
      <w:r w:rsidRPr="008D16BC">
        <w:t xml:space="preserve">Una solución podría ser incorporar una válvula de </w:t>
      </w:r>
      <w:r>
        <w:t xml:space="preserve">no retorno </w:t>
      </w:r>
      <w:r w:rsidRPr="008D16BC">
        <w:t xml:space="preserve">en una derivación, como se muestra en el circuito </w:t>
      </w:r>
      <w:r>
        <w:t>de la derecha</w:t>
      </w:r>
      <w:r w:rsidRPr="008D16BC">
        <w:t>.</w:t>
      </w:r>
    </w:p>
    <w:p w14:paraId="310FB9DB" w14:textId="77777777" w:rsidR="008D16BC" w:rsidRDefault="008D16BC" w:rsidP="008D16BC">
      <w:r w:rsidRPr="008D16BC">
        <w:t xml:space="preserve">El pistón se extenderá de forma controlada gracias al fluido que fluye hacia el cilindro a través de la </w:t>
      </w:r>
      <w:r>
        <w:t xml:space="preserve">válvula reguladora </w:t>
      </w:r>
      <w:r w:rsidRPr="008D16BC">
        <w:t>(</w:t>
      </w:r>
      <w:r>
        <w:t xml:space="preserve">con la antirretorno </w:t>
      </w:r>
      <w:r w:rsidRPr="008D16BC">
        <w:t xml:space="preserve">bloqueada) y retornará a velocidad normal gracias al fluido que fluye a través de la derivación sin restricciones. </w:t>
      </w:r>
    </w:p>
    <w:p w14:paraId="06AE662B" w14:textId="77777777" w:rsidR="008D16BC" w:rsidRDefault="008D16BC" w:rsidP="008D16BC">
      <w:r w:rsidRPr="008D16BC">
        <w:t xml:space="preserve">La configuración del circuito derecho constituye un "control de flujo unidireccional" y puede construirse con componentes separados o adquirirse como una unidad </w:t>
      </w:r>
      <w:r>
        <w:t>combinada</w:t>
      </w:r>
      <w:r w:rsidRPr="008D16BC">
        <w:t xml:space="preserve">. </w:t>
      </w:r>
    </w:p>
    <w:p w14:paraId="35F98B23" w14:textId="44ACE118" w:rsidR="008D16BC" w:rsidRDefault="008D16BC" w:rsidP="008D16BC">
      <w:r w:rsidRPr="008D16BC">
        <w:t xml:space="preserve">El tipo de control mostrado en el circuito derecho se suele denominar "control </w:t>
      </w:r>
      <w:r>
        <w:t>por la entrada</w:t>
      </w:r>
      <w:r w:rsidRPr="008D16BC">
        <w:t xml:space="preserve"> ", ya que controla el </w:t>
      </w:r>
      <w:r>
        <w:t>caudal</w:t>
      </w:r>
      <w:r w:rsidRPr="008D16BC">
        <w:t xml:space="preserve"> hacia el cilindro; este tipo de control de flujo no es adecuado para todas las aplicaciones</w:t>
      </w:r>
      <w:r>
        <w:t xml:space="preserve"> y muchas veces se prefiere restringir el caudal de fluido que sale del cilindro</w:t>
      </w:r>
      <w:r w:rsidRPr="008D16BC">
        <w:t>.</w:t>
      </w:r>
    </w:p>
    <w:p w14:paraId="74ECD83A" w14:textId="31059552" w:rsidR="00FB4431" w:rsidRDefault="00C97691" w:rsidP="00DE14F1">
      <w:pPr>
        <w:pStyle w:val="Ttulo4"/>
      </w:pPr>
      <w:r w:rsidRPr="00106DDE">
        <w:rPr>
          <w:noProof/>
          <w:color w:val="000000" w:themeColor="text1"/>
          <w:sz w:val="20"/>
        </w:rPr>
        <w:drawing>
          <wp:anchor distT="0" distB="0" distL="114300" distR="114300" simplePos="0" relativeHeight="251716608" behindDoc="0" locked="0" layoutInCell="1" allowOverlap="1" wp14:anchorId="5470E288" wp14:editId="3FB1D575">
            <wp:simplePos x="0" y="0"/>
            <wp:positionH relativeFrom="margin">
              <wp:align>right</wp:align>
            </wp:positionH>
            <wp:positionV relativeFrom="paragraph">
              <wp:posOffset>172720</wp:posOffset>
            </wp:positionV>
            <wp:extent cx="3173730" cy="2143760"/>
            <wp:effectExtent l="0" t="0" r="7620" b="8890"/>
            <wp:wrapSquare wrapText="left"/>
            <wp:docPr id="5767694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73730" cy="2143760"/>
                    </a:xfrm>
                    <a:prstGeom prst="rect">
                      <a:avLst/>
                    </a:prstGeom>
                    <a:noFill/>
                    <a:ln>
                      <a:noFill/>
                    </a:ln>
                  </pic:spPr>
                </pic:pic>
              </a:graphicData>
            </a:graphic>
            <wp14:sizeRelH relativeFrom="page">
              <wp14:pctWidth>0</wp14:pctWidth>
            </wp14:sizeRelH>
            <wp14:sizeRelV relativeFrom="page">
              <wp14:pctHeight>0</wp14:pctHeight>
            </wp14:sizeRelV>
          </wp:anchor>
        </w:drawing>
      </w:r>
      <w:r>
        <w:t>Otros circuitos de ejemplo</w:t>
      </w:r>
    </w:p>
    <w:p w14:paraId="1613EF3F" w14:textId="2B0D73A6" w:rsidR="00C97691" w:rsidRDefault="00C97691" w:rsidP="00C97691">
      <w:r>
        <w:t xml:space="preserve">Los circuitos aquí mostrados son ejemplos de cómo y dónde se pueden usar las válvulas de control de caudal. </w:t>
      </w:r>
    </w:p>
    <w:p w14:paraId="20B4E251" w14:textId="1C132BB0" w:rsidR="00C97691" w:rsidRDefault="00C97691" w:rsidP="00C97691">
      <w:r>
        <w:t>El circuito izquierdo muestra el control sobre la entrada, mientras que el circuito derecho muestra el control sobre la salida. En ambos casos, se controla la velocidad de avance (extensión) del pistón.</w:t>
      </w:r>
    </w:p>
    <w:p w14:paraId="1D828E80" w14:textId="267FB783" w:rsidR="00C97691" w:rsidRDefault="00C97691" w:rsidP="00C97691">
      <w:r>
        <w:t>Nota: El método utilizado dependerá de la aplicación, los factores de carga, etc. No existe un método único adecuado para todas las aplicaciones.</w:t>
      </w:r>
    </w:p>
    <w:p w14:paraId="509A04AA" w14:textId="45A6070F" w:rsidR="00C97691" w:rsidRDefault="00F00395" w:rsidP="00DE14F1">
      <w:pPr>
        <w:pStyle w:val="Ttulo3"/>
      </w:pPr>
      <w:bookmarkStart w:id="77" w:name="_Toc211358755"/>
      <w:r>
        <w:t>Válvulas de no retorno</w:t>
      </w:r>
      <w:bookmarkEnd w:id="77"/>
    </w:p>
    <w:p w14:paraId="11A0B54E" w14:textId="0D69A2CB" w:rsidR="00F00395" w:rsidRDefault="00CC0958" w:rsidP="00F00395">
      <w:r w:rsidRPr="00F00395">
        <w:rPr>
          <w:noProof/>
        </w:rPr>
        <w:drawing>
          <wp:anchor distT="0" distB="0" distL="114300" distR="114300" simplePos="0" relativeHeight="251717632" behindDoc="0" locked="0" layoutInCell="1" allowOverlap="1" wp14:anchorId="1FF615E3" wp14:editId="2896FF25">
            <wp:simplePos x="0" y="0"/>
            <wp:positionH relativeFrom="margin">
              <wp:align>right</wp:align>
            </wp:positionH>
            <wp:positionV relativeFrom="paragraph">
              <wp:posOffset>81280</wp:posOffset>
            </wp:positionV>
            <wp:extent cx="2976880" cy="1900555"/>
            <wp:effectExtent l="0" t="0" r="0" b="4445"/>
            <wp:wrapSquare wrapText="left"/>
            <wp:docPr id="16217354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35485" name=""/>
                    <pic:cNvPicPr/>
                  </pic:nvPicPr>
                  <pic:blipFill>
                    <a:blip r:embed="rId55">
                      <a:extLst>
                        <a:ext uri="{28A0092B-C50C-407E-A947-70E740481C1C}">
                          <a14:useLocalDpi xmlns:a14="http://schemas.microsoft.com/office/drawing/2010/main" val="0"/>
                        </a:ext>
                      </a:extLst>
                    </a:blip>
                    <a:stretch>
                      <a:fillRect/>
                    </a:stretch>
                  </pic:blipFill>
                  <pic:spPr>
                    <a:xfrm>
                      <a:off x="0" y="0"/>
                      <a:ext cx="2976880" cy="1900555"/>
                    </a:xfrm>
                    <a:prstGeom prst="rect">
                      <a:avLst/>
                    </a:prstGeom>
                  </pic:spPr>
                </pic:pic>
              </a:graphicData>
            </a:graphic>
            <wp14:sizeRelH relativeFrom="margin">
              <wp14:pctWidth>0</wp14:pctWidth>
            </wp14:sizeRelH>
            <wp14:sizeRelV relativeFrom="margin">
              <wp14:pctHeight>0</wp14:pctHeight>
            </wp14:sizeRelV>
          </wp:anchor>
        </w:drawing>
      </w:r>
      <w:r w:rsidR="00F00395" w:rsidRPr="00F00395">
        <w:rPr>
          <w:noProof/>
        </w:rPr>
        <w:t xml:space="preserve"> </w:t>
      </w:r>
      <w:r w:rsidR="00F00395">
        <w:t>La válvula de control direccional más simple es la válvula antirretorno o de retención, que solo permite el flujo en una dirección, impidiendo así el flujo en sentido inverso.</w:t>
      </w:r>
    </w:p>
    <w:p w14:paraId="04277D5E" w14:textId="6A013619" w:rsidR="00F00395" w:rsidRDefault="00F00395" w:rsidP="00F00395">
      <w:r>
        <w:t xml:space="preserve">Esta válvula y su símbolo se muestraron un poco más arriba. </w:t>
      </w:r>
    </w:p>
    <w:p w14:paraId="182016E8" w14:textId="6A93C1EF" w:rsidR="00F00395" w:rsidRDefault="00F00395" w:rsidP="00F00395">
      <w:r>
        <w:t>Las válvulas de retención están disponibles con diferentes tensiones de resorte para proporcionar una presión de apertura específica.</w:t>
      </w:r>
    </w:p>
    <w:p w14:paraId="166278A5" w14:textId="2A55765F" w:rsidR="00F00395" w:rsidRDefault="00F00395" w:rsidP="00F00395">
      <w:r>
        <w:t xml:space="preserve">La presión de apertura es aquella a la que la válvula de retención se abre. </w:t>
      </w:r>
    </w:p>
    <w:p w14:paraId="54B48111" w14:textId="45952BD2" w:rsidR="00F00395" w:rsidRDefault="00CC0958" w:rsidP="00F00395">
      <w:r w:rsidRPr="00F00395">
        <w:rPr>
          <w:noProof/>
        </w:rPr>
        <w:lastRenderedPageBreak/>
        <w:drawing>
          <wp:anchor distT="0" distB="0" distL="114300" distR="114300" simplePos="0" relativeHeight="251718656" behindDoc="0" locked="0" layoutInCell="1" allowOverlap="0" wp14:anchorId="6C89E211" wp14:editId="06BEFF71">
            <wp:simplePos x="0" y="0"/>
            <wp:positionH relativeFrom="margin">
              <wp:align>right</wp:align>
            </wp:positionH>
            <wp:positionV relativeFrom="paragraph">
              <wp:posOffset>10795</wp:posOffset>
            </wp:positionV>
            <wp:extent cx="3013200" cy="1926000"/>
            <wp:effectExtent l="0" t="0" r="0" b="0"/>
            <wp:wrapSquare wrapText="left"/>
            <wp:docPr id="20647997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99773" name=""/>
                    <pic:cNvPicPr/>
                  </pic:nvPicPr>
                  <pic:blipFill>
                    <a:blip r:embed="rId56">
                      <a:extLst>
                        <a:ext uri="{28A0092B-C50C-407E-A947-70E740481C1C}">
                          <a14:useLocalDpi xmlns:a14="http://schemas.microsoft.com/office/drawing/2010/main" val="0"/>
                        </a:ext>
                      </a:extLst>
                    </a:blip>
                    <a:stretch>
                      <a:fillRect/>
                    </a:stretch>
                  </pic:blipFill>
                  <pic:spPr>
                    <a:xfrm>
                      <a:off x="0" y="0"/>
                      <a:ext cx="3013200" cy="1926000"/>
                    </a:xfrm>
                    <a:prstGeom prst="rect">
                      <a:avLst/>
                    </a:prstGeom>
                  </pic:spPr>
                </pic:pic>
              </a:graphicData>
            </a:graphic>
            <wp14:sizeRelH relativeFrom="margin">
              <wp14:pctWidth>0</wp14:pctWidth>
            </wp14:sizeRelH>
            <wp14:sizeRelV relativeFrom="margin">
              <wp14:pctHeight>0</wp14:pctHeight>
            </wp14:sizeRelV>
          </wp:anchor>
        </w:drawing>
      </w:r>
      <w:r w:rsidR="00F00395">
        <w:t xml:space="preserve">Si una presión de apertura específica es esencial para el funcionamiento de un circuito, es habitual mostrar un resorte en el símbolo de la válvula. </w:t>
      </w:r>
    </w:p>
    <w:p w14:paraId="1BB0F868" w14:textId="09DC19E2" w:rsidR="00F00395" w:rsidRDefault="00F00395" w:rsidP="00F00395">
      <w:r>
        <w:t>La caída de presión en la válvula de retención depende del caudal; a mayor caudal, mayor debe moverse la bolilla o el asiento y, por lo tanto, mayor es la fuerza del resorte.</w:t>
      </w:r>
    </w:p>
    <w:p w14:paraId="3C4DE614" w14:textId="7F016F93" w:rsidR="00F00395" w:rsidRDefault="00F00395" w:rsidP="00F00395">
      <w:r>
        <w:t xml:space="preserve">Las válvulas de retención de bolilla son las más económicas, pero como la bolilla no está guiada, tienden a producirse fugas. </w:t>
      </w:r>
    </w:p>
    <w:p w14:paraId="41B534D3" w14:textId="37602946" w:rsidR="00F00395" w:rsidRDefault="00F00395" w:rsidP="00F00395">
      <w:r>
        <w:t xml:space="preserve">Aunque los fabricantes afirman que sus válvulas de retención son a prueba de fugas en una dirección de flujo y permiten el flujo libre en sentido inverso, un pequeño rasguño, marca de desgaste o imperfección en el asiento o el asiento puede provocar fugas. </w:t>
      </w:r>
    </w:p>
    <w:p w14:paraId="62741ED0" w14:textId="1689508B" w:rsidR="00F00395" w:rsidRDefault="00F00395" w:rsidP="00F00395">
      <w:r>
        <w:t xml:space="preserve">Las válvulas de retención de asiento blando utilizan Delrin o un material polimérico similar para el asiento y permiten un sellado completo, aunque a costa de reducir la vida útil de la válvula.  No suelen ser adecuadas para presiones superiores a 200 bar ni temperaturas superiores a 350 °C. </w:t>
      </w:r>
    </w:p>
    <w:p w14:paraId="6D8E100D" w14:textId="000453EA" w:rsidR="00F00395" w:rsidRDefault="00F00395" w:rsidP="00F00395">
      <w:r>
        <w:t xml:space="preserve">Las válvulas que sellan satisfactoriamente a alta presión pueden presentar fugas a presiones más bajas. </w:t>
      </w:r>
    </w:p>
    <w:p w14:paraId="1AEC425E" w14:textId="21E90BA0" w:rsidR="00F00395" w:rsidRDefault="00F00395" w:rsidP="00F00395">
      <w:r>
        <w:t>A alta presión, el asiento se presiona hidráulicamente contra el asiento, lo que proporciona un buen sellado; a baja presión, la fuerza de sellado es menor y la válvula puede presentar fugas.</w:t>
      </w:r>
    </w:p>
    <w:p w14:paraId="7BFC25D4" w14:textId="5FC442A6" w:rsidR="00F00395" w:rsidRDefault="00FC7013" w:rsidP="00DE14F1">
      <w:pPr>
        <w:pStyle w:val="Ttulo4"/>
      </w:pPr>
      <w:r>
        <w:t xml:space="preserve">Aplicaciones de las válvulas de no </w:t>
      </w:r>
      <w:r w:rsidRPr="00DE14F1">
        <w:t>retorno</w:t>
      </w:r>
    </w:p>
    <w:p w14:paraId="6BD211DA" w14:textId="2B0D0741" w:rsidR="00DE14F1" w:rsidRDefault="00DE14F1" w:rsidP="00DE14F1">
      <w:r>
        <w:t>S</w:t>
      </w:r>
      <w:r w:rsidRPr="00DE14F1">
        <w:t>e pueden utilizar en una multitud de aplicaciones diferentes</w:t>
      </w:r>
      <w:r>
        <w:t>. A</w:t>
      </w:r>
      <w:r w:rsidRPr="00DE14F1">
        <w:t xml:space="preserve"> continuación </w:t>
      </w:r>
      <w:r>
        <w:t xml:space="preserve">mostramos </w:t>
      </w:r>
      <w:r w:rsidRPr="00DE14F1">
        <w:t>detallan algunos ejemplos</w:t>
      </w:r>
      <w:r>
        <w:t>:</w:t>
      </w:r>
    </w:p>
    <w:p w14:paraId="6BF8494D" w14:textId="409B6B7A" w:rsidR="00DE14F1" w:rsidRDefault="00DE14F1" w:rsidP="00DE14F1">
      <w:r w:rsidRPr="00106DDE">
        <w:rPr>
          <w:noProof/>
          <w:color w:val="000000" w:themeColor="text1"/>
        </w:rPr>
        <w:drawing>
          <wp:anchor distT="0" distB="0" distL="114300" distR="114300" simplePos="0" relativeHeight="251720704" behindDoc="0" locked="0" layoutInCell="1" allowOverlap="1" wp14:anchorId="27A7BF4B" wp14:editId="0C0912F8">
            <wp:simplePos x="0" y="0"/>
            <wp:positionH relativeFrom="margin">
              <wp:posOffset>41910</wp:posOffset>
            </wp:positionH>
            <wp:positionV relativeFrom="paragraph">
              <wp:posOffset>179705</wp:posOffset>
            </wp:positionV>
            <wp:extent cx="2981298" cy="4019550"/>
            <wp:effectExtent l="0" t="0" r="0" b="0"/>
            <wp:wrapNone/>
            <wp:docPr id="6380255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1987" cy="40339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4EC82C" w14:textId="03B80A82" w:rsidR="00DE14F1" w:rsidRDefault="00DE14F1" w:rsidP="00DE14F1">
      <w:r w:rsidRPr="00106DDE">
        <w:rPr>
          <w:noProof/>
          <w:color w:val="000000" w:themeColor="text1"/>
        </w:rPr>
        <w:drawing>
          <wp:anchor distT="0" distB="0" distL="114300" distR="114300" simplePos="0" relativeHeight="251722752" behindDoc="0" locked="0" layoutInCell="1" allowOverlap="1" wp14:anchorId="56A81DE1" wp14:editId="4C0C398F">
            <wp:simplePos x="0" y="0"/>
            <wp:positionH relativeFrom="margin">
              <wp:posOffset>3442335</wp:posOffset>
            </wp:positionH>
            <wp:positionV relativeFrom="paragraph">
              <wp:posOffset>149225</wp:posOffset>
            </wp:positionV>
            <wp:extent cx="2952115" cy="3743241"/>
            <wp:effectExtent l="0" t="0" r="635" b="0"/>
            <wp:wrapNone/>
            <wp:docPr id="61333789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57647" cy="3750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7C90F" w14:textId="77777777" w:rsidR="00DE14F1" w:rsidRDefault="00DE14F1">
      <w:pPr>
        <w:tabs>
          <w:tab w:val="clear" w:pos="9979"/>
        </w:tabs>
        <w:spacing w:before="0" w:after="160" w:line="259" w:lineRule="auto"/>
        <w:jc w:val="left"/>
      </w:pPr>
      <w:r>
        <w:br w:type="page"/>
      </w:r>
    </w:p>
    <w:p w14:paraId="4E67EB3B" w14:textId="4E2C26DA" w:rsidR="00DE14F1" w:rsidRDefault="00A23732" w:rsidP="00A23732">
      <w:pPr>
        <w:pStyle w:val="Ttulo3"/>
      </w:pPr>
      <w:bookmarkStart w:id="78" w:name="_Toc211358756"/>
      <w:r w:rsidRPr="00A23732">
        <w:rPr>
          <w:noProof/>
        </w:rPr>
        <w:lastRenderedPageBreak/>
        <w:drawing>
          <wp:anchor distT="0" distB="0" distL="114300" distR="114300" simplePos="0" relativeHeight="251723776" behindDoc="0" locked="0" layoutInCell="1" allowOverlap="1" wp14:anchorId="7F5F5AF1" wp14:editId="0D75244F">
            <wp:simplePos x="0" y="0"/>
            <wp:positionH relativeFrom="margin">
              <wp:align>right</wp:align>
            </wp:positionH>
            <wp:positionV relativeFrom="paragraph">
              <wp:posOffset>5867</wp:posOffset>
            </wp:positionV>
            <wp:extent cx="1835150" cy="2161540"/>
            <wp:effectExtent l="0" t="0" r="0" b="0"/>
            <wp:wrapSquare wrapText="left"/>
            <wp:docPr id="14475064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06446" name=""/>
                    <pic:cNvPicPr/>
                  </pic:nvPicPr>
                  <pic:blipFill>
                    <a:blip r:embed="rId59">
                      <a:extLst>
                        <a:ext uri="{28A0092B-C50C-407E-A947-70E740481C1C}">
                          <a14:useLocalDpi xmlns:a14="http://schemas.microsoft.com/office/drawing/2010/main" val="0"/>
                        </a:ext>
                      </a:extLst>
                    </a:blip>
                    <a:stretch>
                      <a:fillRect/>
                    </a:stretch>
                  </pic:blipFill>
                  <pic:spPr>
                    <a:xfrm>
                      <a:off x="0" y="0"/>
                      <a:ext cx="1835150" cy="2161540"/>
                    </a:xfrm>
                    <a:prstGeom prst="rect">
                      <a:avLst/>
                    </a:prstGeom>
                  </pic:spPr>
                </pic:pic>
              </a:graphicData>
            </a:graphic>
            <wp14:sizeRelH relativeFrom="margin">
              <wp14:pctWidth>0</wp14:pctWidth>
            </wp14:sizeRelH>
            <wp14:sizeRelV relativeFrom="margin">
              <wp14:pctHeight>0</wp14:pctHeight>
            </wp14:sizeRelV>
          </wp:anchor>
        </w:drawing>
      </w:r>
      <w:r>
        <w:t>Válvula de no retorno pilotada</w:t>
      </w:r>
      <w:bookmarkEnd w:id="78"/>
    </w:p>
    <w:p w14:paraId="20C59B95" w14:textId="5CDFE9B1" w:rsidR="00A23732" w:rsidRDefault="00A23732" w:rsidP="00A23732">
      <w:r w:rsidRPr="00A23732">
        <w:t xml:space="preserve">Estas son válvulas de retención normalmente cerradas, que pueden abrirse mediante una señal piloto o, con menos frecuencia, mantenerse cerradas mediante una señal piloto. </w:t>
      </w:r>
    </w:p>
    <w:p w14:paraId="72B8E4B7" w14:textId="41F25838" w:rsidR="00A23732" w:rsidRDefault="00A23732" w:rsidP="00A23732">
      <w:r w:rsidRPr="00A23732">
        <w:t>La presión piloto necesaria para abrir la válvula de retención contra una presión de carga depende de la relación entre las áreas del pistón piloto y la válvula de retención.</w:t>
      </w:r>
    </w:p>
    <w:p w14:paraId="0427B6C5" w14:textId="4B3B94CE" w:rsidR="00A23732" w:rsidRDefault="00A23732" w:rsidP="00A23732">
      <w:r w:rsidRPr="00A23732">
        <w:t>A continuación</w:t>
      </w:r>
      <w:r>
        <w:t xml:space="preserve">, mostramos </w:t>
      </w:r>
      <w:r w:rsidRPr="00A23732">
        <w:t xml:space="preserve">una válvula de retención </w:t>
      </w:r>
      <w:r>
        <w:t>pilotada</w:t>
      </w:r>
      <w:r w:rsidRPr="00A23732">
        <w:t>.</w:t>
      </w:r>
    </w:p>
    <w:p w14:paraId="0FB660D2" w14:textId="6A60956F" w:rsidR="00A23732" w:rsidRDefault="00A23732" w:rsidP="00A23732">
      <w:r w:rsidRPr="00A23732">
        <w:t>La mayoría de los fabricantes ofrecen una gama de relaciones de piloto; por ejemplo, si la relación de piloto es de 4:1, la presión piloto necesaria para abrir la válvula es el 25 % de la presión de carga</w:t>
      </w:r>
      <w:r>
        <w:t>, etc.</w:t>
      </w:r>
    </w:p>
    <w:p w14:paraId="00C09CC5" w14:textId="37174153" w:rsidR="000E4D5A" w:rsidRDefault="000E4D5A" w:rsidP="000E4D5A">
      <w:pPr>
        <w:rPr>
          <w:noProof/>
        </w:rPr>
      </w:pPr>
      <w:r>
        <w:rPr>
          <w:noProof/>
        </w:rPr>
        <w:t xml:space="preserve">Cuando el fluido transita del puerto </w:t>
      </w:r>
      <w:r w:rsidRPr="000E4D5A">
        <w:rPr>
          <w:b/>
          <w:bCs/>
          <w:noProof/>
        </w:rPr>
        <w:t>A</w:t>
      </w:r>
      <w:r>
        <w:rPr>
          <w:noProof/>
        </w:rPr>
        <w:t xml:space="preserve"> al </w:t>
      </w:r>
      <w:r w:rsidRPr="000E4D5A">
        <w:rPr>
          <w:b/>
          <w:bCs/>
          <w:noProof/>
        </w:rPr>
        <w:t>B</w:t>
      </w:r>
      <w:r>
        <w:rPr>
          <w:noProof/>
        </w:rPr>
        <w:t xml:space="preserve">, lo hace sin obstáculos (como con una válvula de retención normal). Cuando el flujo se invierte del puerto </w:t>
      </w:r>
      <w:r w:rsidRPr="000E4D5A">
        <w:rPr>
          <w:b/>
          <w:bCs/>
          <w:noProof/>
        </w:rPr>
        <w:t>B</w:t>
      </w:r>
      <w:r>
        <w:rPr>
          <w:noProof/>
        </w:rPr>
        <w:t xml:space="preserve"> al </w:t>
      </w:r>
      <w:r w:rsidRPr="000E4D5A">
        <w:rPr>
          <w:b/>
          <w:bCs/>
          <w:noProof/>
        </w:rPr>
        <w:t>A</w:t>
      </w:r>
      <w:r>
        <w:rPr>
          <w:noProof/>
        </w:rPr>
        <w:t>, la válvula de retención se cierra y el flujo se bloquea (se bloquea).</w:t>
      </w:r>
    </w:p>
    <w:p w14:paraId="18132686" w14:textId="7DBDDEC8" w:rsidR="000E4D5A" w:rsidRDefault="000E4D5A" w:rsidP="000E4D5A">
      <w:pPr>
        <w:rPr>
          <w:noProof/>
        </w:rPr>
      </w:pPr>
      <w:r>
        <w:rPr>
          <w:noProof/>
        </w:rPr>
        <w:t xml:space="preserve">Para permitir que el fluido fluya del puerto </w:t>
      </w:r>
      <w:r w:rsidRPr="000E4D5A">
        <w:rPr>
          <w:b/>
          <w:bCs/>
          <w:noProof/>
        </w:rPr>
        <w:t>B</w:t>
      </w:r>
      <w:r>
        <w:rPr>
          <w:noProof/>
        </w:rPr>
        <w:t xml:space="preserve"> al </w:t>
      </w:r>
      <w:r w:rsidRPr="000E4D5A">
        <w:rPr>
          <w:b/>
          <w:bCs/>
          <w:noProof/>
        </w:rPr>
        <w:t>A</w:t>
      </w:r>
      <w:r>
        <w:rPr>
          <w:noProof/>
        </w:rPr>
        <w:t xml:space="preserve">, se debe aplicar una presión de pilotaje al puerto </w:t>
      </w:r>
      <w:r w:rsidRPr="000E4D5A">
        <w:rPr>
          <w:b/>
          <w:bCs/>
          <w:noProof/>
        </w:rPr>
        <w:t>Z</w:t>
      </w:r>
      <w:r>
        <w:rPr>
          <w:noProof/>
        </w:rPr>
        <w:t xml:space="preserve">. El piloto actuará contra el pistón de la válvula y lo moverá contra el resorte, abriendo la válvula de retención y permitiendo el flujo del puerto </w:t>
      </w:r>
      <w:r w:rsidRPr="000E4D5A">
        <w:rPr>
          <w:b/>
          <w:bCs/>
          <w:noProof/>
        </w:rPr>
        <w:t>B</w:t>
      </w:r>
      <w:r>
        <w:rPr>
          <w:noProof/>
        </w:rPr>
        <w:t xml:space="preserve"> al puerto </w:t>
      </w:r>
      <w:r w:rsidRPr="000E4D5A">
        <w:rPr>
          <w:b/>
          <w:bCs/>
          <w:noProof/>
        </w:rPr>
        <w:t>A</w:t>
      </w:r>
      <w:r>
        <w:rPr>
          <w:noProof/>
        </w:rPr>
        <w:t xml:space="preserve">. Al retirar la presión de pilotaje, la válvula de retención se cerrará de nuevo, deteniendo el flujo del puerto </w:t>
      </w:r>
      <w:r w:rsidRPr="000E4D5A">
        <w:rPr>
          <w:b/>
          <w:bCs/>
          <w:noProof/>
        </w:rPr>
        <w:t>B</w:t>
      </w:r>
      <w:r>
        <w:rPr>
          <w:noProof/>
        </w:rPr>
        <w:t xml:space="preserve"> al </w:t>
      </w:r>
      <w:r w:rsidRPr="000E4D5A">
        <w:rPr>
          <w:b/>
          <w:bCs/>
          <w:noProof/>
        </w:rPr>
        <w:t>A</w:t>
      </w:r>
      <w:r>
        <w:rPr>
          <w:noProof/>
        </w:rPr>
        <w:t>.</w:t>
      </w:r>
    </w:p>
    <w:p w14:paraId="64361573" w14:textId="71CBC256" w:rsidR="00A23732" w:rsidRDefault="003E4665" w:rsidP="003E4665">
      <w:pPr>
        <w:pStyle w:val="Ttulo4"/>
        <w:rPr>
          <w:noProof/>
        </w:rPr>
      </w:pPr>
      <w:r w:rsidRPr="00106DDE">
        <w:rPr>
          <w:noProof/>
          <w:color w:val="000000" w:themeColor="text1"/>
          <w:sz w:val="20"/>
        </w:rPr>
        <w:drawing>
          <wp:anchor distT="0" distB="0" distL="114300" distR="114300" simplePos="0" relativeHeight="251725824" behindDoc="1" locked="0" layoutInCell="1" allowOverlap="1" wp14:anchorId="79342437" wp14:editId="30EB57C0">
            <wp:simplePos x="0" y="0"/>
            <wp:positionH relativeFrom="margin">
              <wp:align>right</wp:align>
            </wp:positionH>
            <wp:positionV relativeFrom="page">
              <wp:posOffset>4735773</wp:posOffset>
            </wp:positionV>
            <wp:extent cx="1782000" cy="4719600"/>
            <wp:effectExtent l="0" t="0" r="8890" b="5080"/>
            <wp:wrapSquare wrapText="left"/>
            <wp:docPr id="7656003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82000" cy="4719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Circuito de ejemplo</w:t>
      </w:r>
      <w:r w:rsidR="00A23732" w:rsidRPr="00A23732">
        <w:rPr>
          <w:noProof/>
        </w:rPr>
        <w:t xml:space="preserve"> </w:t>
      </w:r>
    </w:p>
    <w:p w14:paraId="34BC1A37" w14:textId="77777777" w:rsidR="003E4665" w:rsidRDefault="003E4665" w:rsidP="003E4665">
      <w:r w:rsidRPr="003E4665">
        <w:t xml:space="preserve">En este ejemplo, el cilindro de doble efecto se controla mediante dos válvulas de retención pilotadas, además de la válvula de 4/3 vías. </w:t>
      </w:r>
    </w:p>
    <w:p w14:paraId="345612DB" w14:textId="40980928" w:rsidR="003E4665" w:rsidRDefault="003E4665" w:rsidP="003E4665">
      <w:r w:rsidRPr="003E4665">
        <w:t xml:space="preserve">Cada línea de alimentación del cilindro cuenta con una válvula de retención </w:t>
      </w:r>
      <w:r>
        <w:t>pilotada.</w:t>
      </w:r>
    </w:p>
    <w:p w14:paraId="6D719DF4" w14:textId="77777777" w:rsidR="00541A37" w:rsidRDefault="00541A37" w:rsidP="003E4665">
      <w:r w:rsidRPr="00541A37">
        <w:t>Est</w:t>
      </w:r>
      <w:r>
        <w:t>e montaje</w:t>
      </w:r>
      <w:r w:rsidRPr="00541A37">
        <w:t xml:space="preserve"> dará el siguiente control: </w:t>
      </w:r>
    </w:p>
    <w:p w14:paraId="16DED5FE" w14:textId="4D96C6C6" w:rsidR="00541A37" w:rsidRDefault="00541A37" w:rsidP="00523A73">
      <w:pPr>
        <w:pStyle w:val="Prrafodelista"/>
        <w:numPr>
          <w:ilvl w:val="0"/>
          <w:numId w:val="27"/>
        </w:numPr>
      </w:pPr>
      <w:r>
        <w:t>C</w:t>
      </w:r>
      <w:r w:rsidRPr="00541A37">
        <w:t xml:space="preserve">uando el fluido se alimenta a la parte trasera del cilindro (4/3 </w:t>
      </w:r>
      <w:r>
        <w:t>en la posición de la izquierda</w:t>
      </w:r>
      <w:r w:rsidRPr="00541A37">
        <w:t xml:space="preserve">), la válvula de retención P.O. derecha se abrirá para permitir que el cilindro se extienda. </w:t>
      </w:r>
    </w:p>
    <w:p w14:paraId="7BE7B8DF" w14:textId="77777777" w:rsidR="00541A37" w:rsidRDefault="00541A37" w:rsidP="00523A73">
      <w:pPr>
        <w:pStyle w:val="Prrafodelista"/>
        <w:numPr>
          <w:ilvl w:val="0"/>
          <w:numId w:val="27"/>
        </w:numPr>
      </w:pPr>
      <w:r w:rsidRPr="00541A37">
        <w:t>Cuando la válvula de 4/3 vías se mueve a</w:t>
      </w:r>
      <w:r>
        <w:t xml:space="preserve"> la posición de la derecha</w:t>
      </w:r>
      <w:r w:rsidRPr="00541A37">
        <w:t>, la operación se invierte.</w:t>
      </w:r>
    </w:p>
    <w:p w14:paraId="7C719903" w14:textId="22C8F7EB" w:rsidR="00541A37" w:rsidRDefault="00541A37" w:rsidP="00523A73">
      <w:pPr>
        <w:pStyle w:val="Prrafodelista"/>
        <w:numPr>
          <w:ilvl w:val="0"/>
          <w:numId w:val="27"/>
        </w:numPr>
      </w:pPr>
      <w:r w:rsidRPr="00541A37">
        <w:t xml:space="preserve">Sin embargo, </w:t>
      </w:r>
      <w:r>
        <w:t xml:space="preserve">si se lleva la </w:t>
      </w:r>
      <w:r w:rsidRPr="00541A37">
        <w:t xml:space="preserve">válvula 4/3 vías </w:t>
      </w:r>
      <w:r>
        <w:t xml:space="preserve">a la posición central </w:t>
      </w:r>
      <w:r w:rsidRPr="00541A37">
        <w:t xml:space="preserve">está </w:t>
      </w:r>
      <w:r>
        <w:t xml:space="preserve">en cualquier tramo de </w:t>
      </w:r>
      <w:r w:rsidRPr="00541A37">
        <w:t>la carrera del cilindro, este se detendrá y se mantendrá en posición</w:t>
      </w:r>
      <w:r>
        <w:t>, debido al fluido a</w:t>
      </w:r>
      <w:r w:rsidRPr="00541A37">
        <w:t xml:space="preserve">trapado por las válvulas de retención </w:t>
      </w:r>
      <w:r>
        <w:t>pilotadas</w:t>
      </w:r>
      <w:r w:rsidRPr="00541A37">
        <w:t xml:space="preserve">. </w:t>
      </w:r>
    </w:p>
    <w:p w14:paraId="6C01806B" w14:textId="2FB16302" w:rsidR="007F48F3" w:rsidRDefault="00541A37" w:rsidP="00523A73">
      <w:pPr>
        <w:pStyle w:val="Prrafodelista"/>
        <w:numPr>
          <w:ilvl w:val="0"/>
          <w:numId w:val="27"/>
        </w:numPr>
      </w:pPr>
      <w:r w:rsidRPr="00541A37">
        <w:t>Est</w:t>
      </w:r>
      <w:r>
        <w:t>e esquema es más confiable que una válvula</w:t>
      </w:r>
      <w:r w:rsidRPr="00541A37">
        <w:t xml:space="preserve"> de centro cerrado</w:t>
      </w:r>
      <w:r>
        <w:t>, ya que el</w:t>
      </w:r>
      <w:r w:rsidRPr="00541A37">
        <w:t xml:space="preserve"> fluido se filtrará </w:t>
      </w:r>
      <w:r>
        <w:t xml:space="preserve">lentamente </w:t>
      </w:r>
      <w:r w:rsidRPr="00541A37">
        <w:t xml:space="preserve">a través </w:t>
      </w:r>
      <w:r>
        <w:t xml:space="preserve">del asiento del vástago </w:t>
      </w:r>
      <w:r w:rsidRPr="00541A37">
        <w:t>y el cilindro podría moverse</w:t>
      </w:r>
      <w:r>
        <w:t xml:space="preserve">. En cambio, si la </w:t>
      </w:r>
      <w:r w:rsidRPr="00541A37">
        <w:t xml:space="preserve">válvula de retención </w:t>
      </w:r>
      <w:r>
        <w:t>pilotada es del tipo con capuchón, estará libre de fugas y mantendrá el pistón estable en su posición aún por períodos prolongados.</w:t>
      </w:r>
    </w:p>
    <w:p w14:paraId="4330001E" w14:textId="77777777" w:rsidR="007F48F3" w:rsidRDefault="007F48F3">
      <w:pPr>
        <w:tabs>
          <w:tab w:val="clear" w:pos="9979"/>
        </w:tabs>
        <w:spacing w:before="0" w:after="160" w:line="259" w:lineRule="auto"/>
        <w:jc w:val="left"/>
      </w:pPr>
      <w:r>
        <w:br w:type="page"/>
      </w:r>
    </w:p>
    <w:p w14:paraId="49251C09" w14:textId="085ADBE2" w:rsidR="003E4665" w:rsidRDefault="007F48F3" w:rsidP="007F48F3">
      <w:pPr>
        <w:pStyle w:val="Ttulo1"/>
      </w:pPr>
      <w:bookmarkStart w:id="79" w:name="_Toc211358757"/>
      <w:r w:rsidRPr="00106DDE">
        <w:rPr>
          <w:noProof/>
          <w:color w:val="000000" w:themeColor="text1"/>
          <w:sz w:val="20"/>
        </w:rPr>
        <w:lastRenderedPageBreak/>
        <w:drawing>
          <wp:anchor distT="0" distB="0" distL="114300" distR="114300" simplePos="0" relativeHeight="251727872" behindDoc="1" locked="0" layoutInCell="1" allowOverlap="1" wp14:anchorId="26EF5AE0" wp14:editId="77CE0970">
            <wp:simplePos x="0" y="0"/>
            <wp:positionH relativeFrom="margin">
              <wp:align>right</wp:align>
            </wp:positionH>
            <wp:positionV relativeFrom="paragraph">
              <wp:posOffset>21057</wp:posOffset>
            </wp:positionV>
            <wp:extent cx="2124075" cy="2346325"/>
            <wp:effectExtent l="0" t="0" r="9525" b="0"/>
            <wp:wrapSquare wrapText="left"/>
            <wp:docPr id="1019768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24075" cy="2346325"/>
                    </a:xfrm>
                    <a:prstGeom prst="rect">
                      <a:avLst/>
                    </a:prstGeom>
                    <a:noFill/>
                    <a:ln>
                      <a:noFill/>
                    </a:ln>
                  </pic:spPr>
                </pic:pic>
              </a:graphicData>
            </a:graphic>
            <wp14:sizeRelH relativeFrom="page">
              <wp14:pctWidth>0</wp14:pctWidth>
            </wp14:sizeRelH>
            <wp14:sizeRelV relativeFrom="page">
              <wp14:pctHeight>0</wp14:pctHeight>
            </wp14:sizeRelV>
          </wp:anchor>
        </w:drawing>
      </w:r>
      <w:r>
        <w:t>Cilindros</w:t>
      </w:r>
      <w:bookmarkEnd w:id="79"/>
    </w:p>
    <w:p w14:paraId="7E331DEC" w14:textId="1DA61AB2" w:rsidR="007F48F3" w:rsidRDefault="007F48F3" w:rsidP="007F48F3">
      <w:r>
        <w:t>Los cilindros pueden ser de simple efecto, doble efecto o telescópicos. Su diseño se ve afectado por factores de resistencia mecánica, así como por consideraciones de presión, área y carga.</w:t>
      </w:r>
    </w:p>
    <w:p w14:paraId="2065E824" w14:textId="3E5F1AF4" w:rsidR="007F48F3" w:rsidRDefault="007F48F3" w:rsidP="007F48F3">
      <w:r>
        <w:t>Los cilindros de simple efecto dependen de una carga mecánica o resorte para moverse en una dirección.</w:t>
      </w:r>
    </w:p>
    <w:p w14:paraId="5A664B0C" w14:textId="051169B4" w:rsidR="007F48F3" w:rsidRDefault="007F48F3" w:rsidP="007F48F3">
      <w:r>
        <w:t>En los cilindros telescópicos, las secciones de mayor diámetro se extienden primero porque la presión requerida para mover la carga es menor que en las secciones de menor diámetro.</w:t>
      </w:r>
    </w:p>
    <w:p w14:paraId="048C30AB" w14:textId="77777777" w:rsidR="007F48F3" w:rsidRDefault="007F48F3" w:rsidP="007F48F3"/>
    <w:p w14:paraId="36EC8577" w14:textId="77777777" w:rsidR="007F48F3" w:rsidRDefault="007F48F3" w:rsidP="007F48F3"/>
    <w:p w14:paraId="57225375" w14:textId="38962988" w:rsidR="007F48F3" w:rsidRDefault="007F48F3" w:rsidP="007F48F3">
      <w:pPr>
        <w:pStyle w:val="Ttulo2"/>
      </w:pPr>
      <w:bookmarkStart w:id="80" w:name="_Toc211358758"/>
      <w:r>
        <w:t>Operación de un cilindro de simple efecto</w:t>
      </w:r>
      <w:bookmarkEnd w:id="80"/>
    </w:p>
    <w:p w14:paraId="716CACE2" w14:textId="62305995" w:rsidR="007F48F3" w:rsidRPr="007F48F3" w:rsidRDefault="007F48F3" w:rsidP="007F48F3">
      <w:pPr>
        <w:pStyle w:val="Ttulo2"/>
        <w:rPr>
          <w:rFonts w:ascii="Verdana" w:eastAsiaTheme="minorHAnsi" w:hAnsi="Verdana" w:cstheme="minorBidi"/>
          <w:color w:val="auto"/>
          <w:sz w:val="20"/>
          <w:szCs w:val="22"/>
        </w:rPr>
      </w:pPr>
      <w:bookmarkStart w:id="81" w:name="_Toc211358759"/>
      <w:r w:rsidRPr="00106DDE">
        <w:rPr>
          <w:noProof/>
          <w:color w:val="000000" w:themeColor="text1"/>
          <w:sz w:val="20"/>
        </w:rPr>
        <w:drawing>
          <wp:anchor distT="0" distB="0" distL="114300" distR="114300" simplePos="0" relativeHeight="251729920" behindDoc="0" locked="0" layoutInCell="1" allowOverlap="1" wp14:anchorId="7B11CFD9" wp14:editId="2AFE45F1">
            <wp:simplePos x="0" y="0"/>
            <wp:positionH relativeFrom="margin">
              <wp:align>right</wp:align>
            </wp:positionH>
            <wp:positionV relativeFrom="paragraph">
              <wp:posOffset>83083</wp:posOffset>
            </wp:positionV>
            <wp:extent cx="3152140" cy="999490"/>
            <wp:effectExtent l="0" t="0" r="0" b="0"/>
            <wp:wrapSquare wrapText="left"/>
            <wp:docPr id="13715575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2" cstate="print">
                      <a:grayscl/>
                      <a:biLevel thresh="50000"/>
                      <a:extLst>
                        <a:ext uri="{28A0092B-C50C-407E-A947-70E740481C1C}">
                          <a14:useLocalDpi xmlns:a14="http://schemas.microsoft.com/office/drawing/2010/main" val="0"/>
                        </a:ext>
                      </a:extLst>
                    </a:blip>
                    <a:srcRect/>
                    <a:stretch>
                      <a:fillRect/>
                    </a:stretch>
                  </pic:blipFill>
                  <pic:spPr bwMode="auto">
                    <a:xfrm>
                      <a:off x="0" y="0"/>
                      <a:ext cx="3152140" cy="999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8F3">
        <w:rPr>
          <w:rFonts w:ascii="Verdana" w:eastAsiaTheme="minorHAnsi" w:hAnsi="Verdana" w:cstheme="minorBidi"/>
          <w:color w:val="auto"/>
          <w:sz w:val="20"/>
          <w:szCs w:val="22"/>
        </w:rPr>
        <w:t xml:space="preserve">El diagrama muestra un cilindro de simple efecto </w:t>
      </w:r>
      <w:r>
        <w:rPr>
          <w:rFonts w:ascii="Verdana" w:eastAsiaTheme="minorHAnsi" w:hAnsi="Verdana" w:cstheme="minorBidi"/>
          <w:color w:val="auto"/>
          <w:sz w:val="20"/>
          <w:szCs w:val="22"/>
        </w:rPr>
        <w:t xml:space="preserve">restituido con </w:t>
      </w:r>
      <w:r w:rsidRPr="007F48F3">
        <w:rPr>
          <w:rFonts w:ascii="Verdana" w:eastAsiaTheme="minorHAnsi" w:hAnsi="Verdana" w:cstheme="minorBidi"/>
          <w:color w:val="auto"/>
          <w:sz w:val="20"/>
          <w:szCs w:val="22"/>
        </w:rPr>
        <w:t>resorte.</w:t>
      </w:r>
      <w:bookmarkEnd w:id="81"/>
    </w:p>
    <w:p w14:paraId="09B35E81" w14:textId="756CFAA6" w:rsidR="007F48F3" w:rsidRPr="007F48F3" w:rsidRDefault="007F48F3" w:rsidP="007F48F3">
      <w:pPr>
        <w:pStyle w:val="Ttulo2"/>
        <w:rPr>
          <w:rFonts w:ascii="Verdana" w:eastAsiaTheme="minorHAnsi" w:hAnsi="Verdana" w:cstheme="minorBidi"/>
          <w:color w:val="auto"/>
          <w:sz w:val="20"/>
          <w:szCs w:val="22"/>
        </w:rPr>
      </w:pPr>
      <w:bookmarkStart w:id="82" w:name="_Toc211358760"/>
      <w:r w:rsidRPr="007F48F3">
        <w:rPr>
          <w:rFonts w:ascii="Verdana" w:eastAsiaTheme="minorHAnsi" w:hAnsi="Verdana" w:cstheme="minorBidi"/>
          <w:color w:val="auto"/>
          <w:sz w:val="20"/>
          <w:szCs w:val="22"/>
        </w:rPr>
        <w:t>Al introducir fluido en el cilindro a tavés del puerto de entrada, se aplica una fuerza (</w:t>
      </w:r>
      <w:r w:rsidRPr="007F48F3">
        <w:rPr>
          <w:rFonts w:ascii="Verdana" w:eastAsiaTheme="minorHAnsi" w:hAnsi="Verdana" w:cstheme="minorBidi"/>
          <w:b/>
          <w:bCs/>
          <w:color w:val="auto"/>
          <w:sz w:val="20"/>
          <w:szCs w:val="22"/>
        </w:rPr>
        <w:t>F</w:t>
      </w:r>
      <w:r w:rsidRPr="007F48F3">
        <w:rPr>
          <w:rFonts w:ascii="Verdana" w:eastAsiaTheme="minorHAnsi" w:hAnsi="Verdana" w:cstheme="minorBidi"/>
          <w:color w:val="auto"/>
          <w:sz w:val="20"/>
          <w:szCs w:val="22"/>
        </w:rPr>
        <w:t xml:space="preserve">) a la cara del pistón. Suponiendo que esta fuerza sea mayor que cualquier fuerza interna del cilindro (fricción, etc.), el pistón se moverá, comprimiendo el resorte de </w:t>
      </w:r>
      <w:r>
        <w:rPr>
          <w:rFonts w:ascii="Verdana" w:eastAsiaTheme="minorHAnsi" w:hAnsi="Verdana" w:cstheme="minorBidi"/>
          <w:color w:val="auto"/>
          <w:sz w:val="20"/>
          <w:szCs w:val="22"/>
        </w:rPr>
        <w:t xml:space="preserve">restitución </w:t>
      </w:r>
      <w:r w:rsidRPr="007F48F3">
        <w:rPr>
          <w:rFonts w:ascii="Verdana" w:eastAsiaTheme="minorHAnsi" w:hAnsi="Verdana" w:cstheme="minorBidi"/>
          <w:color w:val="auto"/>
          <w:sz w:val="20"/>
          <w:szCs w:val="22"/>
        </w:rPr>
        <w:t>o elevando un peso y extendiendo el vástago.</w:t>
      </w:r>
      <w:bookmarkEnd w:id="82"/>
    </w:p>
    <w:p w14:paraId="3CA125BC" w14:textId="394CD650" w:rsidR="007F48F3" w:rsidRDefault="007F48F3" w:rsidP="007F48F3">
      <w:r w:rsidRPr="007F48F3">
        <w:t>Si se permite que el fluido escape de la cámara trasera del cilindro, el resorte de retorno o el peso entrarán en funcionamiento y retraerán el pistón</w:t>
      </w:r>
      <w:r>
        <w:t xml:space="preserve">, con su </w:t>
      </w:r>
      <w:r w:rsidRPr="007F48F3">
        <w:t>vástago</w:t>
      </w:r>
      <w:r>
        <w:t>,</w:t>
      </w:r>
      <w:r w:rsidRPr="007F48F3">
        <w:t xml:space="preserve"> a </w:t>
      </w:r>
      <w:r>
        <w:t>la</w:t>
      </w:r>
      <w:r w:rsidRPr="007F48F3">
        <w:t xml:space="preserve"> posición original.</w:t>
      </w:r>
    </w:p>
    <w:p w14:paraId="3DADE597" w14:textId="77777777" w:rsidR="006B667B" w:rsidRDefault="006B667B" w:rsidP="006B667B">
      <w:r>
        <w:t>La fuerza que actúa sobre el pistón estará determinada por la presión aplicada y la superficie sobre la que se aplica.</w:t>
      </w:r>
    </w:p>
    <w:p w14:paraId="632B7B14" w14:textId="77777777" w:rsidR="006B667B" w:rsidRDefault="006B667B" w:rsidP="006B667B">
      <w:pPr>
        <w:jc w:val="center"/>
      </w:pPr>
      <w:r>
        <w:t>Fuerza = Presión x Área</w:t>
      </w:r>
    </w:p>
    <w:p w14:paraId="025FA9B5" w14:textId="09FA9772" w:rsidR="007F48F3" w:rsidRDefault="006B667B" w:rsidP="006B667B">
      <w:r>
        <w:t>El diámetro del pistón será igual al diámetro interno del cilindro, conocido como diámetro interior (BORE).</w:t>
      </w:r>
    </w:p>
    <w:p w14:paraId="5F768450" w14:textId="6F214AFC" w:rsidR="006B667B" w:rsidRDefault="006B667B" w:rsidP="006B667B">
      <w:pPr>
        <w:pStyle w:val="Ttulo2"/>
      </w:pPr>
      <w:bookmarkStart w:id="83" w:name="_Toc211358761"/>
      <w:r>
        <w:t>Operación de un cilindro de doble efecto</w:t>
      </w:r>
      <w:bookmarkEnd w:id="83"/>
    </w:p>
    <w:p w14:paraId="613AB794" w14:textId="77777777" w:rsidR="006B667B" w:rsidRDefault="006B667B" w:rsidP="006B667B">
      <w:r w:rsidRPr="00106DDE">
        <w:rPr>
          <w:noProof/>
          <w:color w:val="000000" w:themeColor="text1"/>
        </w:rPr>
        <w:drawing>
          <wp:anchor distT="0" distB="0" distL="114300" distR="114300" simplePos="0" relativeHeight="251731968" behindDoc="0" locked="0" layoutInCell="1" allowOverlap="1" wp14:anchorId="645B133D" wp14:editId="122CD920">
            <wp:simplePos x="0" y="0"/>
            <wp:positionH relativeFrom="margin">
              <wp:align>right</wp:align>
            </wp:positionH>
            <wp:positionV relativeFrom="paragraph">
              <wp:posOffset>42011</wp:posOffset>
            </wp:positionV>
            <wp:extent cx="3117600" cy="986400"/>
            <wp:effectExtent l="0" t="0" r="6985" b="4445"/>
            <wp:wrapSquare wrapText="left"/>
            <wp:docPr id="17648882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3" cstate="print">
                      <a:grayscl/>
                      <a:biLevel thresh="50000"/>
                      <a:extLst>
                        <a:ext uri="{28A0092B-C50C-407E-A947-70E740481C1C}">
                          <a14:useLocalDpi xmlns:a14="http://schemas.microsoft.com/office/drawing/2010/main" val="0"/>
                        </a:ext>
                      </a:extLst>
                    </a:blip>
                    <a:srcRect/>
                    <a:stretch>
                      <a:fillRect/>
                    </a:stretch>
                  </pic:blipFill>
                  <pic:spPr bwMode="auto">
                    <a:xfrm>
                      <a:off x="0" y="0"/>
                      <a:ext cx="3117600" cy="98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667B">
        <w:t>Los cilindros de doble efecto son necesarios cuando la aplicación exige que un cilindro trabaje en ambos sentidos de desplazamiento (extensión/exterior y retracción/interior).</w:t>
      </w:r>
    </w:p>
    <w:p w14:paraId="350309E3" w14:textId="77777777" w:rsidR="006B667B" w:rsidRDefault="006B667B" w:rsidP="006B667B">
      <w:r w:rsidRPr="006B667B">
        <w:t xml:space="preserve">El cilindro funciona con energía hidráulica durante los movimientos de extensión y retracción, por lo que no depende de resortes ni de fuerza mecánica externa. </w:t>
      </w:r>
    </w:p>
    <w:p w14:paraId="05480B6F" w14:textId="77777777" w:rsidR="006B667B" w:rsidRDefault="006B667B" w:rsidP="006B667B">
      <w:r w:rsidRPr="006B667B">
        <w:t xml:space="preserve">En teoría, la longitud de carrera está limitada únicamente por la longitud de la tubería disponible (para el cuerpo del cilindro) y la longitud de la barra redonda disponible (para el vástago del pistón). En la práctica, la longitud de carrera se ve limitada por factores como la carga de pandeo, que afecta al vástago del pistón cuando se extiende. Si se aplica una carga lateral sobre el vástago del pistón, este se doblará (pandeará) cuando esta carga alcance un cierto nivel. </w:t>
      </w:r>
    </w:p>
    <w:p w14:paraId="3FD20F15" w14:textId="509F2B2C" w:rsidR="006B667B" w:rsidRDefault="006B667B" w:rsidP="006B667B">
      <w:r w:rsidRPr="006B667B">
        <w:t>Cuanto mayor sea la longitud de carrera, menor será la carga necesaria para pandear el vástago del pistón.</w:t>
      </w:r>
    </w:p>
    <w:p w14:paraId="4850F17F" w14:textId="77777777" w:rsidR="00B42854" w:rsidRDefault="00B42854" w:rsidP="00B42854">
      <w:r>
        <w:t>Con los cilindros de doble efecto, controlar la velocidad es muy sencillo, lo que puede ser otra razón para elegirlos.</w:t>
      </w:r>
    </w:p>
    <w:p w14:paraId="644D73C5" w14:textId="384D228A" w:rsidR="00B42854" w:rsidRDefault="00AA1AC3" w:rsidP="00B42854">
      <w:r w:rsidRPr="00AA1AC3">
        <w:rPr>
          <w:noProof/>
        </w:rPr>
        <w:lastRenderedPageBreak/>
        <w:drawing>
          <wp:anchor distT="0" distB="0" distL="114300" distR="114300" simplePos="0" relativeHeight="251732992" behindDoc="0" locked="0" layoutInCell="1" allowOverlap="1" wp14:anchorId="1D518E3A" wp14:editId="46FCA34C">
            <wp:simplePos x="0" y="0"/>
            <wp:positionH relativeFrom="margin">
              <wp:align>right</wp:align>
            </wp:positionH>
            <wp:positionV relativeFrom="paragraph">
              <wp:posOffset>9881</wp:posOffset>
            </wp:positionV>
            <wp:extent cx="2642400" cy="2822400"/>
            <wp:effectExtent l="0" t="0" r="5715" b="0"/>
            <wp:wrapSquare wrapText="left"/>
            <wp:docPr id="19624452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4525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42400" cy="2822400"/>
                    </a:xfrm>
                    <a:prstGeom prst="rect">
                      <a:avLst/>
                    </a:prstGeom>
                  </pic:spPr>
                </pic:pic>
              </a:graphicData>
            </a:graphic>
            <wp14:sizeRelH relativeFrom="margin">
              <wp14:pctWidth>0</wp14:pctWidth>
            </wp14:sizeRelH>
            <wp14:sizeRelV relativeFrom="margin">
              <wp14:pctHeight>0</wp14:pctHeight>
            </wp14:sizeRelV>
          </wp:anchor>
        </w:drawing>
      </w:r>
    </w:p>
    <w:p w14:paraId="0A5F3638" w14:textId="0F2D098A" w:rsidR="00B42854" w:rsidRDefault="00B42854" w:rsidP="00B42854">
      <w:r>
        <w:t>El diagrama anterior muestra los componentes principales de un cilindro de doble efecto.</w:t>
      </w:r>
    </w:p>
    <w:p w14:paraId="3F0820F6" w14:textId="7F1E1416" w:rsidR="00B42854" w:rsidRDefault="00B42854" w:rsidP="00B42854">
      <w:r>
        <w:t>Cuando el fluido pasa a la cámara trasera del cilindro de doble efecto y la cámara delantera se conecta al depósito (mediante la válvula de expansión continua), el pistón y el vástago se extienden.</w:t>
      </w:r>
    </w:p>
    <w:p w14:paraId="01860782" w14:textId="3AA8D465" w:rsidR="00B42854" w:rsidRDefault="00B42854" w:rsidP="00B42854">
      <w:r>
        <w:t>Si el flujo continúa hacia la cámara trasera, el cilindro se detendrá al final de su carrera y permanecerá extendido hasta que se invierta el flujo del fluido (el fluido pasa a la cámara delantera y la cámara trasera se conecta al depósito).</w:t>
      </w:r>
    </w:p>
    <w:p w14:paraId="4D85C376" w14:textId="1B385311" w:rsidR="00B42854" w:rsidRDefault="00B42854" w:rsidP="00B42854">
      <w:r>
        <w:t>Una vez que esto ocurre, el pistón y el vástago se retraen a la posición de entrada en carrera y permanecen allí hasta que el flujo del fluido se invierte de nuevo.</w:t>
      </w:r>
    </w:p>
    <w:p w14:paraId="5874C16A" w14:textId="2B22AF0F" w:rsidR="006B667B" w:rsidRDefault="00B42854" w:rsidP="00B42854">
      <w:pPr>
        <w:jc w:val="center"/>
      </w:pPr>
      <w:r>
        <w:t>Recuerde que: Fuerza = Presión x Área.</w:t>
      </w:r>
    </w:p>
    <w:p w14:paraId="1B243F4A" w14:textId="0C780677" w:rsidR="00B42854" w:rsidRDefault="000F3062" w:rsidP="000F3062">
      <w:pPr>
        <w:pStyle w:val="Ttulo1"/>
      </w:pPr>
      <w:bookmarkStart w:id="84" w:name="_Toc211358762"/>
      <w:r>
        <w:t>Motores hidráulicos</w:t>
      </w:r>
      <w:bookmarkEnd w:id="84"/>
    </w:p>
    <w:p w14:paraId="2840F1EB" w14:textId="7434B24E" w:rsidR="000F3062" w:rsidRDefault="000F3062" w:rsidP="000F3062">
      <w:r w:rsidRPr="000F3062">
        <w:t>Motor es el nombre que se suele dar a un actuador hidráulico rotatorio (360</w:t>
      </w:r>
      <w:r>
        <w:t xml:space="preserve"> grados </w:t>
      </w:r>
      <w:r w:rsidRPr="000F3062">
        <w:t>+).</w:t>
      </w:r>
    </w:p>
    <w:p w14:paraId="0ABD931A" w14:textId="33E26AA0" w:rsidR="000F3062" w:rsidRDefault="000F3062" w:rsidP="000F3062">
      <w:r w:rsidRPr="000F3062">
        <w:t xml:space="preserve">Los motores se parecen mucho a las bombas en su construcción. </w:t>
      </w:r>
    </w:p>
    <w:p w14:paraId="788E4DBF" w14:textId="1E39ACBD" w:rsidR="000F3062" w:rsidRDefault="000F3062" w:rsidP="000F3062">
      <w:r w:rsidRPr="000F3062">
        <w:t xml:space="preserve">En lugar de impulsar el fluido como lo hace la bomba, como elementos de salida del sistema hidráulico, son impulsados </w:t>
      </w:r>
      <w:r w:rsidRPr="000F3062">
        <w:rPr>
          <w:rFonts w:ascii="Arial" w:hAnsi="Arial" w:cs="Arial"/>
        </w:rPr>
        <w:t>​​</w:t>
      </w:r>
      <w:r w:rsidRPr="000F3062">
        <w:t>por el fluido y desarrollan par y un movimiento giratorio continuo.</w:t>
      </w:r>
    </w:p>
    <w:p w14:paraId="2FD1D028" w14:textId="646BF6D1" w:rsidR="000F3062" w:rsidRDefault="000F3062" w:rsidP="000F3062">
      <w:r w:rsidRPr="000F3062">
        <w:t>Dado que tanto los puertos de entrada como los de salida pueden estar presurizados ocasionalmente, la mayor</w:t>
      </w:r>
      <w:r w:rsidRPr="000F3062">
        <w:rPr>
          <w:rFonts w:cs="Verdana"/>
        </w:rPr>
        <w:t>í</w:t>
      </w:r>
      <w:r w:rsidRPr="000F3062">
        <w:t>a de los motores hidr</w:t>
      </w:r>
      <w:r w:rsidRPr="000F3062">
        <w:rPr>
          <w:rFonts w:cs="Verdana"/>
        </w:rPr>
        <w:t>á</w:t>
      </w:r>
      <w:r w:rsidRPr="000F3062">
        <w:t>ulicos se drenan externamente.</w:t>
      </w:r>
    </w:p>
    <w:p w14:paraId="1BFE5B87" w14:textId="5900BB0F" w:rsidR="000F3062" w:rsidRDefault="000F3062" w:rsidP="000F3062">
      <w:pPr>
        <w:pStyle w:val="Ttulo2"/>
      </w:pPr>
      <w:bookmarkStart w:id="85" w:name="_Toc211358763"/>
      <w:r w:rsidRPr="00106DDE">
        <w:rPr>
          <w:noProof/>
          <w:color w:val="000000" w:themeColor="text1"/>
          <w:sz w:val="20"/>
        </w:rPr>
        <w:drawing>
          <wp:anchor distT="0" distB="0" distL="114300" distR="114300" simplePos="0" relativeHeight="251735040" behindDoc="0" locked="0" layoutInCell="1" allowOverlap="1" wp14:anchorId="21030C0C" wp14:editId="0C150153">
            <wp:simplePos x="0" y="0"/>
            <wp:positionH relativeFrom="margin">
              <wp:align>right</wp:align>
            </wp:positionH>
            <wp:positionV relativeFrom="page">
              <wp:posOffset>6018326</wp:posOffset>
            </wp:positionV>
            <wp:extent cx="3128400" cy="2671200"/>
            <wp:effectExtent l="0" t="0" r="0" b="0"/>
            <wp:wrapSquare wrapText="left"/>
            <wp:docPr id="10804004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28400" cy="2671200"/>
                    </a:xfrm>
                    <a:prstGeom prst="rect">
                      <a:avLst/>
                    </a:prstGeom>
                    <a:noFill/>
                    <a:ln>
                      <a:noFill/>
                    </a:ln>
                  </pic:spPr>
                </pic:pic>
              </a:graphicData>
            </a:graphic>
            <wp14:sizeRelH relativeFrom="page">
              <wp14:pctWidth>0</wp14:pctWidth>
            </wp14:sizeRelH>
            <wp14:sizeRelV relativeFrom="page">
              <wp14:pctHeight>0</wp14:pctHeight>
            </wp14:sizeRelV>
          </wp:anchor>
        </w:drawing>
      </w:r>
      <w:r>
        <w:t>Motores a engranajes</w:t>
      </w:r>
      <w:bookmarkEnd w:id="85"/>
    </w:p>
    <w:p w14:paraId="2691A863" w14:textId="365559AA" w:rsidR="000F3062" w:rsidRDefault="000F3062" w:rsidP="000F3062">
      <w:r>
        <w:t xml:space="preserve">Un motor a engranajes genera par mediante la presión sobre la superficie de los dientes. </w:t>
      </w:r>
    </w:p>
    <w:p w14:paraId="3762FBFD" w14:textId="595405B9" w:rsidR="000F3062" w:rsidRDefault="000F3062" w:rsidP="000F3062">
      <w:r>
        <w:t xml:space="preserve">Los dos engranajes engranan y giran juntos, con un solo engranaje acoplado al eje de transmisión. </w:t>
      </w:r>
    </w:p>
    <w:p w14:paraId="7529B9F1" w14:textId="20AAF188" w:rsidR="000F3062" w:rsidRDefault="000F3062" w:rsidP="000F3062">
      <w:r>
        <w:t>El motor es reversible mediante inversión de flujo. El desplazamiento de un motorreductor es fijo y equivale aproximadamente al volumen entre dos dientes multiplicado por el número de dientes.</w:t>
      </w:r>
    </w:p>
    <w:p w14:paraId="0A687F5F" w14:textId="77777777" w:rsidR="000F3062" w:rsidRDefault="000F3062" w:rsidP="000F3062">
      <w:r>
        <w:t>Los motorreductores de este tipo suelen estar limitados a una presión de funcionamiento de aproximadamente 140 bar (2000 PSI) y un rango de 2400 R.P.M.</w:t>
      </w:r>
    </w:p>
    <w:p w14:paraId="6D011948" w14:textId="77777777" w:rsidR="000F3062" w:rsidRDefault="000F3062" w:rsidP="000F3062">
      <w:r>
        <w:t>Sus principales ventajas son su simplicidad y una alta tolerancia a la suciedad.</w:t>
      </w:r>
    </w:p>
    <w:p w14:paraId="7FC14203" w14:textId="725DD004" w:rsidR="00DE5F89" w:rsidRDefault="00DE5F89" w:rsidP="000F3062">
      <w:r w:rsidRPr="00DE5F89">
        <w:t>Sin embargo, esto se compensa con una eficiencia ligeramente menor. Con el énfasis actual en un mayor rendimiento y equipos de filtrado más sofisticados, la tendencia se inclina hacia los motores de pistón en muchas aplicaciones de maquinaria y equipos móviles.</w:t>
      </w:r>
    </w:p>
    <w:p w14:paraId="2C153A41" w14:textId="2F8E4393" w:rsidR="00B17AEA" w:rsidRDefault="00B17AEA" w:rsidP="00B17AEA">
      <w:pPr>
        <w:pStyle w:val="Ttulo2"/>
      </w:pPr>
      <w:bookmarkStart w:id="86" w:name="_Toc211358764"/>
      <w:r>
        <w:lastRenderedPageBreak/>
        <w:t xml:space="preserve">Motores </w:t>
      </w:r>
      <w:r w:rsidR="00923073">
        <w:t>con</w:t>
      </w:r>
      <w:r>
        <w:t xml:space="preserve"> vanos móviles</w:t>
      </w:r>
      <w:bookmarkEnd w:id="86"/>
    </w:p>
    <w:p w14:paraId="420BA4A0" w14:textId="335FEFBE" w:rsidR="00B17AEA" w:rsidRDefault="00B17AEA" w:rsidP="00B17AEA">
      <w:r w:rsidRPr="00106DDE">
        <w:rPr>
          <w:noProof/>
          <w:color w:val="000000" w:themeColor="text1"/>
        </w:rPr>
        <w:drawing>
          <wp:anchor distT="0" distB="0" distL="114300" distR="114300" simplePos="0" relativeHeight="251737088" behindDoc="0" locked="0" layoutInCell="1" allowOverlap="1" wp14:anchorId="352B1C67" wp14:editId="2013805E">
            <wp:simplePos x="0" y="0"/>
            <wp:positionH relativeFrom="margin">
              <wp:align>right</wp:align>
            </wp:positionH>
            <wp:positionV relativeFrom="margin">
              <wp:posOffset>270662</wp:posOffset>
            </wp:positionV>
            <wp:extent cx="3655320" cy="1947600"/>
            <wp:effectExtent l="0" t="0" r="2540" b="0"/>
            <wp:wrapSquare wrapText="left"/>
            <wp:docPr id="11865374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5320" cy="194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7AEA">
        <w:t xml:space="preserve">En un motor de paletas, el par se genera mediante la presión sobre las superficies expuestas de paletas rectangulares, que se deslizan dentro y fuera de las ranuras de un rotor estriado </w:t>
      </w:r>
      <w:r w:rsidR="00923073">
        <w:t xml:space="preserve">conectado </w:t>
      </w:r>
      <w:r w:rsidRPr="00B17AEA">
        <w:t>al eje de transmisión.</w:t>
      </w:r>
    </w:p>
    <w:p w14:paraId="1263CADC" w14:textId="17981FE0" w:rsidR="00B17AEA" w:rsidRDefault="00B17AEA" w:rsidP="00B17AEA">
      <w:r w:rsidRPr="00B17AEA">
        <w:t>A medida que el rotor gira, las paletas siguen la superficie de un anillo de levas, formando cámaras selladas que transportan el fluido desde la entrada hasta la salida.</w:t>
      </w:r>
    </w:p>
    <w:p w14:paraId="166FFD78" w14:textId="77777777" w:rsidR="00923073" w:rsidRDefault="00923073" w:rsidP="00B17AEA"/>
    <w:p w14:paraId="7FFAC5BD" w14:textId="77777777" w:rsidR="00D32B65" w:rsidRDefault="00D32B65">
      <w:pPr>
        <w:tabs>
          <w:tab w:val="clear" w:pos="9979"/>
        </w:tabs>
        <w:spacing w:before="0" w:after="160" w:line="259" w:lineRule="auto"/>
        <w:jc w:val="left"/>
      </w:pPr>
      <w:r>
        <w:br w:type="page"/>
      </w:r>
    </w:p>
    <w:p w14:paraId="05738F0C" w14:textId="41694EA4" w:rsidR="00B17AEA" w:rsidRDefault="00D32B65" w:rsidP="00D32B65">
      <w:pPr>
        <w:pStyle w:val="Ttulo1"/>
      </w:pPr>
      <w:bookmarkStart w:id="87" w:name="_Toc211358765"/>
      <w:r>
        <w:lastRenderedPageBreak/>
        <w:t>Entrenador básico sobre Hidráulica Industrial</w:t>
      </w:r>
      <w:bookmarkEnd w:id="87"/>
    </w:p>
    <w:p w14:paraId="29706C3F" w14:textId="65B1828F" w:rsidR="00D32B65" w:rsidRDefault="00DF6D86" w:rsidP="00DF6D86">
      <w:pPr>
        <w:jc w:val="center"/>
      </w:pPr>
      <w:r>
        <w:rPr>
          <w:noProof/>
        </w:rPr>
        <w:drawing>
          <wp:inline distT="0" distB="0" distL="0" distR="0" wp14:anchorId="65EAA7A0" wp14:editId="71770B07">
            <wp:extent cx="4894798" cy="5663821"/>
            <wp:effectExtent l="0" t="0" r="1270" b="0"/>
            <wp:docPr id="16802317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31759" name="Imagen 16802317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00547" cy="5670473"/>
                    </a:xfrm>
                    <a:prstGeom prst="rect">
                      <a:avLst/>
                    </a:prstGeom>
                  </pic:spPr>
                </pic:pic>
              </a:graphicData>
            </a:graphic>
          </wp:inline>
        </w:drawing>
      </w:r>
    </w:p>
    <w:p w14:paraId="43E2E35E" w14:textId="77777777" w:rsidR="00DF6D86" w:rsidRDefault="00DF6D86" w:rsidP="00523A73">
      <w:pPr>
        <w:pStyle w:val="Prrafodelista"/>
        <w:numPr>
          <w:ilvl w:val="0"/>
          <w:numId w:val="28"/>
        </w:numPr>
        <w:jc w:val="left"/>
        <w:sectPr w:rsidR="00DF6D86" w:rsidSect="00B00331">
          <w:headerReference w:type="default" r:id="rId68"/>
          <w:footerReference w:type="default" r:id="rId69"/>
          <w:type w:val="continuous"/>
          <w:pgSz w:w="11906" w:h="16838"/>
          <w:pgMar w:top="1985" w:right="709" w:bottom="992" w:left="1134" w:header="709" w:footer="295" w:gutter="0"/>
          <w:cols w:space="708"/>
          <w:docGrid w:linePitch="360"/>
        </w:sectPr>
      </w:pPr>
    </w:p>
    <w:p w14:paraId="0CBBAF85" w14:textId="2D2F91A2" w:rsidR="00DF6D86" w:rsidRDefault="003148B4" w:rsidP="00523A73">
      <w:pPr>
        <w:pStyle w:val="Prrafodelista"/>
        <w:numPr>
          <w:ilvl w:val="0"/>
          <w:numId w:val="28"/>
        </w:numPr>
        <w:jc w:val="left"/>
      </w:pPr>
      <w:r>
        <w:t xml:space="preserve">Válvula limitadora </w:t>
      </w:r>
      <w:r w:rsidR="00DF6D86">
        <w:t>de presión</w:t>
      </w:r>
    </w:p>
    <w:p w14:paraId="5A5646E8" w14:textId="1ED5D792" w:rsidR="00DF6D86" w:rsidRDefault="00DF6D86" w:rsidP="00523A73">
      <w:pPr>
        <w:pStyle w:val="Prrafodelista"/>
        <w:numPr>
          <w:ilvl w:val="0"/>
          <w:numId w:val="28"/>
        </w:numPr>
        <w:jc w:val="left"/>
      </w:pPr>
      <w:r>
        <w:t xml:space="preserve">Repartidor múltiple (manifold) de </w:t>
      </w:r>
      <w:r w:rsidRPr="00DF6D86">
        <w:rPr>
          <w:b/>
          <w:bCs/>
        </w:rPr>
        <w:t>P</w:t>
      </w:r>
      <w:r>
        <w:t>resión (que se conecta a la salida de la centralita)</w:t>
      </w:r>
    </w:p>
    <w:p w14:paraId="69B9FAC2" w14:textId="280F8288" w:rsidR="00DF6D86" w:rsidRDefault="003148B4" w:rsidP="00523A73">
      <w:pPr>
        <w:pStyle w:val="Prrafodelista"/>
        <w:numPr>
          <w:ilvl w:val="0"/>
          <w:numId w:val="28"/>
        </w:numPr>
        <w:jc w:val="left"/>
      </w:pPr>
      <w:r>
        <w:t xml:space="preserve">Recolector </w:t>
      </w:r>
      <w:r w:rsidR="00DF6D86">
        <w:t xml:space="preserve">múltiple (manifold) de retorno al </w:t>
      </w:r>
      <w:r w:rsidR="00DF6D86" w:rsidRPr="00DF6D86">
        <w:rPr>
          <w:b/>
          <w:bCs/>
        </w:rPr>
        <w:t>T</w:t>
      </w:r>
      <w:r w:rsidR="00DF6D86">
        <w:t>anque</w:t>
      </w:r>
    </w:p>
    <w:p w14:paraId="00C8BCAF" w14:textId="6F2D06D0" w:rsidR="00DF6D86" w:rsidRDefault="00DF6D86" w:rsidP="00523A73">
      <w:pPr>
        <w:pStyle w:val="Prrafodelista"/>
        <w:numPr>
          <w:ilvl w:val="0"/>
          <w:numId w:val="28"/>
        </w:numPr>
        <w:jc w:val="left"/>
      </w:pPr>
      <w:r>
        <w:t>Válvula 4/3 (4 puertos de conexión, 3 posiciones de comando)</w:t>
      </w:r>
    </w:p>
    <w:p w14:paraId="0848DE02" w14:textId="79BCA062" w:rsidR="00DF6D86" w:rsidRDefault="00DF6D86" w:rsidP="00523A73">
      <w:pPr>
        <w:pStyle w:val="Prrafodelista"/>
        <w:numPr>
          <w:ilvl w:val="0"/>
          <w:numId w:val="28"/>
        </w:numPr>
        <w:jc w:val="left"/>
      </w:pPr>
      <w:r>
        <w:t>Válvula 4/2 (4 puertos de conexión, 2 posiciones de comando)</w:t>
      </w:r>
    </w:p>
    <w:p w14:paraId="4742C573" w14:textId="5221B4C2" w:rsidR="00DF6D86" w:rsidRDefault="00DF6D86" w:rsidP="00523A73">
      <w:pPr>
        <w:pStyle w:val="Prrafodelista"/>
        <w:numPr>
          <w:ilvl w:val="0"/>
          <w:numId w:val="28"/>
        </w:numPr>
        <w:jc w:val="left"/>
      </w:pPr>
      <w:r>
        <w:t>Indicador rotativo de paso de fluido</w:t>
      </w:r>
    </w:p>
    <w:p w14:paraId="5BE70E68" w14:textId="5F2B379D" w:rsidR="00DF6D86" w:rsidRDefault="00DF6D86" w:rsidP="00523A73">
      <w:pPr>
        <w:pStyle w:val="Prrafodelista"/>
        <w:numPr>
          <w:ilvl w:val="0"/>
          <w:numId w:val="28"/>
        </w:numPr>
        <w:jc w:val="left"/>
      </w:pPr>
      <w:r>
        <w:t>Válvula de control unidireccional de caudal (combinada con retorno)</w:t>
      </w:r>
    </w:p>
    <w:p w14:paraId="070913BB" w14:textId="174EEC86" w:rsidR="00DF6D86" w:rsidRDefault="00DF6D86" w:rsidP="00523A73">
      <w:pPr>
        <w:pStyle w:val="Prrafodelista"/>
        <w:numPr>
          <w:ilvl w:val="0"/>
          <w:numId w:val="28"/>
        </w:numPr>
        <w:jc w:val="left"/>
      </w:pPr>
      <w:r>
        <w:t>Idem</w:t>
      </w:r>
    </w:p>
    <w:p w14:paraId="6A52751A" w14:textId="4D166EFE" w:rsidR="00DF6D86" w:rsidRDefault="00DF6D86" w:rsidP="00523A73">
      <w:pPr>
        <w:pStyle w:val="Prrafodelista"/>
        <w:numPr>
          <w:ilvl w:val="0"/>
          <w:numId w:val="28"/>
        </w:numPr>
        <w:jc w:val="left"/>
      </w:pPr>
      <w:r>
        <w:t>Cilindro de doble acción</w:t>
      </w:r>
    </w:p>
    <w:p w14:paraId="346BFB35" w14:textId="23789C14" w:rsidR="00DF6D86" w:rsidRDefault="00DF6D86" w:rsidP="00523A73">
      <w:pPr>
        <w:pStyle w:val="Prrafodelista"/>
        <w:numPr>
          <w:ilvl w:val="0"/>
          <w:numId w:val="28"/>
        </w:numPr>
        <w:jc w:val="left"/>
      </w:pPr>
      <w:r>
        <w:t>Pesa de 4 kg</w:t>
      </w:r>
    </w:p>
    <w:p w14:paraId="112F6245" w14:textId="0B3FED57" w:rsidR="00DF6D86" w:rsidRDefault="00DF6D86" w:rsidP="00523A73">
      <w:pPr>
        <w:pStyle w:val="Prrafodelista"/>
        <w:numPr>
          <w:ilvl w:val="0"/>
          <w:numId w:val="28"/>
        </w:numPr>
        <w:jc w:val="left"/>
      </w:pPr>
      <w:r>
        <w:t>Base con rosca para montar el cilindro verticalmente</w:t>
      </w:r>
    </w:p>
    <w:p w14:paraId="2195DECD" w14:textId="52A3F864" w:rsidR="00DF6D86" w:rsidRDefault="00DF6D86" w:rsidP="00523A73">
      <w:pPr>
        <w:pStyle w:val="Prrafodelista"/>
        <w:numPr>
          <w:ilvl w:val="0"/>
          <w:numId w:val="28"/>
        </w:numPr>
        <w:jc w:val="left"/>
      </w:pPr>
      <w:r>
        <w:t>Juego de mangueras rematadas con conectores rápidos autosellantes</w:t>
      </w:r>
    </w:p>
    <w:p w14:paraId="7239743F" w14:textId="77777777" w:rsidR="00DF6D86" w:rsidRDefault="00DF6D86" w:rsidP="00DF6D86">
      <w:pPr>
        <w:pStyle w:val="Ttulo2"/>
        <w:sectPr w:rsidR="00DF6D86" w:rsidSect="00DF6D86">
          <w:type w:val="continuous"/>
          <w:pgSz w:w="11906" w:h="16838"/>
          <w:pgMar w:top="1985" w:right="709" w:bottom="992" w:left="1134" w:header="709" w:footer="295" w:gutter="0"/>
          <w:cols w:num="2" w:space="708"/>
          <w:docGrid w:linePitch="360"/>
        </w:sectPr>
      </w:pPr>
    </w:p>
    <w:p w14:paraId="6C61693D" w14:textId="77777777" w:rsidR="00DF6D86" w:rsidRDefault="00DF6D86">
      <w:pPr>
        <w:tabs>
          <w:tab w:val="clear" w:pos="9979"/>
        </w:tabs>
        <w:spacing w:before="0" w:after="160" w:line="259" w:lineRule="auto"/>
        <w:jc w:val="left"/>
        <w:rPr>
          <w:rFonts w:asciiTheme="majorHAnsi" w:eastAsiaTheme="majorEastAsia" w:hAnsiTheme="majorHAnsi" w:cstheme="majorBidi"/>
          <w:color w:val="2E74B5" w:themeColor="accent1" w:themeShade="BF"/>
          <w:sz w:val="28"/>
          <w:szCs w:val="28"/>
        </w:rPr>
      </w:pPr>
      <w:r>
        <w:br w:type="page"/>
      </w:r>
    </w:p>
    <w:p w14:paraId="0D70C8D1" w14:textId="6D91D6C8" w:rsidR="00DF6D86" w:rsidRDefault="00DF6D86" w:rsidP="00DF6D86">
      <w:pPr>
        <w:pStyle w:val="Ttulo2"/>
      </w:pPr>
      <w:bookmarkStart w:id="88" w:name="_Toc211358766"/>
      <w:r>
        <w:lastRenderedPageBreak/>
        <w:t>Primer uso de la centralita</w:t>
      </w:r>
      <w:bookmarkEnd w:id="88"/>
    </w:p>
    <w:p w14:paraId="37809479" w14:textId="6BFF2F8B" w:rsidR="005C4339" w:rsidRDefault="005C4339" w:rsidP="00523A73">
      <w:pPr>
        <w:pStyle w:val="Prrafodelista"/>
        <w:numPr>
          <w:ilvl w:val="0"/>
          <w:numId w:val="29"/>
        </w:numPr>
      </w:pPr>
      <w:r w:rsidRPr="00950227">
        <w:rPr>
          <w:noProof/>
        </w:rPr>
        <w:drawing>
          <wp:anchor distT="0" distB="0" distL="114300" distR="114300" simplePos="0" relativeHeight="251738112" behindDoc="0" locked="0" layoutInCell="1" allowOverlap="1" wp14:anchorId="21791B5B" wp14:editId="37CFCBD3">
            <wp:simplePos x="0" y="0"/>
            <wp:positionH relativeFrom="margin">
              <wp:align>right</wp:align>
            </wp:positionH>
            <wp:positionV relativeFrom="paragraph">
              <wp:posOffset>41910</wp:posOffset>
            </wp:positionV>
            <wp:extent cx="1817370" cy="1896745"/>
            <wp:effectExtent l="0" t="0" r="0" b="8255"/>
            <wp:wrapSquare wrapText="left"/>
            <wp:docPr id="1610041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41328" name=""/>
                    <pic:cNvPicPr/>
                  </pic:nvPicPr>
                  <pic:blipFill>
                    <a:blip r:embed="rId70">
                      <a:extLst>
                        <a:ext uri="{28A0092B-C50C-407E-A947-70E740481C1C}">
                          <a14:useLocalDpi xmlns:a14="http://schemas.microsoft.com/office/drawing/2010/main" val="0"/>
                        </a:ext>
                      </a:extLst>
                    </a:blip>
                    <a:stretch>
                      <a:fillRect/>
                    </a:stretch>
                  </pic:blipFill>
                  <pic:spPr>
                    <a:xfrm>
                      <a:off x="0" y="0"/>
                      <a:ext cx="1817370" cy="1896745"/>
                    </a:xfrm>
                    <a:prstGeom prst="rect">
                      <a:avLst/>
                    </a:prstGeom>
                  </pic:spPr>
                </pic:pic>
              </a:graphicData>
            </a:graphic>
            <wp14:sizeRelH relativeFrom="margin">
              <wp14:pctWidth>0</wp14:pctWidth>
            </wp14:sizeRelH>
            <wp14:sizeRelV relativeFrom="margin">
              <wp14:pctHeight>0</wp14:pctHeight>
            </wp14:sizeRelV>
          </wp:anchor>
        </w:drawing>
      </w:r>
      <w:r>
        <w:t>Asegurate de que el interruptor de encendido/apagado esté en la posición de apagado.</w:t>
      </w:r>
    </w:p>
    <w:p w14:paraId="5E00D557" w14:textId="6434B078" w:rsidR="00950227" w:rsidRDefault="00950227" w:rsidP="00523A73">
      <w:pPr>
        <w:pStyle w:val="Prrafodelista"/>
        <w:numPr>
          <w:ilvl w:val="0"/>
          <w:numId w:val="29"/>
        </w:numPr>
      </w:pPr>
      <w:r>
        <w:t>Desenroscá el tapón del depósito.</w:t>
      </w:r>
    </w:p>
    <w:p w14:paraId="5E8590D9" w14:textId="0EE7C1B7" w:rsidR="00950227" w:rsidRDefault="00950227" w:rsidP="00523A73">
      <w:pPr>
        <w:pStyle w:val="Prrafodelista"/>
        <w:numPr>
          <w:ilvl w:val="0"/>
          <w:numId w:val="29"/>
        </w:numPr>
      </w:pPr>
      <w:r>
        <w:t xml:space="preserve">Cargá tanque </w:t>
      </w:r>
      <w:r>
        <w:rPr>
          <w:u w:val="single"/>
        </w:rPr>
        <w:t>con agua</w:t>
      </w:r>
      <w:r>
        <w:t xml:space="preserve"> hasta que su nivel quede entre las marcas de mínimo y máximo de la varilla medidora.</w:t>
      </w:r>
      <w:r w:rsidRPr="00950227">
        <w:rPr>
          <w:noProof/>
        </w:rPr>
        <w:t xml:space="preserve"> </w:t>
      </w:r>
    </w:p>
    <w:p w14:paraId="12050F99" w14:textId="338C35D3" w:rsidR="00950227" w:rsidRDefault="00950227" w:rsidP="00523A73">
      <w:pPr>
        <w:pStyle w:val="Prrafodelista"/>
        <w:numPr>
          <w:ilvl w:val="0"/>
          <w:numId w:val="29"/>
        </w:numPr>
      </w:pPr>
      <w:r>
        <w:t>Abrí la válvula de purga girándola en sentido antihorario hasta que esté completamente abierta.</w:t>
      </w:r>
    </w:p>
    <w:p w14:paraId="30298B1A" w14:textId="6085A62B" w:rsidR="00950227" w:rsidRDefault="00950227" w:rsidP="00523A73">
      <w:pPr>
        <w:pStyle w:val="Prrafodelista"/>
        <w:numPr>
          <w:ilvl w:val="0"/>
          <w:numId w:val="29"/>
        </w:numPr>
      </w:pPr>
      <w:r>
        <w:t xml:space="preserve">Conectá con dos mangueras a la centralta con el tutor hidráulico: </w:t>
      </w:r>
    </w:p>
    <w:p w14:paraId="1AB0ABA1" w14:textId="77777777" w:rsidR="00950227" w:rsidRDefault="00950227" w:rsidP="00523A73">
      <w:pPr>
        <w:pStyle w:val="Prrafodelista"/>
        <w:numPr>
          <w:ilvl w:val="1"/>
          <w:numId w:val="29"/>
        </w:numPr>
      </w:pPr>
      <w:r>
        <w:t xml:space="preserve">Presión (centralita) a Presión (tutor) </w:t>
      </w:r>
    </w:p>
    <w:p w14:paraId="5764CD6B" w14:textId="4441ACE4" w:rsidR="00950227" w:rsidRDefault="00950227" w:rsidP="00523A73">
      <w:pPr>
        <w:pStyle w:val="Prrafodelista"/>
        <w:numPr>
          <w:ilvl w:val="1"/>
          <w:numId w:val="29"/>
        </w:numPr>
      </w:pPr>
      <w:r>
        <w:t>Tanque (tutor) a Tanque (centralita)</w:t>
      </w:r>
    </w:p>
    <w:p w14:paraId="3ABE8625" w14:textId="2C281359" w:rsidR="00950227" w:rsidRDefault="00950227" w:rsidP="00523A73">
      <w:pPr>
        <w:pStyle w:val="Prrafodelista"/>
        <w:numPr>
          <w:ilvl w:val="0"/>
          <w:numId w:val="29"/>
        </w:numPr>
      </w:pPr>
      <w:r>
        <w:t>Recién ahora conectá la alimentación eléctrica.</w:t>
      </w:r>
    </w:p>
    <w:p w14:paraId="1E61CF1D" w14:textId="049F1EB5" w:rsidR="00950227" w:rsidRDefault="00950227" w:rsidP="00523A73">
      <w:pPr>
        <w:pStyle w:val="Prrafodelista"/>
        <w:numPr>
          <w:ilvl w:val="0"/>
          <w:numId w:val="29"/>
        </w:numPr>
      </w:pPr>
      <w:r>
        <w:t>Encendé la centralita.</w:t>
      </w:r>
    </w:p>
    <w:p w14:paraId="55B2D307" w14:textId="5D219A09" w:rsidR="00950227" w:rsidRDefault="00950227" w:rsidP="00523A73">
      <w:pPr>
        <w:pStyle w:val="Prrafodelista"/>
        <w:numPr>
          <w:ilvl w:val="0"/>
          <w:numId w:val="29"/>
        </w:numPr>
      </w:pPr>
      <w:r>
        <w:t>Dejala funcionar medio minuto con la válvula de purga completamente abierta. Esto debería expulsar todas las burbujas que se encuentren en el circuito chico de la bomba.</w:t>
      </w:r>
    </w:p>
    <w:p w14:paraId="3DF03DF4" w14:textId="1D5A416A" w:rsidR="00950227" w:rsidRDefault="00950227" w:rsidP="00523A73">
      <w:pPr>
        <w:pStyle w:val="Prrafodelista"/>
        <w:numPr>
          <w:ilvl w:val="0"/>
          <w:numId w:val="29"/>
        </w:numPr>
      </w:pPr>
      <w:r>
        <w:t>Con la bomba aún en funcionamiento, cerrá completamente la válvula de purga girándola en sentido horario.</w:t>
      </w:r>
    </w:p>
    <w:p w14:paraId="57BFB9AF" w14:textId="7496108C" w:rsidR="005C4339" w:rsidRDefault="005C4339" w:rsidP="00523A73">
      <w:pPr>
        <w:pStyle w:val="Prrafodelista"/>
        <w:numPr>
          <w:ilvl w:val="0"/>
          <w:numId w:val="29"/>
        </w:numPr>
      </w:pPr>
      <w:r>
        <w:t xml:space="preserve">Verificá </w:t>
      </w:r>
      <w:r w:rsidR="00950227">
        <w:t xml:space="preserve">que que el manómetro </w:t>
      </w:r>
      <w:r>
        <w:t>del tutor muestre alguna lectura de presión.</w:t>
      </w:r>
    </w:p>
    <w:p w14:paraId="454356DF" w14:textId="0712E206" w:rsidR="005C4339" w:rsidRDefault="005C4339" w:rsidP="00523A73">
      <w:pPr>
        <w:pStyle w:val="Prrafodelista"/>
        <w:numPr>
          <w:ilvl w:val="0"/>
          <w:numId w:val="29"/>
        </w:numPr>
      </w:pPr>
      <w:r>
        <w:t>Tirá el capuchón del regulador de presión hacia arriba y giralo a uno y otro lado hasta conseguir una presión estable de 2 bar.</w:t>
      </w:r>
    </w:p>
    <w:p w14:paraId="10716618" w14:textId="3EF72291" w:rsidR="005C4339" w:rsidRDefault="005C4339" w:rsidP="00523A73">
      <w:pPr>
        <w:pStyle w:val="Prrafodelista"/>
        <w:numPr>
          <w:ilvl w:val="0"/>
          <w:numId w:val="29"/>
        </w:numPr>
      </w:pPr>
      <w:r>
        <w:t>Ahora podés abrir lentamente la válvula de purga de la bomba para que exista algún flujo por la bomba aún si se activa la centralita sin haberla conectado a ningún circuito hidráulico.</w:t>
      </w:r>
    </w:p>
    <w:p w14:paraId="58111924" w14:textId="77777777" w:rsidR="005C4339" w:rsidRDefault="005C4339" w:rsidP="00523A73">
      <w:pPr>
        <w:pStyle w:val="Prrafodelista"/>
        <w:numPr>
          <w:ilvl w:val="0"/>
          <w:numId w:val="29"/>
        </w:numPr>
      </w:pPr>
      <w:r>
        <w:t>La centralita y el tutor están listos para usarse.</w:t>
      </w:r>
    </w:p>
    <w:p w14:paraId="2BD327C9" w14:textId="77777777" w:rsidR="005C4339" w:rsidRPr="005C4339" w:rsidRDefault="005C4339" w:rsidP="00523A73">
      <w:pPr>
        <w:pStyle w:val="Prrafodelista"/>
        <w:numPr>
          <w:ilvl w:val="0"/>
          <w:numId w:val="29"/>
        </w:numPr>
        <w:rPr>
          <w:u w:val="single"/>
        </w:rPr>
      </w:pPr>
      <w:r w:rsidRPr="005C4339">
        <w:rPr>
          <w:u w:val="single"/>
        </w:rPr>
        <w:t>Notas importantes:</w:t>
      </w:r>
    </w:p>
    <w:p w14:paraId="3D1AE408" w14:textId="718096D6" w:rsidR="005C4339" w:rsidRDefault="005C4339" w:rsidP="00523A73">
      <w:pPr>
        <w:pStyle w:val="Prrafodelista"/>
        <w:numPr>
          <w:ilvl w:val="1"/>
          <w:numId w:val="29"/>
        </w:numPr>
      </w:pPr>
      <w:r>
        <w:t>Esta centralita y el tutor están diseñados para trabajar con agua, no uses fluido oleohidráulico.</w:t>
      </w:r>
    </w:p>
    <w:p w14:paraId="1D325DA2" w14:textId="3A62D15E" w:rsidR="005C4339" w:rsidRDefault="005C4339" w:rsidP="00523A73">
      <w:pPr>
        <w:pStyle w:val="Prrafodelista"/>
        <w:numPr>
          <w:ilvl w:val="1"/>
          <w:numId w:val="29"/>
        </w:numPr>
      </w:pPr>
      <w:r>
        <w:t>Cuando el sistema no se va a usar por un tiempo, conviene (por varios motivos) quitarle toda el agua.</w:t>
      </w:r>
    </w:p>
    <w:p w14:paraId="2EEE20DC" w14:textId="6437E695" w:rsidR="005C4339" w:rsidRDefault="005C4339" w:rsidP="00523A73">
      <w:pPr>
        <w:pStyle w:val="Prrafodelista"/>
        <w:numPr>
          <w:ilvl w:val="1"/>
          <w:numId w:val="29"/>
        </w:numPr>
      </w:pPr>
      <w:r>
        <w:t>Todas las centralitas hidráulicas tienen un venteo, que deja salir el aire cuando el sistema se calienta y entrar de nuevo cuando se enfría. Por este motivo, solo pueden funcionar estando de pie, no hay que tumbarlas, porque se producirán derrames.</w:t>
      </w:r>
    </w:p>
    <w:p w14:paraId="42F9357C" w14:textId="573E2FA1" w:rsidR="005C4339" w:rsidRDefault="005C4339" w:rsidP="00523A73">
      <w:pPr>
        <w:pStyle w:val="Prrafodelista"/>
        <w:numPr>
          <w:ilvl w:val="1"/>
          <w:numId w:val="29"/>
        </w:numPr>
      </w:pPr>
      <w:r>
        <w:t xml:space="preserve">Puede ser una buena idea agregar </w:t>
      </w:r>
      <w:r w:rsidRPr="005C4339">
        <w:rPr>
          <w:u w:val="single"/>
        </w:rPr>
        <w:t>un poco</w:t>
      </w:r>
      <w:r>
        <w:t xml:space="preserve"> de líquido para radiadores al agua, por sus propiedades anticorrosivas.</w:t>
      </w:r>
    </w:p>
    <w:p w14:paraId="5BCDEF59" w14:textId="77777777" w:rsidR="00A04BF6" w:rsidRDefault="00A04BF6">
      <w:pPr>
        <w:tabs>
          <w:tab w:val="clear" w:pos="9979"/>
        </w:tabs>
        <w:spacing w:before="0" w:after="160" w:line="259" w:lineRule="auto"/>
        <w:jc w:val="left"/>
        <w:rPr>
          <w:rFonts w:asciiTheme="majorHAnsi" w:eastAsiaTheme="majorEastAsia" w:hAnsiTheme="majorHAnsi" w:cstheme="majorBidi"/>
          <w:color w:val="2E74B5" w:themeColor="accent1" w:themeShade="BF"/>
          <w:sz w:val="32"/>
          <w:szCs w:val="32"/>
        </w:rPr>
      </w:pPr>
      <w:r>
        <w:br w:type="page"/>
      </w:r>
    </w:p>
    <w:p w14:paraId="6988B174" w14:textId="7C0D1296" w:rsidR="00A04BF6" w:rsidRDefault="00A04BF6" w:rsidP="00A04BF6">
      <w:pPr>
        <w:pStyle w:val="Ttulo1"/>
      </w:pPr>
      <w:bookmarkStart w:id="89" w:name="_Toc211358767"/>
      <w:r>
        <w:lastRenderedPageBreak/>
        <w:t xml:space="preserve">Válvula </w:t>
      </w:r>
      <w:r w:rsidR="003148B4">
        <w:t>limitadora</w:t>
      </w:r>
      <w:r>
        <w:t xml:space="preserve"> de presión</w:t>
      </w:r>
      <w:bookmarkEnd w:id="89"/>
    </w:p>
    <w:p w14:paraId="6F6E5F2C" w14:textId="39611208" w:rsidR="00A04BF6" w:rsidRDefault="00A04BF6" w:rsidP="00A04BF6">
      <w:r>
        <w:t xml:space="preserve">Revisaremos </w:t>
      </w:r>
      <w:r w:rsidR="002A2815">
        <w:t xml:space="preserve">analítica y experimentalmente </w:t>
      </w:r>
      <w:r>
        <w:t xml:space="preserve">la función y características de una válvula </w:t>
      </w:r>
      <w:r w:rsidR="003148B4">
        <w:t>limitadoras</w:t>
      </w:r>
      <w:r w:rsidR="006D2185">
        <w:t xml:space="preserve"> de presión.</w:t>
      </w:r>
    </w:p>
    <w:p w14:paraId="1B57002D" w14:textId="1E891131" w:rsidR="006D2185" w:rsidRDefault="002A2815" w:rsidP="006D2185">
      <w:pPr>
        <w:pStyle w:val="Ttulo2"/>
      </w:pPr>
      <w:bookmarkStart w:id="90" w:name="_Toc211358768"/>
      <w:r>
        <w:t>Diagrama</w:t>
      </w:r>
      <w:r w:rsidR="006D2185">
        <w:t xml:space="preserve"> </w:t>
      </w:r>
      <w:r w:rsidR="00A83FC3">
        <w:t>de referencia</w:t>
      </w:r>
      <w:bookmarkEnd w:id="90"/>
    </w:p>
    <w:p w14:paraId="291D4903" w14:textId="7A512ADE" w:rsidR="006D2185" w:rsidRDefault="007461C0" w:rsidP="006D2185">
      <w:r>
        <w:rPr>
          <w:noProof/>
        </w:rPr>
        <w:drawing>
          <wp:anchor distT="0" distB="0" distL="114300" distR="114300" simplePos="0" relativeHeight="251742208" behindDoc="0" locked="0" layoutInCell="1" allowOverlap="1" wp14:anchorId="26D2EB6A" wp14:editId="3CC53A92">
            <wp:simplePos x="0" y="0"/>
            <wp:positionH relativeFrom="margin">
              <wp:posOffset>4121188</wp:posOffset>
            </wp:positionH>
            <wp:positionV relativeFrom="paragraph">
              <wp:posOffset>1737247</wp:posOffset>
            </wp:positionV>
            <wp:extent cx="2160000" cy="4338000"/>
            <wp:effectExtent l="0" t="0" r="0" b="5715"/>
            <wp:wrapSquare wrapText="left"/>
            <wp:docPr id="5236269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626913" name="Imagen 523626913"/>
                    <pic:cNvPicPr/>
                  </pic:nvPicPr>
                  <pic:blipFill>
                    <a:blip r:embed="rId71">
                      <a:extLst>
                        <a:ext uri="{28A0092B-C50C-407E-A947-70E740481C1C}">
                          <a14:useLocalDpi xmlns:a14="http://schemas.microsoft.com/office/drawing/2010/main" val="0"/>
                        </a:ext>
                      </a:extLst>
                    </a:blip>
                    <a:stretch>
                      <a:fillRect/>
                    </a:stretch>
                  </pic:blipFill>
                  <pic:spPr>
                    <a:xfrm>
                      <a:off x="0" y="0"/>
                      <a:ext cx="2160000" cy="4338000"/>
                    </a:xfrm>
                    <a:prstGeom prst="rect">
                      <a:avLst/>
                    </a:prstGeom>
                  </pic:spPr>
                </pic:pic>
              </a:graphicData>
            </a:graphic>
            <wp14:sizeRelH relativeFrom="margin">
              <wp14:pctWidth>0</wp14:pctWidth>
            </wp14:sizeRelH>
            <wp14:sizeRelV relativeFrom="margin">
              <wp14:pctHeight>0</wp14:pctHeight>
            </wp14:sizeRelV>
          </wp:anchor>
        </w:drawing>
      </w:r>
    </w:p>
    <w:p w14:paraId="3A50CBFC" w14:textId="16E68A4D" w:rsidR="007461C0" w:rsidRDefault="00D71B24" w:rsidP="006D2185">
      <w:r>
        <w:rPr>
          <w:noProof/>
        </w:rPr>
        <w:drawing>
          <wp:anchor distT="0" distB="0" distL="114300" distR="114300" simplePos="0" relativeHeight="251741184" behindDoc="0" locked="0" layoutInCell="1" allowOverlap="1" wp14:anchorId="65D7E50B" wp14:editId="255464FF">
            <wp:simplePos x="0" y="0"/>
            <wp:positionH relativeFrom="margin">
              <wp:align>left</wp:align>
            </wp:positionH>
            <wp:positionV relativeFrom="paragraph">
              <wp:posOffset>41910</wp:posOffset>
            </wp:positionV>
            <wp:extent cx="3035935" cy="6202045"/>
            <wp:effectExtent l="0" t="0" r="0" b="8255"/>
            <wp:wrapSquare wrapText="bothSides"/>
            <wp:docPr id="5207171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17141" name="Imagen 520717141"/>
                    <pic:cNvPicPr/>
                  </pic:nvPicPr>
                  <pic:blipFill>
                    <a:blip r:embed="rId72">
                      <a:extLst>
                        <a:ext uri="{28A0092B-C50C-407E-A947-70E740481C1C}">
                          <a14:useLocalDpi xmlns:a14="http://schemas.microsoft.com/office/drawing/2010/main" val="0"/>
                        </a:ext>
                      </a:extLst>
                    </a:blip>
                    <a:stretch>
                      <a:fillRect/>
                    </a:stretch>
                  </pic:blipFill>
                  <pic:spPr>
                    <a:xfrm>
                      <a:off x="0" y="0"/>
                      <a:ext cx="3035935" cy="6202045"/>
                    </a:xfrm>
                    <a:prstGeom prst="rect">
                      <a:avLst/>
                    </a:prstGeom>
                  </pic:spPr>
                </pic:pic>
              </a:graphicData>
            </a:graphic>
            <wp14:sizeRelH relativeFrom="margin">
              <wp14:pctWidth>0</wp14:pctWidth>
            </wp14:sizeRelH>
            <wp14:sizeRelV relativeFrom="margin">
              <wp14:pctHeight>0</wp14:pctHeight>
            </wp14:sizeRelV>
          </wp:anchor>
        </w:drawing>
      </w:r>
    </w:p>
    <w:p w14:paraId="78A97F80" w14:textId="198D38AE" w:rsidR="007461C0" w:rsidRDefault="007461C0">
      <w:pPr>
        <w:tabs>
          <w:tab w:val="clear" w:pos="9979"/>
        </w:tabs>
        <w:spacing w:before="0" w:after="160" w:line="259" w:lineRule="auto"/>
        <w:jc w:val="left"/>
      </w:pPr>
      <w:r>
        <w:br w:type="page"/>
      </w:r>
    </w:p>
    <w:p w14:paraId="59C42355" w14:textId="23C4B8C0" w:rsidR="007461C0" w:rsidRDefault="007461C0" w:rsidP="007461C0">
      <w:pPr>
        <w:pStyle w:val="Ttulo2"/>
      </w:pPr>
      <w:bookmarkStart w:id="91" w:name="_Toc211358769"/>
      <w:r>
        <w:lastRenderedPageBreak/>
        <w:t>Procedimiento</w:t>
      </w:r>
      <w:bookmarkEnd w:id="91"/>
    </w:p>
    <w:p w14:paraId="10864C6E" w14:textId="350C93CB" w:rsidR="007461C0" w:rsidRDefault="007461C0" w:rsidP="00523A73">
      <w:pPr>
        <w:pStyle w:val="Prrafodelista"/>
        <w:numPr>
          <w:ilvl w:val="0"/>
          <w:numId w:val="30"/>
        </w:numPr>
      </w:pPr>
      <w:r>
        <w:t>Asegurate de que la centralita esté apagada</w:t>
      </w:r>
    </w:p>
    <w:p w14:paraId="1E8A912B" w14:textId="2E7F9937" w:rsidR="007461C0" w:rsidRDefault="007461C0" w:rsidP="00523A73">
      <w:pPr>
        <w:pStyle w:val="Prrafodelista"/>
        <w:numPr>
          <w:ilvl w:val="0"/>
          <w:numId w:val="30"/>
        </w:numPr>
      </w:pPr>
      <w:r>
        <w:t>Armá el circuito indicado en el diagrama. Te conviene seguir la trayectoria que debería tener el fluido según el circuito:</w:t>
      </w:r>
    </w:p>
    <w:p w14:paraId="7007CA19" w14:textId="05D69A1D" w:rsidR="007461C0" w:rsidRDefault="007461C0" w:rsidP="00523A73">
      <w:pPr>
        <w:pStyle w:val="Prrafodelista"/>
        <w:numPr>
          <w:ilvl w:val="1"/>
          <w:numId w:val="30"/>
        </w:numPr>
      </w:pPr>
      <w:r>
        <w:t>De la salida T de la centralita a la entrada T del distribuidor (manifold)</w:t>
      </w:r>
    </w:p>
    <w:p w14:paraId="6F9E9318" w14:textId="57E661D2" w:rsidR="007461C0" w:rsidRDefault="007461C0" w:rsidP="00523A73">
      <w:pPr>
        <w:pStyle w:val="Prrafodelista"/>
        <w:numPr>
          <w:ilvl w:val="1"/>
          <w:numId w:val="30"/>
        </w:numPr>
      </w:pPr>
      <w:r>
        <w:t>De una toma del distribuidor a la entrada de la válvula reguladora unidireccional (prestá atención aquí, porque esta válvula no funciona igual en un sentido que en el otro)</w:t>
      </w:r>
    </w:p>
    <w:p w14:paraId="0AC1E987" w14:textId="554A0A1E" w:rsidR="007461C0" w:rsidRDefault="007461C0" w:rsidP="00523A73">
      <w:pPr>
        <w:pStyle w:val="Prrafodelista"/>
        <w:numPr>
          <w:ilvl w:val="1"/>
          <w:numId w:val="30"/>
        </w:numPr>
      </w:pPr>
      <w:r>
        <w:t>De la otra salida de la unidireccional al recolector múltiple (manifold) para Tanque</w:t>
      </w:r>
    </w:p>
    <w:p w14:paraId="456BCBFD" w14:textId="02048EE5" w:rsidR="007461C0" w:rsidRDefault="007461C0" w:rsidP="00523A73">
      <w:pPr>
        <w:pStyle w:val="Prrafodelista"/>
        <w:numPr>
          <w:ilvl w:val="1"/>
          <w:numId w:val="30"/>
        </w:numPr>
      </w:pPr>
      <w:r>
        <w:t>Del recolector para Tanque a la entrada T de la centralita</w:t>
      </w:r>
    </w:p>
    <w:p w14:paraId="7CE5B1E3" w14:textId="05D80D93" w:rsidR="00A83FC3" w:rsidRDefault="007461C0" w:rsidP="00523A73">
      <w:pPr>
        <w:pStyle w:val="Prrafodelista"/>
        <w:numPr>
          <w:ilvl w:val="0"/>
          <w:numId w:val="30"/>
        </w:numPr>
      </w:pPr>
      <w:r>
        <w:t>Contrastá tu diagrama contra lo que ves en el tutor</w:t>
      </w:r>
      <w:r w:rsidR="00A83FC3">
        <w:t xml:space="preserve">. Este circuito es demasiado simple tal vez, pero te conviene hacerte el hábito de contrastar a conciencia los diagramas contra los montajes </w:t>
      </w:r>
      <w:r w:rsidR="00A83FC3" w:rsidRPr="00A83FC3">
        <w:rPr>
          <w:u w:val="single"/>
        </w:rPr>
        <w:t>siempre</w:t>
      </w:r>
      <w:r w:rsidR="00A83FC3">
        <w:t>.</w:t>
      </w:r>
    </w:p>
    <w:p w14:paraId="683C0093" w14:textId="0E87875E" w:rsidR="00A83FC3" w:rsidRDefault="00A83FC3" w:rsidP="00523A73">
      <w:pPr>
        <w:pStyle w:val="Prrafodelista"/>
        <w:numPr>
          <w:ilvl w:val="0"/>
          <w:numId w:val="30"/>
        </w:numPr>
      </w:pPr>
      <w:r>
        <w:t>Cerrá completamente el regulador unidireccional. Precisarás girar la perilla en sentido horario.</w:t>
      </w:r>
    </w:p>
    <w:p w14:paraId="1F08E172" w14:textId="4483D412" w:rsidR="00A83FC3" w:rsidRDefault="00A83FC3" w:rsidP="00523A73">
      <w:pPr>
        <w:pStyle w:val="Prrafodelista"/>
        <w:numPr>
          <w:ilvl w:val="0"/>
          <w:numId w:val="30"/>
        </w:numPr>
      </w:pPr>
      <w:r>
        <w:t>Ahora si, encendé la centralita</w:t>
      </w:r>
    </w:p>
    <w:p w14:paraId="07558485" w14:textId="13FBE26B" w:rsidR="00A83FC3" w:rsidRDefault="00A83FC3" w:rsidP="00523A73">
      <w:pPr>
        <w:pStyle w:val="Prrafodelista"/>
        <w:numPr>
          <w:ilvl w:val="0"/>
          <w:numId w:val="30"/>
        </w:numPr>
      </w:pPr>
      <w:r>
        <w:t xml:space="preserve">Ajustá la válvula </w:t>
      </w:r>
      <w:r w:rsidR="00EF4F6C">
        <w:t>limitadora</w:t>
      </w:r>
      <w:r>
        <w:t xml:space="preserve"> de presión hasta obtener una lectura de 2 bar en el manómetro.</w:t>
      </w:r>
    </w:p>
    <w:p w14:paraId="771C4693" w14:textId="71D95487" w:rsidR="00A83FC3" w:rsidRDefault="00A83FC3" w:rsidP="00523A73">
      <w:pPr>
        <w:pStyle w:val="Prrafodelista"/>
        <w:numPr>
          <w:ilvl w:val="0"/>
          <w:numId w:val="30"/>
        </w:numPr>
      </w:pPr>
      <w:r>
        <w:t>Abrí totalmente la válvula reguladora unidireccional, girando su perilla en sentido antihorario</w:t>
      </w:r>
    </w:p>
    <w:p w14:paraId="2625EDED" w14:textId="3E3D2E85" w:rsidR="00A83FC3" w:rsidRDefault="00A83FC3" w:rsidP="00523A73">
      <w:pPr>
        <w:pStyle w:val="Prrafodelista"/>
        <w:numPr>
          <w:ilvl w:val="0"/>
          <w:numId w:val="30"/>
        </w:numPr>
      </w:pPr>
      <w:r>
        <w:t xml:space="preserve">Fijate si el indicador de flujo </w:t>
      </w:r>
      <w:r w:rsidRPr="00A83FC3">
        <w:rPr>
          <w:u w:val="single"/>
        </w:rPr>
        <w:t>está rotando</w:t>
      </w:r>
      <w:r>
        <w:t xml:space="preserve"> o </w:t>
      </w:r>
      <w:r w:rsidRPr="00A83FC3">
        <w:rPr>
          <w:u w:val="single"/>
        </w:rPr>
        <w:t>no</w:t>
      </w:r>
      <w:r>
        <w:t>.</w:t>
      </w:r>
    </w:p>
    <w:p w14:paraId="2C7CEF4B" w14:textId="570E5A6C" w:rsidR="00A83FC3" w:rsidRDefault="00A83FC3" w:rsidP="00523A73">
      <w:pPr>
        <w:pStyle w:val="Prrafodelista"/>
        <w:numPr>
          <w:ilvl w:val="0"/>
          <w:numId w:val="30"/>
        </w:numPr>
      </w:pPr>
      <w:r>
        <w:t>Volvé a cerrar completamente el regulador unidireccional</w:t>
      </w:r>
    </w:p>
    <w:p w14:paraId="13526AD9" w14:textId="77777777" w:rsidR="00A83FC3" w:rsidRDefault="00A83FC3" w:rsidP="00523A73">
      <w:pPr>
        <w:pStyle w:val="Prrafodelista"/>
        <w:numPr>
          <w:ilvl w:val="0"/>
          <w:numId w:val="30"/>
        </w:numPr>
      </w:pPr>
      <w:r>
        <w:t xml:space="preserve">Fijate si el indicador de flujo </w:t>
      </w:r>
      <w:r w:rsidRPr="00A83FC3">
        <w:rPr>
          <w:u w:val="single"/>
        </w:rPr>
        <w:t>está rotando</w:t>
      </w:r>
      <w:r>
        <w:t xml:space="preserve"> o </w:t>
      </w:r>
      <w:r w:rsidRPr="00A83FC3">
        <w:rPr>
          <w:u w:val="single"/>
        </w:rPr>
        <w:t>no</w:t>
      </w:r>
      <w:r>
        <w:t>.</w:t>
      </w:r>
    </w:p>
    <w:p w14:paraId="3FCFA15B" w14:textId="1B453EE7" w:rsidR="00A83FC3" w:rsidRDefault="00A83FC3" w:rsidP="00523A73">
      <w:pPr>
        <w:pStyle w:val="Prrafodelista"/>
        <w:numPr>
          <w:ilvl w:val="0"/>
          <w:numId w:val="30"/>
        </w:numPr>
      </w:pPr>
      <w:r>
        <w:t>Apagá la centralita</w:t>
      </w:r>
    </w:p>
    <w:p w14:paraId="23AC81EC" w14:textId="482FBDF1" w:rsidR="00A83FC3" w:rsidRDefault="00A83FC3" w:rsidP="00523A73">
      <w:pPr>
        <w:pStyle w:val="Prrafodelista"/>
        <w:numPr>
          <w:ilvl w:val="0"/>
          <w:numId w:val="30"/>
        </w:numPr>
      </w:pPr>
      <w:r>
        <w:t>Desconectá las mangueras</w:t>
      </w:r>
    </w:p>
    <w:p w14:paraId="2E01801B" w14:textId="6218860C" w:rsidR="00A83FC3" w:rsidRDefault="00A83FC3" w:rsidP="00523A73">
      <w:pPr>
        <w:pStyle w:val="Prrafodelista"/>
        <w:numPr>
          <w:ilvl w:val="0"/>
          <w:numId w:val="30"/>
        </w:numPr>
      </w:pPr>
      <w:r>
        <w:t>Compará lo que ha visto con la explicación que ofrecemos sobre el funcionamiento esperado de este circuito</w:t>
      </w:r>
    </w:p>
    <w:p w14:paraId="3681D6F8" w14:textId="5603D147" w:rsidR="00A83FC3" w:rsidRDefault="00A83FC3" w:rsidP="00523A73">
      <w:pPr>
        <w:pStyle w:val="Prrafodelista"/>
        <w:numPr>
          <w:ilvl w:val="0"/>
          <w:numId w:val="30"/>
        </w:numPr>
      </w:pPr>
      <w:r>
        <w:t>Contestá las preguntas incluidas al pie</w:t>
      </w:r>
    </w:p>
    <w:p w14:paraId="33C5C0D5" w14:textId="12562F85" w:rsidR="00A83FC3" w:rsidRDefault="00D71B24" w:rsidP="00430229">
      <w:pPr>
        <w:pStyle w:val="Ttulo2"/>
      </w:pPr>
      <w:bookmarkStart w:id="92" w:name="_Toc211358770"/>
      <w:r>
        <w:t xml:space="preserve">Análisis </w:t>
      </w:r>
      <w:r w:rsidR="00430229">
        <w:t>del circuito</w:t>
      </w:r>
      <w:bookmarkEnd w:id="92"/>
    </w:p>
    <w:p w14:paraId="66D9BD09" w14:textId="09D978A9" w:rsidR="00430229" w:rsidRDefault="00430229" w:rsidP="00430229">
      <w:r>
        <w:t xml:space="preserve">En este ejercicio, el indicador de flujo se utiliza para monitorear el caudal dentro del sistema, y </w:t>
      </w:r>
      <w:r>
        <w:rPr>
          <w:rFonts w:ascii="Arial" w:hAnsi="Arial" w:cs="Arial"/>
        </w:rPr>
        <w:t>​​</w:t>
      </w:r>
      <w:r>
        <w:t>la v</w:t>
      </w:r>
      <w:r>
        <w:rPr>
          <w:rFonts w:cs="Verdana"/>
        </w:rPr>
        <w:t>á</w:t>
      </w:r>
      <w:r>
        <w:t>lvula de control de caudal se utiliza como v</w:t>
      </w:r>
      <w:r>
        <w:rPr>
          <w:rFonts w:cs="Verdana"/>
        </w:rPr>
        <w:t>á</w:t>
      </w:r>
      <w:r>
        <w:t>lvula de apertura/cierre.</w:t>
      </w:r>
    </w:p>
    <w:p w14:paraId="77AC817D" w14:textId="77777777" w:rsidR="004000BD" w:rsidRDefault="00430229" w:rsidP="00430229">
      <w:r>
        <w:t>Con la válvula de control de caudal completamente cerrada y la bomba en funcionamiento, se observa que el caudalímetro no gira, lo que indica que no pasa fluido por ella.</w:t>
      </w:r>
    </w:p>
    <w:p w14:paraId="341959EB" w14:textId="77777777" w:rsidR="004000BD" w:rsidRDefault="00430229" w:rsidP="00430229">
      <w:r>
        <w:t xml:space="preserve">Dado que el fluido no pasa por la válvula, la bomba acumula presión en el puerto P. </w:t>
      </w:r>
    </w:p>
    <w:p w14:paraId="5EF01F08" w14:textId="77777777" w:rsidR="004000BD" w:rsidRDefault="00430229" w:rsidP="00430229">
      <w:r>
        <w:t>Al alcanzar una presión de 2 bar, la válvula de alivio</w:t>
      </w:r>
      <w:r w:rsidR="004000BD">
        <w:t xml:space="preserve"> del regulador</w:t>
      </w:r>
      <w:r>
        <w:t xml:space="preserve"> se abre, devolviendo el fluido al tanque, manteniendo la presión del sistema. </w:t>
      </w:r>
    </w:p>
    <w:p w14:paraId="2E92627B" w14:textId="3F9E5883" w:rsidR="00430229" w:rsidRDefault="00430229" w:rsidP="00430229">
      <w:r>
        <w:t xml:space="preserve">Cuando la válvula </w:t>
      </w:r>
      <w:r w:rsidR="004000BD">
        <w:t xml:space="preserve">reguladora unidreccional </w:t>
      </w:r>
      <w:r>
        <w:t xml:space="preserve">está abierta, el caudalímetro gira y la lectura de presión desciende </w:t>
      </w:r>
      <w:r w:rsidR="004000BD">
        <w:t>un poco</w:t>
      </w:r>
      <w:r>
        <w:t>, lo que indica que el fluido fluye ahora por esta parte del circuito y no por la válvula de alivio.</w:t>
      </w:r>
    </w:p>
    <w:p w14:paraId="4AECEF54" w14:textId="3CA80E5C" w:rsidR="004000BD" w:rsidRDefault="004000BD" w:rsidP="004000BD">
      <w:pPr>
        <w:pStyle w:val="Ttulo2"/>
      </w:pPr>
      <w:bookmarkStart w:id="93" w:name="_Toc211358771"/>
      <w:r>
        <w:t>Preguntas</w:t>
      </w:r>
      <w:bookmarkEnd w:id="93"/>
    </w:p>
    <w:p w14:paraId="0D2226CC" w14:textId="253F3902" w:rsidR="004000BD" w:rsidRDefault="004000BD" w:rsidP="00523A73">
      <w:pPr>
        <w:pStyle w:val="Prrafodelista"/>
        <w:numPr>
          <w:ilvl w:val="0"/>
          <w:numId w:val="31"/>
        </w:numPr>
      </w:pPr>
      <w:r>
        <w:t>Según lo que te han explicado en clase y lo que has podido averiguar ¿para qué se usan las válvulas reguladoras de presión?</w:t>
      </w:r>
    </w:p>
    <w:p w14:paraId="53381303" w14:textId="1BDEA742" w:rsidR="004000BD" w:rsidRDefault="004000BD" w:rsidP="00523A73">
      <w:pPr>
        <w:pStyle w:val="Prrafodelista"/>
        <w:numPr>
          <w:ilvl w:val="0"/>
          <w:numId w:val="31"/>
        </w:numPr>
      </w:pPr>
      <w:r>
        <w:t>Describí el funcionamiento de una válvula reguladora de presión de acción directa como la que mostramos aquí:</w:t>
      </w:r>
    </w:p>
    <w:p w14:paraId="29BC4399" w14:textId="367A0B51" w:rsidR="004000BD" w:rsidRDefault="004000BD" w:rsidP="004000BD">
      <w:pPr>
        <w:jc w:val="center"/>
      </w:pPr>
      <w:r w:rsidRPr="00725469">
        <w:rPr>
          <w:noProof/>
        </w:rPr>
        <w:lastRenderedPageBreak/>
        <w:drawing>
          <wp:inline distT="0" distB="0" distL="0" distR="0" wp14:anchorId="0310E7E3" wp14:editId="65E61691">
            <wp:extent cx="2170800" cy="1324800"/>
            <wp:effectExtent l="0" t="0" r="1270" b="8890"/>
            <wp:docPr id="35354892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70800" cy="1324800"/>
                    </a:xfrm>
                    <a:prstGeom prst="rect">
                      <a:avLst/>
                    </a:prstGeom>
                    <a:noFill/>
                    <a:ln>
                      <a:noFill/>
                    </a:ln>
                  </pic:spPr>
                </pic:pic>
              </a:graphicData>
            </a:graphic>
          </wp:inline>
        </w:drawing>
      </w:r>
    </w:p>
    <w:p w14:paraId="5FFE7AF1" w14:textId="285ED68E" w:rsidR="004000BD" w:rsidRDefault="004000BD" w:rsidP="00523A73">
      <w:pPr>
        <w:pStyle w:val="Prrafodelista"/>
        <w:numPr>
          <w:ilvl w:val="0"/>
          <w:numId w:val="32"/>
        </w:numPr>
      </w:pPr>
      <w:r>
        <w:t>¿En qué parte de un circuito hidráulico debería ubcarse una válvula reguladora/reductora de presión?</w:t>
      </w:r>
    </w:p>
    <w:p w14:paraId="49ABB057" w14:textId="3CC24098" w:rsidR="003148B4" w:rsidRDefault="003148B4" w:rsidP="00523A73">
      <w:pPr>
        <w:pStyle w:val="Prrafodelista"/>
        <w:numPr>
          <w:ilvl w:val="0"/>
          <w:numId w:val="32"/>
        </w:numPr>
      </w:pPr>
      <w:r>
        <w:t>¿Cómo modificarías el diagrama de conexiones para constatar con el indicador de flujo que, efectivamente, el fluido está volviendo por la derivación de la válvula limitadora de presión cuando no está pudiendo pasar por la válvula reguladora de caudal?</w:t>
      </w:r>
    </w:p>
    <w:p w14:paraId="1DF2D666" w14:textId="16A99651" w:rsidR="003148B4" w:rsidRDefault="003148B4" w:rsidP="003148B4">
      <w:pPr>
        <w:pStyle w:val="Ttulo2"/>
      </w:pPr>
      <w:bookmarkStart w:id="94" w:name="_Toc211358772"/>
      <w:r>
        <w:t>Tips</w:t>
      </w:r>
      <w:bookmarkEnd w:id="94"/>
    </w:p>
    <w:p w14:paraId="0C342FB7" w14:textId="1BB00889" w:rsidR="003148B4" w:rsidRDefault="003148B4" w:rsidP="00523A73">
      <w:pPr>
        <w:pStyle w:val="Prrafodelista"/>
        <w:numPr>
          <w:ilvl w:val="0"/>
          <w:numId w:val="33"/>
        </w:numPr>
      </w:pPr>
      <w:r>
        <w:t>Las burbujas provocan muchos comportamientos inesperados en los sistemas hidráulicos, especialmente en aquellos que deben manifestar algún tipo de movimiento (p. ej. el indicador de flujo) =&gt; hay que prestar atención a los procedimientos de purgado.</w:t>
      </w:r>
    </w:p>
    <w:p w14:paraId="3F6ED33E" w14:textId="6F9EB315" w:rsidR="003148B4" w:rsidRDefault="003148B4" w:rsidP="00523A73">
      <w:pPr>
        <w:pStyle w:val="Prrafodelista"/>
        <w:numPr>
          <w:ilvl w:val="0"/>
          <w:numId w:val="33"/>
        </w:numPr>
      </w:pPr>
      <w:r>
        <w:t>Los conectores que usamos en este entrenador son del tipo de acople rápido, autosellante. Se insertan apretando, de manera calma pero firme. Para para retirarlos hay que retraer previamente un collar de autoajuste y conviene que el sistema no está presurizado al hacer y deshacer las conexiones.</w:t>
      </w:r>
    </w:p>
    <w:p w14:paraId="49DA2DC5" w14:textId="4AD10208" w:rsidR="003148B4" w:rsidRDefault="003148B4" w:rsidP="00523A73">
      <w:pPr>
        <w:pStyle w:val="Prrafodelista"/>
        <w:numPr>
          <w:ilvl w:val="0"/>
          <w:numId w:val="33"/>
        </w:numPr>
      </w:pPr>
      <w:r>
        <w:t xml:space="preserve">Los reguladores de caudal unidireccionales son… justamente… ¡unidireccionales! Si algo no funciona como esperabas, </w:t>
      </w:r>
      <w:r w:rsidR="00FE61DB">
        <w:t>asegurate de que la orientación que se muestra en tu diagrama coincida con la que tenés físicamente en el tutor.</w:t>
      </w:r>
    </w:p>
    <w:p w14:paraId="1064F56C" w14:textId="3320B880" w:rsidR="003148B4" w:rsidRPr="003148B4" w:rsidRDefault="003148B4" w:rsidP="00523A73">
      <w:pPr>
        <w:pStyle w:val="Prrafodelista"/>
        <w:numPr>
          <w:ilvl w:val="0"/>
          <w:numId w:val="33"/>
        </w:numPr>
      </w:pPr>
      <w:r>
        <w:t>Acordate de escurrir y secar los componentes y tu mesa de trabajo al terminar la jornada.</w:t>
      </w:r>
    </w:p>
    <w:p w14:paraId="5959D323" w14:textId="77777777" w:rsidR="004000BD" w:rsidRDefault="004000BD">
      <w:pPr>
        <w:tabs>
          <w:tab w:val="clear" w:pos="9979"/>
        </w:tabs>
        <w:spacing w:before="0" w:after="160" w:line="259" w:lineRule="auto"/>
        <w:jc w:val="left"/>
      </w:pPr>
      <w:r>
        <w:br w:type="page"/>
      </w:r>
    </w:p>
    <w:p w14:paraId="0BD260D8" w14:textId="633F4155" w:rsidR="004000BD" w:rsidRDefault="008E6133" w:rsidP="004000BD">
      <w:pPr>
        <w:pStyle w:val="Ttulo1"/>
      </w:pPr>
      <w:bookmarkStart w:id="95" w:name="_Toc211358773"/>
      <w:r w:rsidRPr="00725469">
        <w:rPr>
          <w:noProof/>
          <w:color w:val="000000" w:themeColor="text1"/>
          <w:sz w:val="20"/>
        </w:rPr>
        <w:lastRenderedPageBreak/>
        <w:drawing>
          <wp:anchor distT="0" distB="0" distL="114300" distR="114300" simplePos="0" relativeHeight="251744256" behindDoc="0" locked="0" layoutInCell="1" allowOverlap="1" wp14:anchorId="24270B2C" wp14:editId="0CBA3598">
            <wp:simplePos x="0" y="0"/>
            <wp:positionH relativeFrom="margin">
              <wp:align>right</wp:align>
            </wp:positionH>
            <wp:positionV relativeFrom="page">
              <wp:posOffset>1547520</wp:posOffset>
            </wp:positionV>
            <wp:extent cx="2188800" cy="3632400"/>
            <wp:effectExtent l="0" t="0" r="2540" b="6350"/>
            <wp:wrapSquare wrapText="left"/>
            <wp:docPr id="19045627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88800" cy="363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00BD">
        <w:t>Válvulas de control direccional</w:t>
      </w:r>
      <w:bookmarkEnd w:id="95"/>
    </w:p>
    <w:p w14:paraId="5C6348D4" w14:textId="6FF14955" w:rsidR="00331F9B" w:rsidRDefault="00331F9B" w:rsidP="00331F9B">
      <w:r>
        <w:t>Estudiaremos l</w:t>
      </w:r>
      <w:r w:rsidRPr="00331F9B">
        <w:t xml:space="preserve">as funciones operativas de las válvulas de control direccional (DCV) mediante la lectura de un diagrama </w:t>
      </w:r>
      <w:r>
        <w:t>esquemático, su interpretación</w:t>
      </w:r>
      <w:r w:rsidRPr="00331F9B">
        <w:t xml:space="preserve"> y el </w:t>
      </w:r>
      <w:r>
        <w:t>llenado de una tabla</w:t>
      </w:r>
      <w:r w:rsidRPr="00331F9B">
        <w:t>.</w:t>
      </w:r>
    </w:p>
    <w:p w14:paraId="65FB439B" w14:textId="4C76EAFB" w:rsidR="00331F9B" w:rsidRDefault="00331F9B" w:rsidP="00331F9B">
      <w:r>
        <w:t>Tal como vimos más arriba, tu tutor incluye dos válvulas, en este caso haremos un “ejercicio mental” razonando cómo se comportaría un circuito más complejo, en el que se hicieran intervenir las 2 válvula de control direccional de tu kit y una hipotética tercera.</w:t>
      </w:r>
    </w:p>
    <w:p w14:paraId="733225EE" w14:textId="6DBCBF40" w:rsidR="00331F9B" w:rsidRDefault="00E555D0" w:rsidP="00E555D0">
      <w:pPr>
        <w:pStyle w:val="Ttulo2"/>
      </w:pPr>
      <w:bookmarkStart w:id="96" w:name="_Toc211358774"/>
      <w:r>
        <w:t xml:space="preserve">Diagrama </w:t>
      </w:r>
      <w:r w:rsidR="00D71B24">
        <w:t>de referencia</w:t>
      </w:r>
      <w:bookmarkEnd w:id="96"/>
    </w:p>
    <w:p w14:paraId="09EBD062" w14:textId="5346EEAD" w:rsidR="00E555D0" w:rsidRDefault="008E6133" w:rsidP="00E555D0">
      <w:r>
        <w:rPr>
          <w:noProof/>
        </w:rPr>
        <w:drawing>
          <wp:anchor distT="0" distB="0" distL="114300" distR="114300" simplePos="0" relativeHeight="251745280" behindDoc="0" locked="0" layoutInCell="1" allowOverlap="1" wp14:anchorId="426FB00B" wp14:editId="27DC9825">
            <wp:simplePos x="0" y="0"/>
            <wp:positionH relativeFrom="column">
              <wp:posOffset>4305</wp:posOffset>
            </wp:positionH>
            <wp:positionV relativeFrom="paragraph">
              <wp:posOffset>35667</wp:posOffset>
            </wp:positionV>
            <wp:extent cx="2786400" cy="5461200"/>
            <wp:effectExtent l="0" t="0" r="0" b="6350"/>
            <wp:wrapSquare wrapText="right"/>
            <wp:docPr id="11511926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192614" name="Imagen 1151192614"/>
                    <pic:cNvPicPr/>
                  </pic:nvPicPr>
                  <pic:blipFill>
                    <a:blip r:embed="rId75">
                      <a:extLst>
                        <a:ext uri="{28A0092B-C50C-407E-A947-70E740481C1C}">
                          <a14:useLocalDpi xmlns:a14="http://schemas.microsoft.com/office/drawing/2010/main" val="0"/>
                        </a:ext>
                      </a:extLst>
                    </a:blip>
                    <a:stretch>
                      <a:fillRect/>
                    </a:stretch>
                  </pic:blipFill>
                  <pic:spPr>
                    <a:xfrm>
                      <a:off x="0" y="0"/>
                      <a:ext cx="2786400" cy="5461200"/>
                    </a:xfrm>
                    <a:prstGeom prst="rect">
                      <a:avLst/>
                    </a:prstGeom>
                  </pic:spPr>
                </pic:pic>
              </a:graphicData>
            </a:graphic>
            <wp14:sizeRelH relativeFrom="margin">
              <wp14:pctWidth>0</wp14:pctWidth>
            </wp14:sizeRelH>
            <wp14:sizeRelV relativeFrom="margin">
              <wp14:pctHeight>0</wp14:pctHeight>
            </wp14:sizeRelV>
          </wp:anchor>
        </w:drawing>
      </w:r>
    </w:p>
    <w:p w14:paraId="3A93D512" w14:textId="21656294" w:rsidR="008E6133" w:rsidRDefault="008E6133" w:rsidP="008E6133">
      <w:pPr>
        <w:pStyle w:val="Ttulo2"/>
        <w:spacing w:before="3000"/>
      </w:pPr>
      <w:bookmarkStart w:id="97" w:name="_Toc211358775"/>
      <w:r>
        <w:t>Procedimiento</w:t>
      </w:r>
      <w:bookmarkEnd w:id="97"/>
    </w:p>
    <w:p w14:paraId="0FC6D010" w14:textId="1F5E27CE" w:rsidR="008E6133" w:rsidRDefault="008E6133" w:rsidP="008E6133">
      <w:r>
        <w:t xml:space="preserve">Observando </w:t>
      </w:r>
      <w:r>
        <w:t>únicamente el diagrama del circuito</w:t>
      </w:r>
      <w:r>
        <w:t xml:space="preserve">, </w:t>
      </w:r>
      <w:r w:rsidR="005377A4">
        <w:t xml:space="preserve">y tomando como ejemplo el relleno que pusimos en la primera columna, </w:t>
      </w:r>
      <w:r>
        <w:t>anot</w:t>
      </w:r>
      <w:r>
        <w:t>á</w:t>
      </w:r>
      <w:r>
        <w:t xml:space="preserve"> en la tabla a continuación</w:t>
      </w:r>
      <w:r w:rsidR="005377A4">
        <w:t>:</w:t>
      </w:r>
    </w:p>
    <w:p w14:paraId="0B040A41" w14:textId="3A5BF36B" w:rsidR="008E6133" w:rsidRDefault="008E6133" w:rsidP="008E6133">
      <w:r>
        <w:t xml:space="preserve">a) </w:t>
      </w:r>
      <w:r>
        <w:t>Cuál es el</w:t>
      </w:r>
      <w:r>
        <w:t xml:space="preserve"> recorrido del flujo a través de las válvulas de control direccional (p. ej., P</w:t>
      </w:r>
      <w:r>
        <w:rPr>
          <w:rFonts w:ascii="Arial" w:hAnsi="Arial" w:cs="Arial"/>
        </w:rPr>
        <w:t>→</w:t>
      </w:r>
      <w:r>
        <w:t>B, A</w:t>
      </w:r>
      <w:r>
        <w:rPr>
          <w:rFonts w:ascii="Arial" w:hAnsi="Arial" w:cs="Arial"/>
        </w:rPr>
        <w:t>→</w:t>
      </w:r>
      <w:r>
        <w:t>T).</w:t>
      </w:r>
    </w:p>
    <w:p w14:paraId="55385E64" w14:textId="5DB88B61" w:rsidR="008E6133" w:rsidRDefault="008E6133" w:rsidP="008E6133">
      <w:r>
        <w:t xml:space="preserve">b) Si </w:t>
      </w:r>
      <w:r w:rsidR="005377A4">
        <w:t xml:space="preserve">puede </w:t>
      </w:r>
      <w:r>
        <w:t>haber flujo en las líneas T1 y/o T2.</w:t>
      </w:r>
    </w:p>
    <w:p w14:paraId="32946177" w14:textId="77777777" w:rsidR="008E6133" w:rsidRDefault="008E6133">
      <w:pPr>
        <w:tabs>
          <w:tab w:val="clear" w:pos="9979"/>
        </w:tabs>
        <w:spacing w:before="0" w:after="160" w:line="259" w:lineRule="auto"/>
        <w:jc w:val="left"/>
        <w:rPr>
          <w:rFonts w:asciiTheme="majorHAnsi" w:eastAsiaTheme="majorEastAsia" w:hAnsiTheme="majorHAnsi" w:cstheme="majorBidi"/>
          <w:color w:val="2E74B5" w:themeColor="accent1" w:themeShade="BF"/>
          <w:sz w:val="28"/>
          <w:szCs w:val="28"/>
        </w:rPr>
      </w:pPr>
      <w:r>
        <w:br w:type="page"/>
      </w:r>
    </w:p>
    <w:p w14:paraId="3F638172" w14:textId="7BFE64DF" w:rsidR="008E6133" w:rsidRDefault="008E6133" w:rsidP="008E6133">
      <w:pPr>
        <w:pStyle w:val="Ttulo2"/>
      </w:pPr>
      <w:bookmarkStart w:id="98" w:name="_Toc211358776"/>
      <w:r>
        <w:lastRenderedPageBreak/>
        <w:t>Tabla</w:t>
      </w:r>
      <w:r w:rsidR="00D71B24">
        <w:t xml:space="preserve"> a completar</w:t>
      </w:r>
      <w:bookmarkEnd w:id="98"/>
    </w:p>
    <w:p w14:paraId="23356CC2" w14:textId="77777777" w:rsidR="008E6133" w:rsidRPr="008E6133" w:rsidRDefault="008E6133" w:rsidP="008E6133"/>
    <w:tbl>
      <w:tblPr>
        <w:tblW w:w="0" w:type="auto"/>
        <w:jc w:val="center"/>
        <w:tblLook w:val="0000" w:firstRow="0" w:lastRow="0" w:firstColumn="0" w:lastColumn="0" w:noHBand="0" w:noVBand="0"/>
      </w:tblPr>
      <w:tblGrid>
        <w:gridCol w:w="2160"/>
        <w:gridCol w:w="1152"/>
        <w:gridCol w:w="864"/>
        <w:gridCol w:w="864"/>
        <w:gridCol w:w="864"/>
        <w:gridCol w:w="864"/>
        <w:gridCol w:w="864"/>
        <w:gridCol w:w="864"/>
        <w:gridCol w:w="864"/>
      </w:tblGrid>
      <w:tr w:rsidR="008E6133" w:rsidRPr="00725469" w14:paraId="6BFEF12D" w14:textId="77777777" w:rsidTr="005377A4">
        <w:trPr>
          <w:jc w:val="center"/>
        </w:trPr>
        <w:tc>
          <w:tcPr>
            <w:tcW w:w="2088" w:type="dxa"/>
            <w:tcBorders>
              <w:bottom w:val="single" w:sz="4" w:space="0" w:color="auto"/>
              <w:right w:val="single" w:sz="4" w:space="0" w:color="auto"/>
            </w:tcBorders>
            <w:vAlign w:val="center"/>
          </w:tcPr>
          <w:p w14:paraId="01C72BDD" w14:textId="77777777" w:rsidR="008E6133" w:rsidRPr="00725469" w:rsidRDefault="008E6133" w:rsidP="005377A4">
            <w:pPr>
              <w:spacing w:beforeLines="60" w:before="144" w:afterLines="60" w:after="144"/>
              <w:jc w:val="center"/>
            </w:pPr>
          </w:p>
        </w:tc>
        <w:tc>
          <w:tcPr>
            <w:tcW w:w="1152" w:type="dxa"/>
            <w:tcBorders>
              <w:top w:val="single" w:sz="4" w:space="0" w:color="auto"/>
              <w:left w:val="single" w:sz="4" w:space="0" w:color="auto"/>
              <w:bottom w:val="single" w:sz="4" w:space="0" w:color="auto"/>
              <w:right w:val="single" w:sz="4" w:space="0" w:color="auto"/>
            </w:tcBorders>
            <w:vAlign w:val="center"/>
          </w:tcPr>
          <w:p w14:paraId="50EA7435" w14:textId="77777777" w:rsidR="008E6133" w:rsidRPr="00725469" w:rsidRDefault="008E6133" w:rsidP="005377A4">
            <w:pPr>
              <w:spacing w:beforeLines="60" w:before="144" w:afterLines="60" w:after="144"/>
              <w:jc w:val="center"/>
              <w:rPr>
                <w:b/>
                <w:bCs/>
              </w:rPr>
            </w:pPr>
            <w:r w:rsidRPr="00725469">
              <w:rPr>
                <w:b/>
                <w:bCs/>
              </w:rPr>
              <w:t>1</w:t>
            </w:r>
          </w:p>
        </w:tc>
        <w:tc>
          <w:tcPr>
            <w:tcW w:w="864" w:type="dxa"/>
            <w:tcBorders>
              <w:top w:val="single" w:sz="4" w:space="0" w:color="auto"/>
              <w:left w:val="single" w:sz="4" w:space="0" w:color="auto"/>
              <w:bottom w:val="single" w:sz="4" w:space="0" w:color="auto"/>
              <w:right w:val="single" w:sz="4" w:space="0" w:color="auto"/>
            </w:tcBorders>
            <w:vAlign w:val="center"/>
          </w:tcPr>
          <w:p w14:paraId="4D78F491" w14:textId="77777777" w:rsidR="008E6133" w:rsidRPr="00725469" w:rsidRDefault="008E6133" w:rsidP="005377A4">
            <w:pPr>
              <w:spacing w:beforeLines="60" w:before="144" w:afterLines="60" w:after="144"/>
              <w:jc w:val="center"/>
              <w:rPr>
                <w:b/>
                <w:bCs/>
              </w:rPr>
            </w:pPr>
            <w:r w:rsidRPr="00725469">
              <w:rPr>
                <w:b/>
                <w:bCs/>
              </w:rPr>
              <w:t>2</w:t>
            </w:r>
          </w:p>
        </w:tc>
        <w:tc>
          <w:tcPr>
            <w:tcW w:w="864" w:type="dxa"/>
            <w:tcBorders>
              <w:top w:val="single" w:sz="4" w:space="0" w:color="auto"/>
              <w:left w:val="single" w:sz="4" w:space="0" w:color="auto"/>
              <w:bottom w:val="single" w:sz="4" w:space="0" w:color="auto"/>
              <w:right w:val="single" w:sz="4" w:space="0" w:color="auto"/>
            </w:tcBorders>
            <w:vAlign w:val="center"/>
          </w:tcPr>
          <w:p w14:paraId="344B2AF4" w14:textId="77777777" w:rsidR="008E6133" w:rsidRPr="00725469" w:rsidRDefault="008E6133" w:rsidP="005377A4">
            <w:pPr>
              <w:spacing w:beforeLines="60" w:before="144" w:afterLines="60" w:after="144"/>
              <w:jc w:val="center"/>
              <w:rPr>
                <w:b/>
                <w:bCs/>
              </w:rPr>
            </w:pPr>
            <w:r w:rsidRPr="00725469">
              <w:rPr>
                <w:b/>
                <w:bCs/>
              </w:rPr>
              <w:t>3</w:t>
            </w:r>
          </w:p>
        </w:tc>
        <w:tc>
          <w:tcPr>
            <w:tcW w:w="864" w:type="dxa"/>
            <w:tcBorders>
              <w:top w:val="single" w:sz="4" w:space="0" w:color="auto"/>
              <w:left w:val="single" w:sz="4" w:space="0" w:color="auto"/>
              <w:bottom w:val="single" w:sz="4" w:space="0" w:color="auto"/>
              <w:right w:val="single" w:sz="4" w:space="0" w:color="auto"/>
            </w:tcBorders>
            <w:vAlign w:val="center"/>
          </w:tcPr>
          <w:p w14:paraId="42BBA908" w14:textId="77777777" w:rsidR="008E6133" w:rsidRPr="00725469" w:rsidRDefault="008E6133" w:rsidP="005377A4">
            <w:pPr>
              <w:spacing w:beforeLines="60" w:before="144" w:afterLines="60" w:after="144"/>
              <w:jc w:val="center"/>
              <w:rPr>
                <w:b/>
                <w:bCs/>
              </w:rPr>
            </w:pPr>
            <w:r w:rsidRPr="00725469">
              <w:rPr>
                <w:b/>
                <w:bCs/>
              </w:rPr>
              <w:t>4</w:t>
            </w:r>
          </w:p>
        </w:tc>
        <w:tc>
          <w:tcPr>
            <w:tcW w:w="864" w:type="dxa"/>
            <w:tcBorders>
              <w:top w:val="single" w:sz="4" w:space="0" w:color="auto"/>
              <w:left w:val="single" w:sz="4" w:space="0" w:color="auto"/>
              <w:bottom w:val="single" w:sz="4" w:space="0" w:color="auto"/>
              <w:right w:val="single" w:sz="4" w:space="0" w:color="auto"/>
            </w:tcBorders>
            <w:vAlign w:val="center"/>
          </w:tcPr>
          <w:p w14:paraId="3450824E" w14:textId="77777777" w:rsidR="008E6133" w:rsidRPr="00725469" w:rsidRDefault="008E6133" w:rsidP="005377A4">
            <w:pPr>
              <w:spacing w:beforeLines="60" w:before="144" w:afterLines="60" w:after="144"/>
              <w:jc w:val="center"/>
              <w:rPr>
                <w:b/>
                <w:bCs/>
              </w:rPr>
            </w:pPr>
            <w:r w:rsidRPr="00725469">
              <w:rPr>
                <w:b/>
                <w:bCs/>
              </w:rPr>
              <w:t>5</w:t>
            </w:r>
          </w:p>
        </w:tc>
        <w:tc>
          <w:tcPr>
            <w:tcW w:w="864" w:type="dxa"/>
            <w:tcBorders>
              <w:top w:val="single" w:sz="4" w:space="0" w:color="auto"/>
              <w:left w:val="single" w:sz="4" w:space="0" w:color="auto"/>
              <w:bottom w:val="single" w:sz="4" w:space="0" w:color="auto"/>
              <w:right w:val="single" w:sz="4" w:space="0" w:color="auto"/>
            </w:tcBorders>
            <w:vAlign w:val="center"/>
          </w:tcPr>
          <w:p w14:paraId="0FA3C17B" w14:textId="77777777" w:rsidR="008E6133" w:rsidRPr="00725469" w:rsidRDefault="008E6133" w:rsidP="005377A4">
            <w:pPr>
              <w:spacing w:beforeLines="60" w:before="144" w:afterLines="60" w:after="144"/>
              <w:jc w:val="center"/>
              <w:rPr>
                <w:b/>
                <w:bCs/>
              </w:rPr>
            </w:pPr>
            <w:r w:rsidRPr="00725469">
              <w:rPr>
                <w:b/>
                <w:bCs/>
              </w:rPr>
              <w:t>6</w:t>
            </w:r>
          </w:p>
        </w:tc>
        <w:tc>
          <w:tcPr>
            <w:tcW w:w="864" w:type="dxa"/>
            <w:tcBorders>
              <w:top w:val="single" w:sz="4" w:space="0" w:color="auto"/>
              <w:left w:val="single" w:sz="4" w:space="0" w:color="auto"/>
              <w:bottom w:val="single" w:sz="4" w:space="0" w:color="auto"/>
              <w:right w:val="single" w:sz="4" w:space="0" w:color="auto"/>
            </w:tcBorders>
            <w:vAlign w:val="center"/>
          </w:tcPr>
          <w:p w14:paraId="184248AE" w14:textId="77777777" w:rsidR="008E6133" w:rsidRPr="00725469" w:rsidRDefault="008E6133" w:rsidP="005377A4">
            <w:pPr>
              <w:spacing w:beforeLines="60" w:before="144" w:afterLines="60" w:after="144"/>
              <w:jc w:val="center"/>
              <w:rPr>
                <w:b/>
                <w:bCs/>
              </w:rPr>
            </w:pPr>
            <w:r w:rsidRPr="00725469">
              <w:rPr>
                <w:b/>
                <w:bCs/>
              </w:rPr>
              <w:t>7</w:t>
            </w:r>
          </w:p>
        </w:tc>
        <w:tc>
          <w:tcPr>
            <w:tcW w:w="864" w:type="dxa"/>
            <w:tcBorders>
              <w:top w:val="single" w:sz="4" w:space="0" w:color="auto"/>
              <w:left w:val="single" w:sz="4" w:space="0" w:color="auto"/>
              <w:bottom w:val="single" w:sz="4" w:space="0" w:color="auto"/>
              <w:right w:val="single" w:sz="4" w:space="0" w:color="auto"/>
            </w:tcBorders>
            <w:vAlign w:val="center"/>
          </w:tcPr>
          <w:p w14:paraId="41EAE924" w14:textId="77777777" w:rsidR="008E6133" w:rsidRPr="00725469" w:rsidRDefault="008E6133" w:rsidP="005377A4">
            <w:pPr>
              <w:spacing w:beforeLines="60" w:before="144" w:afterLines="60" w:after="144"/>
              <w:jc w:val="center"/>
              <w:rPr>
                <w:b/>
                <w:bCs/>
              </w:rPr>
            </w:pPr>
            <w:r w:rsidRPr="00725469">
              <w:rPr>
                <w:b/>
                <w:bCs/>
              </w:rPr>
              <w:t>8</w:t>
            </w:r>
          </w:p>
        </w:tc>
      </w:tr>
      <w:tr w:rsidR="008E6133" w:rsidRPr="00725469" w14:paraId="1399F801"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2E774927" w14:textId="5F1EF5CB" w:rsidR="008E6133" w:rsidRPr="00725469" w:rsidRDefault="008E6133" w:rsidP="005377A4">
            <w:pPr>
              <w:spacing w:beforeLines="60" w:before="144" w:afterLines="60" w:after="144"/>
              <w:jc w:val="center"/>
              <w:rPr>
                <w:bCs/>
              </w:rPr>
            </w:pPr>
            <w:r>
              <w:rPr>
                <w:bCs/>
              </w:rPr>
              <w:t xml:space="preserve">Posición de la válvula </w:t>
            </w:r>
            <w:r w:rsidRPr="00725469">
              <w:rPr>
                <w:bCs/>
              </w:rPr>
              <w:t>4/2</w:t>
            </w:r>
          </w:p>
        </w:tc>
        <w:tc>
          <w:tcPr>
            <w:tcW w:w="1152" w:type="dxa"/>
            <w:tcBorders>
              <w:top w:val="single" w:sz="4" w:space="0" w:color="auto"/>
              <w:left w:val="single" w:sz="4" w:space="0" w:color="auto"/>
              <w:bottom w:val="single" w:sz="4" w:space="0" w:color="auto"/>
              <w:right w:val="single" w:sz="4" w:space="0" w:color="auto"/>
            </w:tcBorders>
            <w:vAlign w:val="center"/>
          </w:tcPr>
          <w:p w14:paraId="577B40C1" w14:textId="77777777" w:rsidR="008E6133" w:rsidRPr="005377A4" w:rsidRDefault="008E6133" w:rsidP="005377A4">
            <w:pPr>
              <w:spacing w:beforeLines="60" w:before="144" w:afterLines="60" w:after="144"/>
              <w:jc w:val="center"/>
            </w:pPr>
            <w:r w:rsidRPr="005377A4">
              <w:t>b</w:t>
            </w:r>
          </w:p>
        </w:tc>
        <w:tc>
          <w:tcPr>
            <w:tcW w:w="864" w:type="dxa"/>
            <w:tcBorders>
              <w:top w:val="single" w:sz="4" w:space="0" w:color="auto"/>
              <w:left w:val="single" w:sz="4" w:space="0" w:color="auto"/>
              <w:bottom w:val="single" w:sz="4" w:space="0" w:color="auto"/>
              <w:right w:val="single" w:sz="4" w:space="0" w:color="auto"/>
            </w:tcBorders>
            <w:vAlign w:val="center"/>
          </w:tcPr>
          <w:p w14:paraId="24EB36FB"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1DEC471C"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091EFCD6"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1E7322D9"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410AFFDC"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45995F7C"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46891290" w14:textId="77777777" w:rsidR="008E6133" w:rsidRPr="00725469" w:rsidRDefault="008E6133" w:rsidP="005377A4">
            <w:pPr>
              <w:spacing w:beforeLines="60" w:before="144" w:afterLines="60" w:after="144"/>
              <w:jc w:val="center"/>
              <w:rPr>
                <w:bCs/>
              </w:rPr>
            </w:pPr>
            <w:r w:rsidRPr="00725469">
              <w:rPr>
                <w:bCs/>
              </w:rPr>
              <w:t>a</w:t>
            </w:r>
          </w:p>
        </w:tc>
      </w:tr>
      <w:tr w:rsidR="008E6133" w:rsidRPr="00725469" w14:paraId="14265D34"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14CC021A" w14:textId="5B7F2567" w:rsidR="008E6133" w:rsidRPr="008E6133" w:rsidRDefault="008E6133" w:rsidP="005377A4">
            <w:pPr>
              <w:spacing w:beforeLines="60" w:before="144" w:afterLines="60" w:after="144"/>
              <w:jc w:val="center"/>
              <w:rPr>
                <w:bCs/>
              </w:rPr>
            </w:pPr>
            <w:r w:rsidRPr="008E6133">
              <w:rPr>
                <w:bCs/>
              </w:rPr>
              <w:t xml:space="preserve">Dirección del flujo en la válvula </w:t>
            </w:r>
            <w:r w:rsidRPr="008E6133">
              <w:rPr>
                <w:bCs/>
              </w:rPr>
              <w:t>4/2</w:t>
            </w:r>
          </w:p>
        </w:tc>
        <w:tc>
          <w:tcPr>
            <w:tcW w:w="1152" w:type="dxa"/>
            <w:tcBorders>
              <w:top w:val="single" w:sz="4" w:space="0" w:color="auto"/>
              <w:left w:val="single" w:sz="4" w:space="0" w:color="auto"/>
              <w:bottom w:val="single" w:sz="4" w:space="0" w:color="auto"/>
              <w:right w:val="single" w:sz="4" w:space="0" w:color="auto"/>
            </w:tcBorders>
            <w:vAlign w:val="center"/>
          </w:tcPr>
          <w:p w14:paraId="71795AB6"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 xml:space="preserve">P </w:t>
            </w:r>
            <w:r w:rsidRPr="005377A4">
              <w:rPr>
                <w:rFonts w:ascii="Arial" w:hAnsi="Arial" w:cs="Arial"/>
                <w:b/>
                <w:bCs/>
                <w:color w:val="538135" w:themeColor="accent6" w:themeShade="BF"/>
              </w:rPr>
              <w:t>→</w:t>
            </w:r>
            <w:r w:rsidRPr="005377A4">
              <w:rPr>
                <w:b/>
                <w:bCs/>
                <w:color w:val="538135" w:themeColor="accent6" w:themeShade="BF"/>
              </w:rPr>
              <w:t xml:space="preserve"> B</w:t>
            </w:r>
          </w:p>
          <w:p w14:paraId="5799EBF5"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A</w:t>
            </w:r>
            <w:r w:rsidRPr="005377A4">
              <w:rPr>
                <w:b/>
                <w:color w:val="538135" w:themeColor="accent6" w:themeShade="BF"/>
              </w:rPr>
              <w:t xml:space="preserve"> </w:t>
            </w:r>
            <w:r w:rsidRPr="005377A4">
              <w:rPr>
                <w:rFonts w:ascii="Arial" w:hAnsi="Arial" w:cs="Arial"/>
                <w:b/>
                <w:bCs/>
                <w:color w:val="538135" w:themeColor="accent6" w:themeShade="BF"/>
              </w:rPr>
              <w:t>→</w:t>
            </w:r>
            <w:r w:rsidRPr="005377A4">
              <w:rPr>
                <w:b/>
                <w:color w:val="538135" w:themeColor="accent6" w:themeShade="BF"/>
              </w:rPr>
              <w:t xml:space="preserve"> </w:t>
            </w:r>
            <w:r w:rsidRPr="005377A4">
              <w:rPr>
                <w:b/>
                <w:bCs/>
                <w:color w:val="538135" w:themeColor="accent6" w:themeShade="BF"/>
              </w:rPr>
              <w:t>T</w:t>
            </w:r>
          </w:p>
        </w:tc>
        <w:tc>
          <w:tcPr>
            <w:tcW w:w="864" w:type="dxa"/>
            <w:tcBorders>
              <w:top w:val="single" w:sz="4" w:space="0" w:color="auto"/>
              <w:left w:val="single" w:sz="4" w:space="0" w:color="auto"/>
              <w:bottom w:val="single" w:sz="4" w:space="0" w:color="auto"/>
              <w:right w:val="single" w:sz="4" w:space="0" w:color="auto"/>
            </w:tcBorders>
            <w:vAlign w:val="center"/>
          </w:tcPr>
          <w:p w14:paraId="46FDE8F3"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5DE8F0B"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6224788"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3C1ED82A"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0657A019"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AA59494"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D41E620" w14:textId="77777777" w:rsidR="008E6133" w:rsidRPr="00725469" w:rsidRDefault="008E6133" w:rsidP="005377A4">
            <w:pPr>
              <w:spacing w:beforeLines="60" w:before="144" w:afterLines="60" w:after="144"/>
              <w:jc w:val="center"/>
              <w:rPr>
                <w:bCs/>
              </w:rPr>
            </w:pPr>
          </w:p>
        </w:tc>
      </w:tr>
      <w:tr w:rsidR="008E6133" w:rsidRPr="00725469" w14:paraId="70E08712"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1ED245DF" w14:textId="08E91A7A" w:rsidR="008E6133" w:rsidRPr="008E6133" w:rsidRDefault="008E6133" w:rsidP="005377A4">
            <w:pPr>
              <w:spacing w:beforeLines="60" w:before="144" w:afterLines="60" w:after="144"/>
              <w:jc w:val="center"/>
              <w:rPr>
                <w:bCs/>
              </w:rPr>
            </w:pPr>
            <w:r w:rsidRPr="008E6133">
              <w:rPr>
                <w:bCs/>
              </w:rPr>
              <w:t>Posición de la válvu</w:t>
            </w:r>
            <w:r>
              <w:rPr>
                <w:bCs/>
              </w:rPr>
              <w:t xml:space="preserve">la </w:t>
            </w:r>
            <w:r w:rsidRPr="008E6133">
              <w:rPr>
                <w:bCs/>
              </w:rPr>
              <w:t>2/2</w:t>
            </w:r>
          </w:p>
        </w:tc>
        <w:tc>
          <w:tcPr>
            <w:tcW w:w="1152" w:type="dxa"/>
            <w:tcBorders>
              <w:top w:val="single" w:sz="4" w:space="0" w:color="auto"/>
              <w:left w:val="single" w:sz="4" w:space="0" w:color="auto"/>
              <w:bottom w:val="single" w:sz="4" w:space="0" w:color="auto"/>
              <w:right w:val="single" w:sz="4" w:space="0" w:color="auto"/>
            </w:tcBorders>
            <w:vAlign w:val="center"/>
          </w:tcPr>
          <w:p w14:paraId="308DCC62"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b</w:t>
            </w:r>
          </w:p>
        </w:tc>
        <w:tc>
          <w:tcPr>
            <w:tcW w:w="864" w:type="dxa"/>
            <w:tcBorders>
              <w:top w:val="single" w:sz="4" w:space="0" w:color="auto"/>
              <w:left w:val="single" w:sz="4" w:space="0" w:color="auto"/>
              <w:bottom w:val="single" w:sz="4" w:space="0" w:color="auto"/>
              <w:right w:val="single" w:sz="4" w:space="0" w:color="auto"/>
            </w:tcBorders>
            <w:vAlign w:val="center"/>
          </w:tcPr>
          <w:p w14:paraId="668F5D56"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4D890411"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7544FF7A"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69EE6933"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14E15E11"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04EB6A46"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22CB6B4F" w14:textId="77777777" w:rsidR="008E6133" w:rsidRPr="00725469" w:rsidRDefault="008E6133" w:rsidP="005377A4">
            <w:pPr>
              <w:spacing w:beforeLines="60" w:before="144" w:afterLines="60" w:after="144"/>
              <w:jc w:val="center"/>
              <w:rPr>
                <w:bCs/>
              </w:rPr>
            </w:pPr>
            <w:r w:rsidRPr="00725469">
              <w:rPr>
                <w:bCs/>
              </w:rPr>
              <w:t>a</w:t>
            </w:r>
          </w:p>
        </w:tc>
      </w:tr>
      <w:tr w:rsidR="008E6133" w:rsidRPr="00725469" w14:paraId="79FDBDB7"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70AAA16A" w14:textId="33C270D5" w:rsidR="008E6133" w:rsidRPr="008E6133" w:rsidRDefault="008E6133" w:rsidP="005377A4">
            <w:pPr>
              <w:spacing w:beforeLines="60" w:before="144" w:afterLines="60" w:after="144"/>
              <w:jc w:val="center"/>
              <w:rPr>
                <w:bCs/>
              </w:rPr>
            </w:pPr>
            <w:r w:rsidRPr="008E6133">
              <w:rPr>
                <w:bCs/>
              </w:rPr>
              <w:t xml:space="preserve">Dirección del flujo en la válvula </w:t>
            </w:r>
            <w:r>
              <w:rPr>
                <w:bCs/>
              </w:rPr>
              <w:t>2</w:t>
            </w:r>
            <w:r w:rsidRPr="008E6133">
              <w:rPr>
                <w:bCs/>
              </w:rPr>
              <w:t>/2</w:t>
            </w:r>
          </w:p>
        </w:tc>
        <w:tc>
          <w:tcPr>
            <w:tcW w:w="1152" w:type="dxa"/>
            <w:tcBorders>
              <w:top w:val="single" w:sz="4" w:space="0" w:color="auto"/>
              <w:left w:val="single" w:sz="4" w:space="0" w:color="auto"/>
              <w:bottom w:val="single" w:sz="4" w:space="0" w:color="auto"/>
              <w:right w:val="single" w:sz="4" w:space="0" w:color="auto"/>
            </w:tcBorders>
            <w:vAlign w:val="center"/>
          </w:tcPr>
          <w:p w14:paraId="5CFF64A7"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 xml:space="preserve">P </w:t>
            </w:r>
            <w:r w:rsidRPr="005377A4">
              <w:rPr>
                <w:rFonts w:ascii="Arial" w:hAnsi="Arial" w:cs="Arial"/>
                <w:b/>
                <w:bCs/>
                <w:color w:val="538135" w:themeColor="accent6" w:themeShade="BF"/>
              </w:rPr>
              <w:t>→</w:t>
            </w:r>
            <w:r w:rsidRPr="005377A4">
              <w:rPr>
                <w:b/>
                <w:bCs/>
                <w:color w:val="538135" w:themeColor="accent6" w:themeShade="BF"/>
              </w:rPr>
              <w:t xml:space="preserve"> A</w:t>
            </w:r>
          </w:p>
          <w:p w14:paraId="4CC55254" w14:textId="2DE5E5C6"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Cerrada</w:t>
            </w:r>
          </w:p>
        </w:tc>
        <w:tc>
          <w:tcPr>
            <w:tcW w:w="864" w:type="dxa"/>
            <w:tcBorders>
              <w:top w:val="single" w:sz="4" w:space="0" w:color="auto"/>
              <w:left w:val="single" w:sz="4" w:space="0" w:color="auto"/>
              <w:bottom w:val="single" w:sz="4" w:space="0" w:color="auto"/>
              <w:right w:val="single" w:sz="4" w:space="0" w:color="auto"/>
            </w:tcBorders>
            <w:vAlign w:val="center"/>
          </w:tcPr>
          <w:p w14:paraId="48F43D6D"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5CE5616D"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6D782D7"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74C34FB0"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03D50E20"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F8B866B"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46B07177" w14:textId="77777777" w:rsidR="008E6133" w:rsidRPr="00725469" w:rsidRDefault="008E6133" w:rsidP="005377A4">
            <w:pPr>
              <w:spacing w:beforeLines="60" w:before="144" w:afterLines="60" w:after="144"/>
              <w:jc w:val="center"/>
              <w:rPr>
                <w:bCs/>
              </w:rPr>
            </w:pPr>
          </w:p>
        </w:tc>
      </w:tr>
      <w:tr w:rsidR="008E6133" w:rsidRPr="00725469" w14:paraId="4C5EA0CC"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16640D5E" w14:textId="0FDE5ABA" w:rsidR="008E6133" w:rsidRPr="00725469" w:rsidRDefault="008E6133" w:rsidP="005377A4">
            <w:pPr>
              <w:spacing w:beforeLines="60" w:before="144" w:afterLines="60" w:after="144"/>
              <w:jc w:val="center"/>
              <w:rPr>
                <w:bCs/>
              </w:rPr>
            </w:pPr>
            <w:r w:rsidRPr="008E6133">
              <w:rPr>
                <w:bCs/>
              </w:rPr>
              <w:t>Posición de la válvu</w:t>
            </w:r>
            <w:r>
              <w:rPr>
                <w:bCs/>
              </w:rPr>
              <w:t xml:space="preserve">la </w:t>
            </w:r>
            <w:r>
              <w:rPr>
                <w:bCs/>
              </w:rPr>
              <w:t>3</w:t>
            </w:r>
            <w:r w:rsidRPr="008E6133">
              <w:rPr>
                <w:bCs/>
              </w:rPr>
              <w:t>/2</w:t>
            </w:r>
          </w:p>
        </w:tc>
        <w:tc>
          <w:tcPr>
            <w:tcW w:w="1152" w:type="dxa"/>
            <w:tcBorders>
              <w:top w:val="single" w:sz="4" w:space="0" w:color="auto"/>
              <w:left w:val="single" w:sz="4" w:space="0" w:color="auto"/>
              <w:bottom w:val="single" w:sz="4" w:space="0" w:color="auto"/>
              <w:right w:val="single" w:sz="4" w:space="0" w:color="auto"/>
            </w:tcBorders>
            <w:vAlign w:val="center"/>
          </w:tcPr>
          <w:p w14:paraId="1C389983"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b</w:t>
            </w:r>
          </w:p>
        </w:tc>
        <w:tc>
          <w:tcPr>
            <w:tcW w:w="864" w:type="dxa"/>
            <w:tcBorders>
              <w:top w:val="single" w:sz="4" w:space="0" w:color="auto"/>
              <w:left w:val="single" w:sz="4" w:space="0" w:color="auto"/>
              <w:bottom w:val="single" w:sz="4" w:space="0" w:color="auto"/>
              <w:right w:val="single" w:sz="4" w:space="0" w:color="auto"/>
            </w:tcBorders>
            <w:vAlign w:val="center"/>
          </w:tcPr>
          <w:p w14:paraId="07230532" w14:textId="00E95EB5" w:rsidR="008E6133" w:rsidRPr="00725469" w:rsidRDefault="005377A4" w:rsidP="005377A4">
            <w:pPr>
              <w:spacing w:beforeLines="60" w:before="144" w:afterLines="60" w:after="144"/>
              <w:jc w:val="center"/>
              <w:rPr>
                <w:bCs/>
              </w:rPr>
            </w:pPr>
            <w:r>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05E9B4F0" w14:textId="37CAC0ED"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79CDFB1F"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2E7D77FB"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6057DEB1" w14:textId="77777777" w:rsidR="008E6133" w:rsidRPr="00725469" w:rsidRDefault="008E6133" w:rsidP="005377A4">
            <w:pPr>
              <w:spacing w:beforeLines="60" w:before="144" w:afterLines="60" w:after="144"/>
              <w:jc w:val="center"/>
              <w:rPr>
                <w:bCs/>
              </w:rPr>
            </w:pPr>
            <w:r w:rsidRPr="00725469">
              <w:rPr>
                <w:bCs/>
              </w:rPr>
              <w:t>b</w:t>
            </w:r>
          </w:p>
        </w:tc>
        <w:tc>
          <w:tcPr>
            <w:tcW w:w="864" w:type="dxa"/>
            <w:tcBorders>
              <w:top w:val="single" w:sz="4" w:space="0" w:color="auto"/>
              <w:left w:val="single" w:sz="4" w:space="0" w:color="auto"/>
              <w:bottom w:val="single" w:sz="4" w:space="0" w:color="auto"/>
              <w:right w:val="single" w:sz="4" w:space="0" w:color="auto"/>
            </w:tcBorders>
            <w:vAlign w:val="center"/>
          </w:tcPr>
          <w:p w14:paraId="728A2FA3" w14:textId="77777777" w:rsidR="008E6133" w:rsidRPr="00725469" w:rsidRDefault="008E6133" w:rsidP="005377A4">
            <w:pPr>
              <w:spacing w:beforeLines="60" w:before="144" w:afterLines="60" w:after="144"/>
              <w:jc w:val="center"/>
              <w:rPr>
                <w:bCs/>
              </w:rPr>
            </w:pPr>
            <w:r w:rsidRPr="00725469">
              <w:rPr>
                <w:bCs/>
              </w:rPr>
              <w:t>a</w:t>
            </w:r>
          </w:p>
        </w:tc>
        <w:tc>
          <w:tcPr>
            <w:tcW w:w="864" w:type="dxa"/>
            <w:tcBorders>
              <w:top w:val="single" w:sz="4" w:space="0" w:color="auto"/>
              <w:left w:val="single" w:sz="4" w:space="0" w:color="auto"/>
              <w:bottom w:val="single" w:sz="4" w:space="0" w:color="auto"/>
              <w:right w:val="single" w:sz="4" w:space="0" w:color="auto"/>
            </w:tcBorders>
            <w:vAlign w:val="center"/>
          </w:tcPr>
          <w:p w14:paraId="05E8BB1B" w14:textId="77777777" w:rsidR="008E6133" w:rsidRPr="00725469" w:rsidRDefault="008E6133" w:rsidP="005377A4">
            <w:pPr>
              <w:spacing w:beforeLines="60" w:before="144" w:afterLines="60" w:after="144"/>
              <w:jc w:val="center"/>
              <w:rPr>
                <w:bCs/>
              </w:rPr>
            </w:pPr>
            <w:r w:rsidRPr="00725469">
              <w:rPr>
                <w:bCs/>
              </w:rPr>
              <w:t>a</w:t>
            </w:r>
          </w:p>
        </w:tc>
      </w:tr>
      <w:tr w:rsidR="008E6133" w:rsidRPr="006406EE" w14:paraId="3425A03A"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1ECBD4E0" w14:textId="724919D1" w:rsidR="008E6133" w:rsidRPr="008E6133" w:rsidRDefault="008E6133" w:rsidP="005377A4">
            <w:pPr>
              <w:spacing w:beforeLines="60" w:before="144" w:afterLines="60" w:after="144"/>
              <w:jc w:val="center"/>
              <w:rPr>
                <w:bCs/>
              </w:rPr>
            </w:pPr>
            <w:r w:rsidRPr="008E6133">
              <w:rPr>
                <w:bCs/>
              </w:rPr>
              <w:t xml:space="preserve">Dirección del flujo en la válvula </w:t>
            </w:r>
            <w:r>
              <w:rPr>
                <w:bCs/>
              </w:rPr>
              <w:t>3</w:t>
            </w:r>
            <w:r w:rsidRPr="008E6133">
              <w:rPr>
                <w:bCs/>
              </w:rPr>
              <w:t>/2</w:t>
            </w:r>
          </w:p>
        </w:tc>
        <w:tc>
          <w:tcPr>
            <w:tcW w:w="1152" w:type="dxa"/>
            <w:tcBorders>
              <w:top w:val="single" w:sz="4" w:space="0" w:color="auto"/>
              <w:left w:val="single" w:sz="4" w:space="0" w:color="auto"/>
              <w:bottom w:val="single" w:sz="4" w:space="0" w:color="auto"/>
              <w:right w:val="single" w:sz="4" w:space="0" w:color="auto"/>
            </w:tcBorders>
            <w:vAlign w:val="center"/>
          </w:tcPr>
          <w:p w14:paraId="0CB24688"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 xml:space="preserve">P </w:t>
            </w:r>
            <w:r w:rsidRPr="005377A4">
              <w:rPr>
                <w:rFonts w:ascii="Arial" w:hAnsi="Arial" w:cs="Arial"/>
                <w:b/>
                <w:bCs/>
                <w:color w:val="538135" w:themeColor="accent6" w:themeShade="BF"/>
              </w:rPr>
              <w:t>→</w:t>
            </w:r>
            <w:r w:rsidRPr="005377A4">
              <w:rPr>
                <w:b/>
                <w:bCs/>
                <w:color w:val="538135" w:themeColor="accent6" w:themeShade="BF"/>
              </w:rPr>
              <w:t xml:space="preserve"> A</w:t>
            </w:r>
          </w:p>
          <w:p w14:paraId="2E4888E1" w14:textId="2AF6B105"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Cerrada</w:t>
            </w:r>
          </w:p>
          <w:p w14:paraId="2FB7DF6E" w14:textId="77777777"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A</w:t>
            </w:r>
            <w:r w:rsidRPr="005377A4">
              <w:rPr>
                <w:b/>
                <w:color w:val="538135" w:themeColor="accent6" w:themeShade="BF"/>
              </w:rPr>
              <w:t xml:space="preserve"> </w:t>
            </w:r>
            <w:r w:rsidRPr="005377A4">
              <w:rPr>
                <w:rFonts w:ascii="Arial" w:hAnsi="Arial" w:cs="Arial"/>
                <w:b/>
                <w:bCs/>
                <w:color w:val="538135" w:themeColor="accent6" w:themeShade="BF"/>
              </w:rPr>
              <w:t>→</w:t>
            </w:r>
            <w:r w:rsidRPr="005377A4">
              <w:rPr>
                <w:b/>
                <w:bCs/>
                <w:color w:val="538135" w:themeColor="accent6" w:themeShade="BF"/>
              </w:rPr>
              <w:t xml:space="preserve"> T</w:t>
            </w:r>
          </w:p>
          <w:p w14:paraId="3C034193" w14:textId="4D6D5D7D"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Abierta</w:t>
            </w:r>
          </w:p>
        </w:tc>
        <w:tc>
          <w:tcPr>
            <w:tcW w:w="864" w:type="dxa"/>
            <w:tcBorders>
              <w:top w:val="single" w:sz="4" w:space="0" w:color="auto"/>
              <w:left w:val="single" w:sz="4" w:space="0" w:color="auto"/>
              <w:bottom w:val="single" w:sz="4" w:space="0" w:color="auto"/>
              <w:right w:val="single" w:sz="4" w:space="0" w:color="auto"/>
            </w:tcBorders>
            <w:vAlign w:val="center"/>
          </w:tcPr>
          <w:p w14:paraId="63F76A3C"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25B364BA"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E2C00BE"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29257CAD"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E2CB1DF"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33B07441"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368BCF4" w14:textId="77777777" w:rsidR="008E6133" w:rsidRPr="00725469" w:rsidRDefault="008E6133" w:rsidP="005377A4">
            <w:pPr>
              <w:spacing w:beforeLines="60" w:before="144" w:afterLines="60" w:after="144"/>
              <w:jc w:val="center"/>
              <w:rPr>
                <w:bCs/>
              </w:rPr>
            </w:pPr>
          </w:p>
        </w:tc>
      </w:tr>
      <w:tr w:rsidR="008E6133" w:rsidRPr="00725469" w14:paraId="3642A166"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3C3DC8EC" w14:textId="03E53F33" w:rsidR="008E6133" w:rsidRPr="00725469" w:rsidRDefault="005377A4" w:rsidP="005377A4">
            <w:pPr>
              <w:spacing w:beforeLines="60" w:before="144" w:afterLines="60" w:after="144"/>
              <w:jc w:val="center"/>
              <w:rPr>
                <w:bCs/>
              </w:rPr>
            </w:pPr>
            <w:r>
              <w:rPr>
                <w:bCs/>
              </w:rPr>
              <w:t>Hay f</w:t>
            </w:r>
            <w:r w:rsidR="008E6133">
              <w:rPr>
                <w:bCs/>
              </w:rPr>
              <w:t xml:space="preserve">lujo </w:t>
            </w:r>
            <w:r>
              <w:rPr>
                <w:bCs/>
              </w:rPr>
              <w:t>por T1</w:t>
            </w:r>
          </w:p>
        </w:tc>
        <w:tc>
          <w:tcPr>
            <w:tcW w:w="1152" w:type="dxa"/>
            <w:tcBorders>
              <w:top w:val="single" w:sz="4" w:space="0" w:color="auto"/>
              <w:left w:val="single" w:sz="4" w:space="0" w:color="auto"/>
              <w:bottom w:val="single" w:sz="4" w:space="0" w:color="auto"/>
              <w:right w:val="single" w:sz="4" w:space="0" w:color="auto"/>
            </w:tcBorders>
            <w:vAlign w:val="center"/>
          </w:tcPr>
          <w:p w14:paraId="43CFE986" w14:textId="22BE5B95" w:rsidR="008E6133" w:rsidRPr="005377A4" w:rsidRDefault="005377A4" w:rsidP="005377A4">
            <w:pPr>
              <w:spacing w:beforeLines="60" w:before="144" w:afterLines="60" w:after="144"/>
              <w:jc w:val="center"/>
              <w:rPr>
                <w:b/>
                <w:bCs/>
                <w:color w:val="538135" w:themeColor="accent6" w:themeShade="BF"/>
              </w:rPr>
            </w:pPr>
            <w:r>
              <w:rPr>
                <w:b/>
                <w:bCs/>
                <w:color w:val="538135" w:themeColor="accent6" w:themeShade="BF"/>
              </w:rPr>
              <w:t>No</w:t>
            </w:r>
          </w:p>
        </w:tc>
        <w:tc>
          <w:tcPr>
            <w:tcW w:w="864" w:type="dxa"/>
            <w:tcBorders>
              <w:top w:val="single" w:sz="4" w:space="0" w:color="auto"/>
              <w:left w:val="single" w:sz="4" w:space="0" w:color="auto"/>
              <w:bottom w:val="single" w:sz="4" w:space="0" w:color="auto"/>
              <w:right w:val="single" w:sz="4" w:space="0" w:color="auto"/>
            </w:tcBorders>
            <w:vAlign w:val="center"/>
          </w:tcPr>
          <w:p w14:paraId="1A3E99AA"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E99DC62"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FA87C56"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DB6B5E7"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056D1D69"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23D65D1B"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71BE8D60" w14:textId="77777777" w:rsidR="008E6133" w:rsidRPr="00725469" w:rsidRDefault="008E6133" w:rsidP="005377A4">
            <w:pPr>
              <w:spacing w:beforeLines="60" w:before="144" w:afterLines="60" w:after="144"/>
              <w:jc w:val="center"/>
              <w:rPr>
                <w:bCs/>
              </w:rPr>
            </w:pPr>
          </w:p>
        </w:tc>
      </w:tr>
      <w:tr w:rsidR="008E6133" w:rsidRPr="00725469" w14:paraId="07A107F7" w14:textId="77777777" w:rsidTr="005377A4">
        <w:trPr>
          <w:jc w:val="center"/>
        </w:trPr>
        <w:tc>
          <w:tcPr>
            <w:tcW w:w="2160" w:type="dxa"/>
            <w:tcBorders>
              <w:top w:val="single" w:sz="4" w:space="0" w:color="auto"/>
              <w:left w:val="single" w:sz="4" w:space="0" w:color="auto"/>
              <w:bottom w:val="single" w:sz="4" w:space="0" w:color="auto"/>
              <w:right w:val="single" w:sz="4" w:space="0" w:color="auto"/>
            </w:tcBorders>
            <w:vAlign w:val="center"/>
          </w:tcPr>
          <w:p w14:paraId="09D4FA8F" w14:textId="1F2FCE6E" w:rsidR="008E6133" w:rsidRPr="00725469" w:rsidRDefault="005377A4" w:rsidP="005377A4">
            <w:pPr>
              <w:spacing w:beforeLines="60" w:before="144" w:afterLines="60" w:after="144"/>
              <w:jc w:val="center"/>
              <w:rPr>
                <w:bCs/>
              </w:rPr>
            </w:pPr>
            <w:r>
              <w:rPr>
                <w:bCs/>
              </w:rPr>
              <w:t>Hay flujo por T2</w:t>
            </w:r>
          </w:p>
        </w:tc>
        <w:tc>
          <w:tcPr>
            <w:tcW w:w="1152" w:type="dxa"/>
            <w:tcBorders>
              <w:top w:val="single" w:sz="4" w:space="0" w:color="auto"/>
              <w:left w:val="single" w:sz="4" w:space="0" w:color="auto"/>
              <w:bottom w:val="single" w:sz="4" w:space="0" w:color="auto"/>
              <w:right w:val="single" w:sz="4" w:space="0" w:color="auto"/>
            </w:tcBorders>
            <w:vAlign w:val="center"/>
          </w:tcPr>
          <w:p w14:paraId="033622A2" w14:textId="56FE1874" w:rsidR="008E6133" w:rsidRPr="005377A4" w:rsidRDefault="008E6133" w:rsidP="005377A4">
            <w:pPr>
              <w:spacing w:beforeLines="60" w:before="144" w:afterLines="60" w:after="144"/>
              <w:jc w:val="center"/>
              <w:rPr>
                <w:b/>
                <w:bCs/>
                <w:color w:val="538135" w:themeColor="accent6" w:themeShade="BF"/>
              </w:rPr>
            </w:pPr>
            <w:r w:rsidRPr="005377A4">
              <w:rPr>
                <w:b/>
                <w:bCs/>
                <w:color w:val="538135" w:themeColor="accent6" w:themeShade="BF"/>
              </w:rPr>
              <w:t>No</w:t>
            </w:r>
          </w:p>
        </w:tc>
        <w:tc>
          <w:tcPr>
            <w:tcW w:w="864" w:type="dxa"/>
            <w:tcBorders>
              <w:top w:val="single" w:sz="4" w:space="0" w:color="auto"/>
              <w:left w:val="single" w:sz="4" w:space="0" w:color="auto"/>
              <w:bottom w:val="single" w:sz="4" w:space="0" w:color="auto"/>
              <w:right w:val="single" w:sz="4" w:space="0" w:color="auto"/>
            </w:tcBorders>
            <w:vAlign w:val="center"/>
          </w:tcPr>
          <w:p w14:paraId="4EDB609D"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511656FB"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113B3E6"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4BE95ACA"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524CE839"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6B75C1AC" w14:textId="77777777" w:rsidR="008E6133" w:rsidRPr="00725469" w:rsidRDefault="008E6133" w:rsidP="005377A4">
            <w:pPr>
              <w:spacing w:beforeLines="60" w:before="144" w:afterLines="60" w:after="144"/>
              <w:jc w:val="center"/>
              <w:rPr>
                <w:bCs/>
              </w:rPr>
            </w:pPr>
          </w:p>
        </w:tc>
        <w:tc>
          <w:tcPr>
            <w:tcW w:w="864" w:type="dxa"/>
            <w:tcBorders>
              <w:top w:val="single" w:sz="4" w:space="0" w:color="auto"/>
              <w:left w:val="single" w:sz="4" w:space="0" w:color="auto"/>
              <w:bottom w:val="single" w:sz="4" w:space="0" w:color="auto"/>
              <w:right w:val="single" w:sz="4" w:space="0" w:color="auto"/>
            </w:tcBorders>
            <w:vAlign w:val="center"/>
          </w:tcPr>
          <w:p w14:paraId="1F93E410" w14:textId="77777777" w:rsidR="008E6133" w:rsidRPr="00725469" w:rsidRDefault="008E6133" w:rsidP="005377A4">
            <w:pPr>
              <w:spacing w:beforeLines="60" w:before="144" w:afterLines="60" w:after="144"/>
              <w:jc w:val="center"/>
              <w:rPr>
                <w:bCs/>
              </w:rPr>
            </w:pPr>
          </w:p>
        </w:tc>
      </w:tr>
    </w:tbl>
    <w:p w14:paraId="3D56378C" w14:textId="5B55DE42" w:rsidR="00331F9B" w:rsidRDefault="00C26584" w:rsidP="00C26584">
      <w:pPr>
        <w:pStyle w:val="Ttulo2"/>
      </w:pPr>
      <w:bookmarkStart w:id="99" w:name="_Toc211358777"/>
      <w:r>
        <w:t>Analisis del circuito</w:t>
      </w:r>
      <w:bookmarkEnd w:id="99"/>
    </w:p>
    <w:p w14:paraId="0FC26233" w14:textId="4BD759A4" w:rsidR="00563A6E" w:rsidRDefault="00563A6E" w:rsidP="00563A6E">
      <w:r>
        <w:t>Con el circuito en reposo, como se muestra en la figura, la válvula de control direccional (DCV) de 4/2 está en la posición "</w:t>
      </w:r>
      <w:r w:rsidRPr="00563A6E">
        <w:rPr>
          <w:b/>
          <w:bCs/>
        </w:rPr>
        <w:t>b</w:t>
      </w:r>
      <w:r>
        <w:t xml:space="preserve">". Esto permite que el fluido </w:t>
      </w:r>
      <w:r>
        <w:t xml:space="preserve">pase </w:t>
      </w:r>
      <w:r>
        <w:t xml:space="preserve">de P a B y a través del circuito hasta la DCV de 3/2, donde se bloquea. Para que el fluido </w:t>
      </w:r>
      <w:r>
        <w:t>pase por l</w:t>
      </w:r>
      <w:r>
        <w:t xml:space="preserve">a línea T2, se debe </w:t>
      </w:r>
      <w:r>
        <w:t xml:space="preserve">accionar </w:t>
      </w:r>
      <w:r>
        <w:t>la DCV de 3/2.</w:t>
      </w:r>
    </w:p>
    <w:p w14:paraId="7A00796C" w14:textId="621966D8" w:rsidR="00563A6E" w:rsidRDefault="00563A6E" w:rsidP="00563A6E">
      <w:r>
        <w:t>Cuando la DCV de 4/2 se cambia a la posición "</w:t>
      </w:r>
      <w:r w:rsidRPr="00563A6E">
        <w:rPr>
          <w:b/>
          <w:bCs/>
        </w:rPr>
        <w:t>a</w:t>
      </w:r>
      <w:r>
        <w:t xml:space="preserve">", el fluido </w:t>
      </w:r>
      <w:r>
        <w:t xml:space="preserve">pasa </w:t>
      </w:r>
      <w:r>
        <w:t xml:space="preserve">de P a A y luego a la DCV de 2/2. La DCV de 2/2 está normalmente cerrada y, por lo tanto, el </w:t>
      </w:r>
      <w:r>
        <w:t xml:space="preserve">paso </w:t>
      </w:r>
      <w:r>
        <w:t xml:space="preserve">de fluido está bloqueado. Para que el fluido </w:t>
      </w:r>
      <w:r>
        <w:t xml:space="preserve">pase por </w:t>
      </w:r>
      <w:r>
        <w:t xml:space="preserve">la línea T1, se debe </w:t>
      </w:r>
      <w:r>
        <w:t xml:space="preserve">accionar </w:t>
      </w:r>
      <w:r>
        <w:t>la DCV de 2/2.</w:t>
      </w:r>
    </w:p>
    <w:p w14:paraId="35E11D5D" w14:textId="1C0E6340" w:rsidR="00563A6E" w:rsidRDefault="00563A6E" w:rsidP="00563A6E">
      <w:r>
        <w:t>Si la válvula de control de flujo de 4/2 está en la posición "</w:t>
      </w:r>
      <w:r w:rsidRPr="00563A6E">
        <w:rPr>
          <w:b/>
          <w:bCs/>
        </w:rPr>
        <w:t>b</w:t>
      </w:r>
      <w:r>
        <w:t xml:space="preserve">", no puede haber </w:t>
      </w:r>
      <w:r>
        <w:t xml:space="preserve">paso </w:t>
      </w:r>
      <w:r>
        <w:t xml:space="preserve">de fluido </w:t>
      </w:r>
      <w:r>
        <w:t xml:space="preserve">por </w:t>
      </w:r>
      <w:r>
        <w:t>la línea T1, independientemente de la posición de la válvula de control de flujo de 2/2.</w:t>
      </w:r>
    </w:p>
    <w:p w14:paraId="1041156E" w14:textId="0BCB4542" w:rsidR="00C26584" w:rsidRDefault="00563A6E" w:rsidP="00563A6E">
      <w:r>
        <w:t>Del mismo modo, si la válvula de control de flujo de 4/2 está en la posición "</w:t>
      </w:r>
      <w:r w:rsidRPr="00563A6E">
        <w:rPr>
          <w:b/>
          <w:bCs/>
        </w:rPr>
        <w:t>a</w:t>
      </w:r>
      <w:r>
        <w:t xml:space="preserve">", es imposible obtener </w:t>
      </w:r>
      <w:r>
        <w:t xml:space="preserve">un paso </w:t>
      </w:r>
      <w:r>
        <w:t xml:space="preserve">de fluido </w:t>
      </w:r>
      <w:r>
        <w:t xml:space="preserve">por </w:t>
      </w:r>
      <w:r>
        <w:t>la línea T2, independientemente de la posición de la válvula de control de flujo de 3/2.</w:t>
      </w:r>
    </w:p>
    <w:p w14:paraId="1BA08351" w14:textId="38DA8444" w:rsidR="00563A6E" w:rsidRDefault="0058778B" w:rsidP="0058778B">
      <w:pPr>
        <w:pStyle w:val="Ttulo2"/>
      </w:pPr>
      <w:bookmarkStart w:id="100" w:name="_Toc211358778"/>
      <w:r>
        <w:t>Preguntas</w:t>
      </w:r>
      <w:bookmarkEnd w:id="100"/>
    </w:p>
    <w:p w14:paraId="5603CC5B" w14:textId="7DC97D5D" w:rsidR="0058778B" w:rsidRDefault="0058778B" w:rsidP="00523A73">
      <w:pPr>
        <w:pStyle w:val="Prrafodelista"/>
        <w:numPr>
          <w:ilvl w:val="0"/>
          <w:numId w:val="34"/>
        </w:numPr>
      </w:pPr>
      <w:r>
        <w:t>¿Cuál es la función de una válvula de control direccional?</w:t>
      </w:r>
    </w:p>
    <w:p w14:paraId="51F87266" w14:textId="2CCB2341" w:rsidR="0058778B" w:rsidRDefault="0058778B" w:rsidP="00523A73">
      <w:pPr>
        <w:pStyle w:val="Prrafodelista"/>
        <w:numPr>
          <w:ilvl w:val="0"/>
          <w:numId w:val="34"/>
        </w:numPr>
      </w:pPr>
      <w:r>
        <w:t>Dibuje el símbolo (según la norma ISO 1219-1) de una válvula de control direccional de 4/2 vías:</w:t>
      </w:r>
    </w:p>
    <w:p w14:paraId="510D6BA6" w14:textId="4E16593C" w:rsidR="0058778B" w:rsidRDefault="00BF4883" w:rsidP="00523A73">
      <w:pPr>
        <w:pStyle w:val="Prrafodelista"/>
        <w:numPr>
          <w:ilvl w:val="0"/>
          <w:numId w:val="34"/>
        </w:numPr>
      </w:pPr>
      <w:r w:rsidRPr="00725469">
        <w:rPr>
          <w:noProof/>
          <w:color w:val="000000" w:themeColor="text1"/>
        </w:rPr>
        <w:lastRenderedPageBreak/>
        <w:drawing>
          <wp:anchor distT="0" distB="0" distL="114300" distR="114300" simplePos="0" relativeHeight="251747328" behindDoc="0" locked="0" layoutInCell="1" allowOverlap="1" wp14:anchorId="7E2A17FB" wp14:editId="3571DDC5">
            <wp:simplePos x="0" y="0"/>
            <wp:positionH relativeFrom="margin">
              <wp:align>right</wp:align>
            </wp:positionH>
            <wp:positionV relativeFrom="paragraph">
              <wp:posOffset>183515</wp:posOffset>
            </wp:positionV>
            <wp:extent cx="1947600" cy="1468800"/>
            <wp:effectExtent l="0" t="0" r="0" b="0"/>
            <wp:wrapSquare wrapText="left"/>
            <wp:docPr id="12012936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47600" cy="146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778B">
        <w:t>Nombr</w:t>
      </w:r>
      <w:r>
        <w:t>á</w:t>
      </w:r>
      <w:r w:rsidR="0058778B">
        <w:t xml:space="preserve"> las tres partes funcionales (a-c) de la válvula de control direccional que</w:t>
      </w:r>
      <w:r>
        <w:t xml:space="preserve"> te</w:t>
      </w:r>
      <w:r w:rsidR="0058778B">
        <w:t xml:space="preserve"> </w:t>
      </w:r>
      <w:r>
        <w:t xml:space="preserve">mostramos a </w:t>
      </w:r>
      <w:r w:rsidR="0058778B">
        <w:t>continuación:</w:t>
      </w:r>
      <w:r w:rsidRPr="00BF4883">
        <w:rPr>
          <w:noProof/>
          <w:color w:val="000000" w:themeColor="text1"/>
        </w:rPr>
        <w:t xml:space="preserve"> </w:t>
      </w:r>
    </w:p>
    <w:p w14:paraId="316B1177" w14:textId="68DE361C" w:rsidR="0058778B" w:rsidRDefault="00BF4883" w:rsidP="00523A73">
      <w:pPr>
        <w:pStyle w:val="Prrafodelista"/>
        <w:numPr>
          <w:ilvl w:val="1"/>
          <w:numId w:val="34"/>
        </w:numPr>
        <w:spacing w:before="360"/>
        <w:ind w:left="1434" w:hanging="357"/>
      </w:pPr>
      <w:r>
        <w:t>…..</w:t>
      </w:r>
    </w:p>
    <w:p w14:paraId="2B0E90B4" w14:textId="1E334FC0" w:rsidR="00BF4883" w:rsidRDefault="00BF4883" w:rsidP="00523A73">
      <w:pPr>
        <w:pStyle w:val="Prrafodelista"/>
        <w:numPr>
          <w:ilvl w:val="1"/>
          <w:numId w:val="34"/>
        </w:numPr>
        <w:spacing w:before="360"/>
        <w:ind w:left="1434" w:hanging="357"/>
      </w:pPr>
      <w:r>
        <w:t>…..</w:t>
      </w:r>
    </w:p>
    <w:p w14:paraId="2DF9EDBB" w14:textId="1FAF1A6D" w:rsidR="00BF4883" w:rsidRDefault="00BF4883" w:rsidP="00523A73">
      <w:pPr>
        <w:pStyle w:val="Prrafodelista"/>
        <w:numPr>
          <w:ilvl w:val="1"/>
          <w:numId w:val="34"/>
        </w:numPr>
        <w:spacing w:before="360"/>
        <w:ind w:left="1434" w:hanging="357"/>
      </w:pPr>
      <w:r>
        <w:t>…..</w:t>
      </w:r>
    </w:p>
    <w:p w14:paraId="54E9682C" w14:textId="6970C069" w:rsidR="00D71B24" w:rsidRDefault="00D71B24">
      <w:pPr>
        <w:tabs>
          <w:tab w:val="clear" w:pos="9979"/>
        </w:tabs>
        <w:spacing w:before="0" w:after="160" w:line="259" w:lineRule="auto"/>
        <w:jc w:val="left"/>
      </w:pPr>
      <w:r>
        <w:br w:type="page"/>
      </w:r>
    </w:p>
    <w:p w14:paraId="259270A9" w14:textId="1625D0E6" w:rsidR="00BF4883" w:rsidRDefault="002A2815" w:rsidP="002A2815">
      <w:pPr>
        <w:pStyle w:val="Ttulo1"/>
      </w:pPr>
      <w:bookmarkStart w:id="101" w:name="_Toc211358779"/>
      <w:r>
        <w:lastRenderedPageBreak/>
        <w:t>Válvulas reguladoras de caudal unidireccionales</w:t>
      </w:r>
      <w:bookmarkEnd w:id="101"/>
    </w:p>
    <w:p w14:paraId="191D148C" w14:textId="4ECC7BBF" w:rsidR="002A2815" w:rsidRDefault="002A2815" w:rsidP="002A2815">
      <w:r w:rsidRPr="00725469">
        <w:rPr>
          <w:noProof/>
          <w:color w:val="000000" w:themeColor="text1"/>
        </w:rPr>
        <w:drawing>
          <wp:anchor distT="0" distB="0" distL="114300" distR="114300" simplePos="0" relativeHeight="251749376" behindDoc="0" locked="0" layoutInCell="1" allowOverlap="1" wp14:anchorId="35925D43" wp14:editId="44B3E987">
            <wp:simplePos x="0" y="0"/>
            <wp:positionH relativeFrom="margin">
              <wp:posOffset>3951605</wp:posOffset>
            </wp:positionH>
            <wp:positionV relativeFrom="page">
              <wp:posOffset>1664838</wp:posOffset>
            </wp:positionV>
            <wp:extent cx="2430145" cy="2380615"/>
            <wp:effectExtent l="0" t="0" r="8255" b="635"/>
            <wp:wrapSquare wrapText="left"/>
            <wp:docPr id="18750929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0145" cy="23806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Revisaremos analítica y experimentalmente la función y características de </w:t>
      </w:r>
      <w:r>
        <w:t>las válvulas reguladoras de caudal unidireccionales</w:t>
      </w:r>
      <w:r>
        <w:t>.</w:t>
      </w:r>
    </w:p>
    <w:p w14:paraId="3A836B08" w14:textId="00D1332F" w:rsidR="002A2815" w:rsidRDefault="00EF4F6C" w:rsidP="00EF4F6C">
      <w:pPr>
        <w:pStyle w:val="Ttulo2"/>
      </w:pPr>
      <w:bookmarkStart w:id="102" w:name="_Toc211358780"/>
      <w:r>
        <w:t>Diagrama de refer</w:t>
      </w:r>
      <w:r w:rsidR="002741FD">
        <w:t>e</w:t>
      </w:r>
      <w:r>
        <w:t>ncia</w:t>
      </w:r>
      <w:bookmarkEnd w:id="102"/>
    </w:p>
    <w:p w14:paraId="32777748" w14:textId="3A67CE03" w:rsidR="00EF4F6C" w:rsidRDefault="00EF4F6C" w:rsidP="00EF4F6C">
      <w:pPr>
        <w:pStyle w:val="Ttulo2"/>
      </w:pPr>
      <w:bookmarkStart w:id="103" w:name="_Toc211358781"/>
      <w:r>
        <w:rPr>
          <w:noProof/>
        </w:rPr>
        <w:drawing>
          <wp:anchor distT="0" distB="0" distL="114300" distR="114300" simplePos="0" relativeHeight="251750400" behindDoc="0" locked="0" layoutInCell="1" allowOverlap="1" wp14:anchorId="479E93EB" wp14:editId="740B21D3">
            <wp:simplePos x="0" y="0"/>
            <wp:positionH relativeFrom="column">
              <wp:posOffset>-4098</wp:posOffset>
            </wp:positionH>
            <wp:positionV relativeFrom="paragraph">
              <wp:posOffset>38340</wp:posOffset>
            </wp:positionV>
            <wp:extent cx="2887200" cy="6364800"/>
            <wp:effectExtent l="0" t="0" r="8890" b="0"/>
            <wp:wrapSquare wrapText="right"/>
            <wp:docPr id="6217038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0381" name="Imagen 62170381"/>
                    <pic:cNvPicPr/>
                  </pic:nvPicPr>
                  <pic:blipFill>
                    <a:blip r:embed="rId78">
                      <a:extLst>
                        <a:ext uri="{28A0092B-C50C-407E-A947-70E740481C1C}">
                          <a14:useLocalDpi xmlns:a14="http://schemas.microsoft.com/office/drawing/2010/main" val="0"/>
                        </a:ext>
                      </a:extLst>
                    </a:blip>
                    <a:stretch>
                      <a:fillRect/>
                    </a:stretch>
                  </pic:blipFill>
                  <pic:spPr>
                    <a:xfrm>
                      <a:off x="0" y="0"/>
                      <a:ext cx="2887200" cy="6364800"/>
                    </a:xfrm>
                    <a:prstGeom prst="rect">
                      <a:avLst/>
                    </a:prstGeom>
                  </pic:spPr>
                </pic:pic>
              </a:graphicData>
            </a:graphic>
            <wp14:sizeRelH relativeFrom="margin">
              <wp14:pctWidth>0</wp14:pctWidth>
            </wp14:sizeRelH>
            <wp14:sizeRelV relativeFrom="margin">
              <wp14:pctHeight>0</wp14:pctHeight>
            </wp14:sizeRelV>
          </wp:anchor>
        </w:drawing>
      </w:r>
      <w:r>
        <w:t>Procedimiento</w:t>
      </w:r>
      <w:bookmarkEnd w:id="103"/>
    </w:p>
    <w:p w14:paraId="478DF912" w14:textId="77777777" w:rsidR="00EF4F6C" w:rsidRDefault="00EF4F6C" w:rsidP="00523A73">
      <w:pPr>
        <w:pStyle w:val="Prrafodelista"/>
        <w:numPr>
          <w:ilvl w:val="0"/>
          <w:numId w:val="30"/>
        </w:numPr>
        <w:ind w:left="5387"/>
      </w:pPr>
      <w:r>
        <w:t>Asegurate de que la centralita esté apagada</w:t>
      </w:r>
    </w:p>
    <w:p w14:paraId="7C7B8A92" w14:textId="3716CD05" w:rsidR="00EF4F6C" w:rsidRDefault="00EF4F6C" w:rsidP="00523A73">
      <w:pPr>
        <w:pStyle w:val="Prrafodelista"/>
        <w:numPr>
          <w:ilvl w:val="0"/>
          <w:numId w:val="30"/>
        </w:numPr>
        <w:ind w:left="5387"/>
      </w:pPr>
      <w:r>
        <w:t>Armá el circuito indicado en el diagrama. Te conviene seguir la trayectoria que debería tener el fluido según el circuito</w:t>
      </w:r>
      <w:r>
        <w:t>.</w:t>
      </w:r>
    </w:p>
    <w:p w14:paraId="2A800903" w14:textId="3F4C4FB6" w:rsidR="00EF4F6C" w:rsidRDefault="00EF4F6C" w:rsidP="00523A73">
      <w:pPr>
        <w:pStyle w:val="Prrafodelista"/>
        <w:numPr>
          <w:ilvl w:val="0"/>
          <w:numId w:val="30"/>
        </w:numPr>
        <w:ind w:left="5387"/>
      </w:pPr>
      <w:r>
        <w:t xml:space="preserve">Contrastá tu diagrama contra lo que ves en el tutor. Este circuito </w:t>
      </w:r>
      <w:r>
        <w:t xml:space="preserve">sigue siendo bastante </w:t>
      </w:r>
      <w:r>
        <w:t xml:space="preserve">simple tal vez, pero te conviene hacerte el hábito de contrastar a conciencia los diagramas contra los montajes </w:t>
      </w:r>
      <w:r w:rsidRPr="00A83FC3">
        <w:rPr>
          <w:u w:val="single"/>
        </w:rPr>
        <w:t>siempre</w:t>
      </w:r>
      <w:r>
        <w:t>.</w:t>
      </w:r>
    </w:p>
    <w:p w14:paraId="6431F9FD" w14:textId="31F9CCA6" w:rsidR="00EF4F6C" w:rsidRDefault="00EF4F6C" w:rsidP="00523A73">
      <w:pPr>
        <w:pStyle w:val="Prrafodelista"/>
        <w:numPr>
          <w:ilvl w:val="0"/>
          <w:numId w:val="30"/>
        </w:numPr>
        <w:ind w:left="5387"/>
      </w:pPr>
      <w:r>
        <w:t>Llevá la válvula de control 4/3 a la posición “</w:t>
      </w:r>
      <w:r w:rsidRPr="00EF4F6C">
        <w:rPr>
          <w:b/>
          <w:bCs/>
        </w:rPr>
        <w:t>o</w:t>
      </w:r>
      <w:r>
        <w:t>”.</w:t>
      </w:r>
    </w:p>
    <w:p w14:paraId="032BB823" w14:textId="77777777" w:rsidR="00EF4F6C" w:rsidRDefault="00EF4F6C" w:rsidP="00523A73">
      <w:pPr>
        <w:pStyle w:val="Prrafodelista"/>
        <w:numPr>
          <w:ilvl w:val="0"/>
          <w:numId w:val="30"/>
        </w:numPr>
        <w:ind w:left="5387"/>
      </w:pPr>
      <w:r>
        <w:t>Ahora si, encendé la centralita</w:t>
      </w:r>
    </w:p>
    <w:p w14:paraId="3F43DB6D" w14:textId="0D4A3D32" w:rsidR="00EF4F6C" w:rsidRDefault="00EF4F6C" w:rsidP="00523A73">
      <w:pPr>
        <w:pStyle w:val="Prrafodelista"/>
        <w:numPr>
          <w:ilvl w:val="0"/>
          <w:numId w:val="30"/>
        </w:numPr>
        <w:ind w:left="5387"/>
      </w:pPr>
      <w:r>
        <w:t xml:space="preserve">Ajustá la válvula </w:t>
      </w:r>
      <w:r>
        <w:t xml:space="preserve">limitadora </w:t>
      </w:r>
      <w:r>
        <w:t>de presión hasta obtener una lectura de 2 bar en el manómetro.</w:t>
      </w:r>
    </w:p>
    <w:p w14:paraId="03EA1C1F" w14:textId="3000BDB3" w:rsidR="00EF4F6C" w:rsidRDefault="00EF4F6C" w:rsidP="00523A73">
      <w:pPr>
        <w:pStyle w:val="Prrafodelista"/>
        <w:numPr>
          <w:ilvl w:val="0"/>
          <w:numId w:val="30"/>
        </w:numPr>
        <w:ind w:left="5387"/>
      </w:pPr>
      <w:r>
        <w:t>Llevá la válvula de control 4/3 a la posición “</w:t>
      </w:r>
      <w:r w:rsidRPr="00EF4F6C">
        <w:rPr>
          <w:b/>
          <w:bCs/>
        </w:rPr>
        <w:t>a</w:t>
      </w:r>
      <w:r>
        <w:t>”</w:t>
      </w:r>
    </w:p>
    <w:p w14:paraId="10A13CC3" w14:textId="6B0D9A6C" w:rsidR="00EF4F6C" w:rsidRDefault="00EF4F6C" w:rsidP="00523A73">
      <w:pPr>
        <w:pStyle w:val="Prrafodelista"/>
        <w:numPr>
          <w:ilvl w:val="0"/>
          <w:numId w:val="30"/>
        </w:numPr>
        <w:ind w:left="5387"/>
      </w:pPr>
      <w:r>
        <w:t>Fijate qué pasa con el indicador de flujo.</w:t>
      </w:r>
    </w:p>
    <w:p w14:paraId="640A7F40" w14:textId="064D5EE3" w:rsidR="00AD6AD9" w:rsidRDefault="00AD6AD9" w:rsidP="00523A73">
      <w:pPr>
        <w:pStyle w:val="Prrafodelista"/>
        <w:numPr>
          <w:ilvl w:val="0"/>
          <w:numId w:val="30"/>
        </w:numPr>
        <w:ind w:left="5387"/>
      </w:pPr>
      <w:r>
        <w:t>Cambiá el ajuste de la válvula reguladora unidireccional y fijate qué impacto tiene en el medidor de flujo.</w:t>
      </w:r>
    </w:p>
    <w:p w14:paraId="7449F343" w14:textId="55099107" w:rsidR="00EF4F6C" w:rsidRDefault="00EF4F6C" w:rsidP="00523A73">
      <w:pPr>
        <w:pStyle w:val="Prrafodelista"/>
        <w:numPr>
          <w:ilvl w:val="0"/>
          <w:numId w:val="30"/>
        </w:numPr>
        <w:ind w:left="5387"/>
      </w:pPr>
      <w:r>
        <w:t>Ahora llevá la válvula de control 4/3 a la posición “</w:t>
      </w:r>
      <w:r>
        <w:rPr>
          <w:b/>
          <w:bCs/>
        </w:rPr>
        <w:t>b</w:t>
      </w:r>
      <w:r w:rsidRPr="00EF4F6C">
        <w:t>”</w:t>
      </w:r>
    </w:p>
    <w:p w14:paraId="1D361B33" w14:textId="678FA595" w:rsidR="00AD6AD9" w:rsidRDefault="00AD6AD9" w:rsidP="00523A73">
      <w:pPr>
        <w:pStyle w:val="Prrafodelista"/>
        <w:numPr>
          <w:ilvl w:val="0"/>
          <w:numId w:val="30"/>
        </w:numPr>
        <w:ind w:left="5387"/>
      </w:pPr>
      <w:r>
        <w:t xml:space="preserve">Volvé a cambiar </w:t>
      </w:r>
      <w:r>
        <w:t>el ajuste de la válvula reguladora unidireccional y fijate qué impacto tiene en el medidor de flujo.</w:t>
      </w:r>
    </w:p>
    <w:p w14:paraId="164F4B0C" w14:textId="77777777" w:rsidR="00EF4F6C" w:rsidRDefault="00EF4F6C" w:rsidP="00523A73">
      <w:pPr>
        <w:pStyle w:val="Prrafodelista"/>
        <w:numPr>
          <w:ilvl w:val="0"/>
          <w:numId w:val="30"/>
        </w:numPr>
        <w:ind w:left="5387"/>
      </w:pPr>
      <w:r>
        <w:t>Apagá la centralita</w:t>
      </w:r>
    </w:p>
    <w:p w14:paraId="7AFECA98" w14:textId="77777777" w:rsidR="00EF4F6C" w:rsidRDefault="00EF4F6C" w:rsidP="00523A73">
      <w:pPr>
        <w:pStyle w:val="Prrafodelista"/>
        <w:numPr>
          <w:ilvl w:val="0"/>
          <w:numId w:val="30"/>
        </w:numPr>
        <w:ind w:left="5387"/>
      </w:pPr>
      <w:r>
        <w:t>Desconectá las mangueras</w:t>
      </w:r>
    </w:p>
    <w:p w14:paraId="1BAF351D" w14:textId="77777777" w:rsidR="00EF4F6C" w:rsidRDefault="00EF4F6C" w:rsidP="00523A73">
      <w:pPr>
        <w:pStyle w:val="Prrafodelista"/>
        <w:numPr>
          <w:ilvl w:val="0"/>
          <w:numId w:val="30"/>
        </w:numPr>
        <w:ind w:left="426"/>
      </w:pPr>
      <w:r>
        <w:t>Compará lo que ha visto con la explicación que ofrecemos sobre el funcionamiento esperado de este circuito</w:t>
      </w:r>
    </w:p>
    <w:p w14:paraId="2B9551CF" w14:textId="77777777" w:rsidR="00EF4F6C" w:rsidRDefault="00EF4F6C" w:rsidP="00523A73">
      <w:pPr>
        <w:pStyle w:val="Prrafodelista"/>
        <w:numPr>
          <w:ilvl w:val="0"/>
          <w:numId w:val="30"/>
        </w:numPr>
        <w:ind w:left="426"/>
      </w:pPr>
      <w:r>
        <w:t>Contestá las preguntas incluidas al pie</w:t>
      </w:r>
    </w:p>
    <w:p w14:paraId="67D890DC" w14:textId="57DDE079" w:rsidR="00EF4F6C" w:rsidRDefault="00AE7461" w:rsidP="00AE7461">
      <w:pPr>
        <w:pStyle w:val="Ttulo2"/>
      </w:pPr>
      <w:bookmarkStart w:id="104" w:name="_Toc211358782"/>
      <w:r>
        <w:lastRenderedPageBreak/>
        <w:t>Análisis del circuito</w:t>
      </w:r>
      <w:bookmarkEnd w:id="104"/>
    </w:p>
    <w:p w14:paraId="0CECC608" w14:textId="29D1F3CF" w:rsidR="00AE7461" w:rsidRDefault="00AE7461" w:rsidP="00AE7461">
      <w:r>
        <w:t>Cuando la válvula de control direccional de 4/3 (DCV) se cambia a la posición "</w:t>
      </w:r>
      <w:r w:rsidRPr="00AE7461">
        <w:rPr>
          <w:b/>
          <w:bCs/>
        </w:rPr>
        <w:t>a</w:t>
      </w:r>
      <w:r>
        <w:t xml:space="preserve">", el fluido </w:t>
      </w:r>
      <w:r>
        <w:t>circulará</w:t>
      </w:r>
      <w:r>
        <w:t xml:space="preserve"> del puerto P al puerto A a través de la válvula de control de flujo y regresará al tanque por los puertos B y T. </w:t>
      </w:r>
    </w:p>
    <w:p w14:paraId="78916CB3" w14:textId="2C16C554" w:rsidR="00AE7461" w:rsidRDefault="00AE7461" w:rsidP="00AE7461">
      <w:r>
        <w:t>Debido a que el flujo viaja de A a B en la válvula de control de flujo, este se puede ajustar y</w:t>
      </w:r>
      <w:r>
        <w:t xml:space="preserve"> su impacto se notará en el indicador </w:t>
      </w:r>
      <w:r>
        <w:t>de flujo.</w:t>
      </w:r>
    </w:p>
    <w:p w14:paraId="7E168D2D" w14:textId="1F135A59" w:rsidR="00AE7461" w:rsidRDefault="00AE7461" w:rsidP="00AE7461">
      <w:r>
        <w:t>Si la DCV de 4/3 se cambia a la posición "</w:t>
      </w:r>
      <w:r w:rsidRPr="00AE7461">
        <w:rPr>
          <w:b/>
          <w:bCs/>
        </w:rPr>
        <w:t>b</w:t>
      </w:r>
      <w:r>
        <w:t xml:space="preserve">", el fluido </w:t>
      </w:r>
      <w:r>
        <w:t xml:space="preserve">circula </w:t>
      </w:r>
      <w:r>
        <w:t xml:space="preserve">en dirección </w:t>
      </w:r>
      <w:r>
        <w:t xml:space="preserve">contraria </w:t>
      </w:r>
      <w:r>
        <w:t xml:space="preserve">a través del circuito </w:t>
      </w:r>
      <w:r>
        <w:t>superior.</w:t>
      </w:r>
      <w:r>
        <w:t xml:space="preserve"> Con el fluido </w:t>
      </w:r>
      <w:r>
        <w:t xml:space="preserve">circulando </w:t>
      </w:r>
      <w:r>
        <w:t xml:space="preserve">a través de la válvula de control de flujo de B a A, no se puede realizar </w:t>
      </w:r>
      <w:r>
        <w:t xml:space="preserve">prácticamente </w:t>
      </w:r>
      <w:r>
        <w:t>ningún ajuste (debido a</w:t>
      </w:r>
      <w:r>
        <w:t>l paso de derivación que ofrece la derivación interna</w:t>
      </w:r>
      <w:r>
        <w:t>)</w:t>
      </w:r>
      <w:r>
        <w:t xml:space="preserve"> </w:t>
      </w:r>
      <w:r w:rsidRPr="00AE7461">
        <w:drawing>
          <wp:inline distT="0" distB="0" distL="0" distR="0" wp14:anchorId="4138328C" wp14:editId="23F80DFC">
            <wp:extent cx="323850" cy="209550"/>
            <wp:effectExtent l="0" t="0" r="0" b="0"/>
            <wp:docPr id="14968040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04053" name=""/>
                    <pic:cNvPicPr/>
                  </pic:nvPicPr>
                  <pic:blipFill>
                    <a:blip r:embed="rId79"/>
                    <a:stretch>
                      <a:fillRect/>
                    </a:stretch>
                  </pic:blipFill>
                  <pic:spPr>
                    <a:xfrm>
                      <a:off x="0" y="0"/>
                      <a:ext cx="323850" cy="209550"/>
                    </a:xfrm>
                    <a:prstGeom prst="rect">
                      <a:avLst/>
                    </a:prstGeom>
                  </pic:spPr>
                </pic:pic>
              </a:graphicData>
            </a:graphic>
          </wp:inline>
        </w:drawing>
      </w:r>
      <w:r>
        <w:t>.</w:t>
      </w:r>
    </w:p>
    <w:p w14:paraId="36A6411C" w14:textId="60832960" w:rsidR="00AE7461" w:rsidRDefault="00AE7461" w:rsidP="00AE7461">
      <w:r>
        <w:t>Al cambiar repetidamente de la posición "</w:t>
      </w:r>
      <w:r w:rsidRPr="00AE7461">
        <w:rPr>
          <w:b/>
          <w:bCs/>
        </w:rPr>
        <w:t>a</w:t>
      </w:r>
      <w:r>
        <w:t>" a la "</w:t>
      </w:r>
      <w:r w:rsidRPr="00AE7461">
        <w:rPr>
          <w:b/>
          <w:bCs/>
        </w:rPr>
        <w:t>b</w:t>
      </w:r>
      <w:r>
        <w:t xml:space="preserve">" de la DCV de 4/3 y viceversa, se puede observar </w:t>
      </w:r>
      <w:r>
        <w:t xml:space="preserve">el cambio de régimen correspondiente en el indicador </w:t>
      </w:r>
      <w:r>
        <w:t>de flujo.</w:t>
      </w:r>
    </w:p>
    <w:p w14:paraId="7BEFBF82" w14:textId="4169A473" w:rsidR="00AE7461" w:rsidRDefault="00AE7461" w:rsidP="00AE7461">
      <w:r>
        <w:t>Con la DCV de 4/3 en la posición "</w:t>
      </w:r>
      <w:r w:rsidRPr="00AE7461">
        <w:rPr>
          <w:b/>
          <w:bCs/>
        </w:rPr>
        <w:t>o</w:t>
      </w:r>
      <w:r>
        <w:t>", los puertos de salida A y B se bloquean y no hay flujo en el circuito.</w:t>
      </w:r>
    </w:p>
    <w:p w14:paraId="0A4CD3B7" w14:textId="77777777" w:rsidR="00175900" w:rsidRDefault="00175900" w:rsidP="00175900">
      <w:pPr>
        <w:pStyle w:val="Ttulo2"/>
      </w:pPr>
      <w:bookmarkStart w:id="105" w:name="_Toc211358783"/>
      <w:r>
        <w:t>Preguntas</w:t>
      </w:r>
      <w:bookmarkEnd w:id="105"/>
    </w:p>
    <w:p w14:paraId="18A42921" w14:textId="6BD93A6D" w:rsidR="00175900" w:rsidRDefault="00175900" w:rsidP="00523A73">
      <w:pPr>
        <w:pStyle w:val="Prrafodelista"/>
        <w:numPr>
          <w:ilvl w:val="0"/>
          <w:numId w:val="35"/>
        </w:numPr>
        <w:spacing w:before="240"/>
      </w:pPr>
      <w:r>
        <w:t xml:space="preserve">La válvula de control de flujo unidireccional es una combinación de dos (2) componentes. </w:t>
      </w:r>
      <w:r>
        <w:t>¿Cuáles son?</w:t>
      </w:r>
    </w:p>
    <w:p w14:paraId="33EC2959" w14:textId="5F4D6868" w:rsidR="00175900" w:rsidRDefault="00175900" w:rsidP="00523A73">
      <w:pPr>
        <w:pStyle w:val="Prrafodelista"/>
        <w:numPr>
          <w:ilvl w:val="1"/>
          <w:numId w:val="35"/>
        </w:numPr>
        <w:spacing w:before="240"/>
      </w:pPr>
      <w:r>
        <w:t>………………………………………………………….</w:t>
      </w:r>
    </w:p>
    <w:p w14:paraId="0B261925" w14:textId="37454FC9" w:rsidR="00175900" w:rsidRDefault="00175900" w:rsidP="00523A73">
      <w:pPr>
        <w:pStyle w:val="Prrafodelista"/>
        <w:numPr>
          <w:ilvl w:val="1"/>
          <w:numId w:val="35"/>
        </w:numPr>
        <w:spacing w:before="240"/>
      </w:pPr>
      <w:r>
        <w:t>………………………………………………………….</w:t>
      </w:r>
    </w:p>
    <w:p w14:paraId="2E7FEEC0" w14:textId="56927013" w:rsidR="00175900" w:rsidRDefault="00175900" w:rsidP="00523A73">
      <w:pPr>
        <w:pStyle w:val="Prrafodelista"/>
        <w:numPr>
          <w:ilvl w:val="0"/>
          <w:numId w:val="35"/>
        </w:numPr>
        <w:spacing w:before="240"/>
      </w:pPr>
      <w:r>
        <w:t xml:space="preserve">¿Qué dirección de </w:t>
      </w:r>
      <w:r>
        <w:t xml:space="preserve">circulación </w:t>
      </w:r>
      <w:r>
        <w:t>es "libre" en la válvula de control de flujo?</w:t>
      </w:r>
    </w:p>
    <w:p w14:paraId="6AF4D46E" w14:textId="3D9DC83F" w:rsidR="00175900" w:rsidRPr="00175900" w:rsidRDefault="00175900" w:rsidP="00523A73">
      <w:pPr>
        <w:pStyle w:val="Prrafodelista"/>
        <w:numPr>
          <w:ilvl w:val="0"/>
          <w:numId w:val="35"/>
        </w:numPr>
        <w:spacing w:before="240"/>
      </w:pPr>
      <w:r>
        <w:t>¿Qué dirección de</w:t>
      </w:r>
      <w:r>
        <w:t xml:space="preserve"> circulación </w:t>
      </w:r>
      <w:r>
        <w:t>es "controlada" en la válvula de control de flujo?</w:t>
      </w:r>
    </w:p>
    <w:p w14:paraId="1F6D0425" w14:textId="1B2DAB36" w:rsidR="00C81BF0" w:rsidRDefault="00175900" w:rsidP="00175900">
      <w:pPr>
        <w:pStyle w:val="Ttulo2"/>
      </w:pPr>
      <w:r>
        <w:t xml:space="preserve"> </w:t>
      </w:r>
    </w:p>
    <w:p w14:paraId="420DE91E" w14:textId="77777777" w:rsidR="00C81BF0" w:rsidRDefault="00C81BF0">
      <w:pPr>
        <w:tabs>
          <w:tab w:val="clear" w:pos="9979"/>
        </w:tabs>
        <w:spacing w:before="0" w:after="160" w:line="259" w:lineRule="auto"/>
        <w:jc w:val="left"/>
        <w:rPr>
          <w:rFonts w:asciiTheme="majorHAnsi" w:eastAsiaTheme="majorEastAsia" w:hAnsiTheme="majorHAnsi" w:cstheme="majorBidi"/>
          <w:color w:val="2E74B5" w:themeColor="accent1" w:themeShade="BF"/>
          <w:sz w:val="28"/>
          <w:szCs w:val="28"/>
        </w:rPr>
      </w:pPr>
      <w:r>
        <w:br w:type="page"/>
      </w:r>
    </w:p>
    <w:p w14:paraId="217EDE95" w14:textId="2C8EA73E" w:rsidR="00AE7461" w:rsidRDefault="00D24A8F" w:rsidP="00175900">
      <w:pPr>
        <w:pStyle w:val="Ttulo2"/>
      </w:pPr>
      <w:bookmarkStart w:id="106" w:name="_Toc211358784"/>
      <w:r w:rsidRPr="00725469">
        <w:rPr>
          <w:noProof/>
          <w:color w:val="000000" w:themeColor="text1"/>
          <w:sz w:val="20"/>
        </w:rPr>
        <w:lastRenderedPageBreak/>
        <w:drawing>
          <wp:anchor distT="0" distB="0" distL="114300" distR="114300" simplePos="0" relativeHeight="251752448" behindDoc="0" locked="0" layoutInCell="1" allowOverlap="1" wp14:anchorId="1157697B" wp14:editId="21715002">
            <wp:simplePos x="0" y="0"/>
            <wp:positionH relativeFrom="margin">
              <wp:align>right</wp:align>
            </wp:positionH>
            <wp:positionV relativeFrom="page">
              <wp:posOffset>1475105</wp:posOffset>
            </wp:positionV>
            <wp:extent cx="1722755" cy="1033780"/>
            <wp:effectExtent l="0" t="0" r="0" b="0"/>
            <wp:wrapSquare wrapText="left"/>
            <wp:docPr id="945371294" name="Picture 30" descr="A close-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71294" name="Picture 30" descr="A close-up of a metal object&#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2755" cy="1033780"/>
                    </a:xfrm>
                    <a:prstGeom prst="rect">
                      <a:avLst/>
                    </a:prstGeom>
                    <a:noFill/>
                    <a:ln>
                      <a:noFill/>
                    </a:ln>
                  </pic:spPr>
                </pic:pic>
              </a:graphicData>
            </a:graphic>
            <wp14:sizeRelH relativeFrom="page">
              <wp14:pctWidth>0</wp14:pctWidth>
            </wp14:sizeRelH>
            <wp14:sizeRelV relativeFrom="page">
              <wp14:pctHeight>0</wp14:pctHeight>
            </wp14:sizeRelV>
          </wp:anchor>
        </w:drawing>
      </w:r>
      <w:r>
        <w:t>Válvulas de no retorno</w:t>
      </w:r>
      <w:bookmarkEnd w:id="106"/>
    </w:p>
    <w:p w14:paraId="2E5BF0AF" w14:textId="2BE1D780" w:rsidR="00D24A8F" w:rsidRDefault="00D24A8F" w:rsidP="00D24A8F">
      <w:r>
        <w:t xml:space="preserve">Revisaremos analítica y experimentalmente la función y características de las válvulas </w:t>
      </w:r>
      <w:r>
        <w:t>de no retorno.</w:t>
      </w:r>
    </w:p>
    <w:p w14:paraId="17D8241A" w14:textId="2F3297B1" w:rsidR="00D24A8F" w:rsidRDefault="00D24A8F" w:rsidP="00D24A8F">
      <w:r>
        <w:t>Estas válvulas se pueden conseguir sueltas, y tienen esta apariencia:</w:t>
      </w:r>
    </w:p>
    <w:p w14:paraId="11680FF9" w14:textId="4868B305" w:rsidR="00D24A8F" w:rsidRDefault="00D24A8F" w:rsidP="00D24A8F">
      <w:r>
        <w:t>Tu entrenador no incluye una válvula de no retorno suelta, pero si tiene integradas (escondidas) en las válvulas de control de flujo unidireccionales. Si cerrás completamente el paso “directo” de la válvula, quedará en operaciones solamente la parte de la válvula de no retorno, y podrás revisar experimentalmente cuál es su funcionamiento.</w:t>
      </w:r>
    </w:p>
    <w:p w14:paraId="384CD7AD" w14:textId="52FB649E" w:rsidR="00D24A8F" w:rsidRDefault="002741FD" w:rsidP="002741FD">
      <w:pPr>
        <w:pStyle w:val="Ttulo2"/>
      </w:pPr>
      <w:bookmarkStart w:id="107" w:name="_Toc211358785"/>
      <w:r>
        <w:t>Diagrama de referencia</w:t>
      </w:r>
      <w:bookmarkEnd w:id="107"/>
    </w:p>
    <w:p w14:paraId="3B2E3C27" w14:textId="77777777" w:rsidR="002741FD" w:rsidRDefault="002741FD" w:rsidP="002741FD">
      <w:pPr>
        <w:pStyle w:val="Ttulo2"/>
      </w:pPr>
      <w:bookmarkStart w:id="108" w:name="_Toc211358786"/>
      <w:r>
        <w:rPr>
          <w:noProof/>
        </w:rPr>
        <w:drawing>
          <wp:anchor distT="0" distB="0" distL="114300" distR="114300" simplePos="0" relativeHeight="251753472" behindDoc="0" locked="0" layoutInCell="1" allowOverlap="1" wp14:anchorId="77EE37F2" wp14:editId="3245B6A1">
            <wp:simplePos x="0" y="0"/>
            <wp:positionH relativeFrom="margin">
              <wp:align>left</wp:align>
            </wp:positionH>
            <wp:positionV relativeFrom="paragraph">
              <wp:posOffset>43132</wp:posOffset>
            </wp:positionV>
            <wp:extent cx="2613600" cy="5763600"/>
            <wp:effectExtent l="0" t="0" r="0" b="0"/>
            <wp:wrapSquare wrapText="right"/>
            <wp:docPr id="191615577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55776" name="Imagen 1916155776"/>
                    <pic:cNvPicPr/>
                  </pic:nvPicPr>
                  <pic:blipFill>
                    <a:blip r:embed="rId81">
                      <a:extLst>
                        <a:ext uri="{28A0092B-C50C-407E-A947-70E740481C1C}">
                          <a14:useLocalDpi xmlns:a14="http://schemas.microsoft.com/office/drawing/2010/main" val="0"/>
                        </a:ext>
                      </a:extLst>
                    </a:blip>
                    <a:stretch>
                      <a:fillRect/>
                    </a:stretch>
                  </pic:blipFill>
                  <pic:spPr>
                    <a:xfrm>
                      <a:off x="0" y="0"/>
                      <a:ext cx="2613600" cy="5763600"/>
                    </a:xfrm>
                    <a:prstGeom prst="rect">
                      <a:avLst/>
                    </a:prstGeom>
                  </pic:spPr>
                </pic:pic>
              </a:graphicData>
            </a:graphic>
            <wp14:sizeRelH relativeFrom="margin">
              <wp14:pctWidth>0</wp14:pctWidth>
            </wp14:sizeRelH>
            <wp14:sizeRelV relativeFrom="margin">
              <wp14:pctHeight>0</wp14:pctHeight>
            </wp14:sizeRelV>
          </wp:anchor>
        </w:drawing>
      </w:r>
      <w:r>
        <w:t>Procedimiento</w:t>
      </w:r>
      <w:bookmarkEnd w:id="108"/>
      <w:r>
        <w:t xml:space="preserve"> </w:t>
      </w:r>
    </w:p>
    <w:p w14:paraId="3DF8D8A2" w14:textId="6E79368A" w:rsidR="002741FD" w:rsidRDefault="002741FD" w:rsidP="00523A73">
      <w:pPr>
        <w:pStyle w:val="Prrafodelista"/>
        <w:numPr>
          <w:ilvl w:val="0"/>
          <w:numId w:val="30"/>
        </w:numPr>
        <w:ind w:left="5387"/>
      </w:pPr>
      <w:r>
        <w:t>Asegurate de que la centralita esté apagada</w:t>
      </w:r>
    </w:p>
    <w:p w14:paraId="0E9BA5F5" w14:textId="376B4432" w:rsidR="002741FD" w:rsidRDefault="002741FD" w:rsidP="00523A73">
      <w:pPr>
        <w:pStyle w:val="Prrafodelista"/>
        <w:numPr>
          <w:ilvl w:val="0"/>
          <w:numId w:val="30"/>
        </w:numPr>
        <w:ind w:left="5387"/>
      </w:pPr>
      <w:r>
        <w:t>Armá el circuito indicado en el diagrama. Te conviene seguir la trayectoria que debería tener el fluido según el circuito.</w:t>
      </w:r>
    </w:p>
    <w:p w14:paraId="124D81E3" w14:textId="077A367C" w:rsidR="002741FD" w:rsidRDefault="002741FD" w:rsidP="00523A73">
      <w:pPr>
        <w:pStyle w:val="Prrafodelista"/>
        <w:numPr>
          <w:ilvl w:val="0"/>
          <w:numId w:val="30"/>
        </w:numPr>
        <w:ind w:left="5387"/>
      </w:pPr>
      <w:r>
        <w:t>Montá una válvula de no retorno, conectando la válvula de control de caudal unidireccional y cerrando todo su paso directo, girando la perilla de control en sentido horario hasta que haga tope (suavemente).</w:t>
      </w:r>
    </w:p>
    <w:p w14:paraId="043A5916" w14:textId="77777777" w:rsidR="002741FD" w:rsidRDefault="002741FD" w:rsidP="00523A73">
      <w:pPr>
        <w:pStyle w:val="Prrafodelista"/>
        <w:numPr>
          <w:ilvl w:val="0"/>
          <w:numId w:val="30"/>
        </w:numPr>
        <w:ind w:left="5387"/>
      </w:pPr>
      <w:r>
        <w:t xml:space="preserve">Contrastá tu diagrama contra lo que ves en el tutor. Este circuito sigue siendo bastante simple tal vez, pero te conviene hacerte el hábito de contrastar a conciencia los diagramas contra los montajes </w:t>
      </w:r>
      <w:r w:rsidRPr="00A83FC3">
        <w:rPr>
          <w:u w:val="single"/>
        </w:rPr>
        <w:t>siempre</w:t>
      </w:r>
      <w:r>
        <w:t>.</w:t>
      </w:r>
    </w:p>
    <w:p w14:paraId="4D78537E" w14:textId="77777777" w:rsidR="002741FD" w:rsidRDefault="002741FD" w:rsidP="00523A73">
      <w:pPr>
        <w:pStyle w:val="Prrafodelista"/>
        <w:numPr>
          <w:ilvl w:val="0"/>
          <w:numId w:val="30"/>
        </w:numPr>
        <w:ind w:left="5387"/>
      </w:pPr>
      <w:r>
        <w:t>Llevá la válvula de control 4/3 a la posición “</w:t>
      </w:r>
      <w:r w:rsidRPr="00EF4F6C">
        <w:rPr>
          <w:b/>
          <w:bCs/>
        </w:rPr>
        <w:t>o</w:t>
      </w:r>
      <w:r>
        <w:t>”.</w:t>
      </w:r>
    </w:p>
    <w:p w14:paraId="1C27F2F3" w14:textId="77777777" w:rsidR="002741FD" w:rsidRDefault="002741FD" w:rsidP="00523A73">
      <w:pPr>
        <w:pStyle w:val="Prrafodelista"/>
        <w:numPr>
          <w:ilvl w:val="0"/>
          <w:numId w:val="30"/>
        </w:numPr>
        <w:ind w:left="5387"/>
      </w:pPr>
      <w:r>
        <w:t>Ahora si, encendé la centralita</w:t>
      </w:r>
    </w:p>
    <w:p w14:paraId="43A01684" w14:textId="77777777" w:rsidR="002741FD" w:rsidRDefault="002741FD" w:rsidP="00523A73">
      <w:pPr>
        <w:pStyle w:val="Prrafodelista"/>
        <w:numPr>
          <w:ilvl w:val="0"/>
          <w:numId w:val="30"/>
        </w:numPr>
        <w:ind w:left="5387"/>
      </w:pPr>
      <w:r>
        <w:t>Ajustá la válvula limitadora de presión hasta obtener una lectura de 2 bar en el manómetro.</w:t>
      </w:r>
    </w:p>
    <w:p w14:paraId="6F8C8F4E" w14:textId="77777777" w:rsidR="002741FD" w:rsidRDefault="002741FD" w:rsidP="00523A73">
      <w:pPr>
        <w:pStyle w:val="Prrafodelista"/>
        <w:numPr>
          <w:ilvl w:val="0"/>
          <w:numId w:val="30"/>
        </w:numPr>
        <w:ind w:left="5387"/>
      </w:pPr>
      <w:r>
        <w:t>Llevá la válvula de control 4/3 a la posición “</w:t>
      </w:r>
      <w:r w:rsidRPr="00EF4F6C">
        <w:rPr>
          <w:b/>
          <w:bCs/>
        </w:rPr>
        <w:t>a</w:t>
      </w:r>
      <w:r>
        <w:t>”</w:t>
      </w:r>
    </w:p>
    <w:p w14:paraId="7E629CDE" w14:textId="77777777" w:rsidR="002741FD" w:rsidRDefault="002741FD" w:rsidP="00523A73">
      <w:pPr>
        <w:pStyle w:val="Prrafodelista"/>
        <w:numPr>
          <w:ilvl w:val="0"/>
          <w:numId w:val="30"/>
        </w:numPr>
        <w:ind w:left="5387"/>
      </w:pPr>
      <w:r>
        <w:t>Fijate qué pasa con el indicador de flujo.</w:t>
      </w:r>
    </w:p>
    <w:p w14:paraId="4384C5C6" w14:textId="77777777" w:rsidR="002741FD" w:rsidRDefault="002741FD" w:rsidP="00523A73">
      <w:pPr>
        <w:pStyle w:val="Prrafodelista"/>
        <w:numPr>
          <w:ilvl w:val="0"/>
          <w:numId w:val="30"/>
        </w:numPr>
        <w:ind w:left="5387"/>
      </w:pPr>
      <w:r>
        <w:t>Ahora llevá la válvula de control 4/3 a la posición “</w:t>
      </w:r>
      <w:r>
        <w:rPr>
          <w:b/>
          <w:bCs/>
        </w:rPr>
        <w:t>b</w:t>
      </w:r>
      <w:r w:rsidRPr="00EF4F6C">
        <w:t>”</w:t>
      </w:r>
    </w:p>
    <w:p w14:paraId="370DE9AE" w14:textId="325073BB" w:rsidR="002741FD" w:rsidRDefault="002741FD" w:rsidP="00523A73">
      <w:pPr>
        <w:pStyle w:val="Prrafodelista"/>
        <w:numPr>
          <w:ilvl w:val="0"/>
          <w:numId w:val="30"/>
        </w:numPr>
        <w:ind w:left="5387"/>
      </w:pPr>
      <w:r>
        <w:t>Fijate qué pasa con el indicador de flujo.</w:t>
      </w:r>
    </w:p>
    <w:p w14:paraId="4BDC82D1" w14:textId="77777777" w:rsidR="002741FD" w:rsidRDefault="002741FD" w:rsidP="00523A73">
      <w:pPr>
        <w:pStyle w:val="Prrafodelista"/>
        <w:numPr>
          <w:ilvl w:val="0"/>
          <w:numId w:val="30"/>
        </w:numPr>
        <w:ind w:left="5387"/>
      </w:pPr>
      <w:r>
        <w:t>Apagá la centralita</w:t>
      </w:r>
    </w:p>
    <w:p w14:paraId="65937007" w14:textId="3CA2C98A" w:rsidR="002741FD" w:rsidRDefault="002741FD" w:rsidP="00523A73">
      <w:pPr>
        <w:pStyle w:val="Prrafodelista"/>
        <w:numPr>
          <w:ilvl w:val="0"/>
          <w:numId w:val="30"/>
        </w:numPr>
        <w:ind w:left="5387"/>
      </w:pPr>
      <w:r>
        <w:t>Desconectá las mangueras</w:t>
      </w:r>
    </w:p>
    <w:p w14:paraId="643DB028" w14:textId="76D5EC80" w:rsidR="002741FD" w:rsidRDefault="002741FD" w:rsidP="00523A73">
      <w:pPr>
        <w:pStyle w:val="Prrafodelista"/>
        <w:numPr>
          <w:ilvl w:val="0"/>
          <w:numId w:val="30"/>
        </w:numPr>
        <w:ind w:left="5387"/>
      </w:pPr>
      <w:r>
        <w:t>Compará lo que ha visto con la explicación que ofrecemos sobre el funcionamiento esperado de este circuito</w:t>
      </w:r>
    </w:p>
    <w:p w14:paraId="2D9BD2C9" w14:textId="20580EE7" w:rsidR="002741FD" w:rsidRDefault="002741FD" w:rsidP="00523A73">
      <w:pPr>
        <w:pStyle w:val="Prrafodelista"/>
        <w:numPr>
          <w:ilvl w:val="0"/>
          <w:numId w:val="30"/>
        </w:numPr>
        <w:ind w:left="5387"/>
      </w:pPr>
      <w:r>
        <w:t>Contestá las preguntas incluidas al pie</w:t>
      </w:r>
    </w:p>
    <w:p w14:paraId="403E97D4" w14:textId="215061CF" w:rsidR="002741FD" w:rsidRDefault="002741FD">
      <w:pPr>
        <w:tabs>
          <w:tab w:val="clear" w:pos="9979"/>
        </w:tabs>
        <w:spacing w:before="0" w:after="160" w:line="259" w:lineRule="auto"/>
        <w:jc w:val="left"/>
      </w:pPr>
      <w:r>
        <w:br w:type="page"/>
      </w:r>
    </w:p>
    <w:p w14:paraId="23C513E0" w14:textId="00E53AEA" w:rsidR="002741FD" w:rsidRDefault="002741FD" w:rsidP="002741FD">
      <w:pPr>
        <w:pStyle w:val="Ttulo2"/>
      </w:pPr>
      <w:bookmarkStart w:id="109" w:name="_Toc211358787"/>
      <w:r>
        <w:lastRenderedPageBreak/>
        <w:t>Análisis del circuito</w:t>
      </w:r>
      <w:bookmarkEnd w:id="109"/>
    </w:p>
    <w:p w14:paraId="622A4586" w14:textId="41C769F1" w:rsidR="002741FD" w:rsidRDefault="002741FD" w:rsidP="002741FD">
      <w:r>
        <w:t>Con la válvula de control direccional (DCV) de 4/3 en su posición intermedia (o), no hay flujo en ninguna dirección a través del circuito.</w:t>
      </w:r>
    </w:p>
    <w:p w14:paraId="20693681" w14:textId="4B4D3E34" w:rsidR="002741FD" w:rsidRDefault="002741FD" w:rsidP="002741FD">
      <w:r>
        <w:t xml:space="preserve">Cuando la DCV de 4/3 vías se cambia a la posición (a), el fluido </w:t>
      </w:r>
      <w:r>
        <w:t xml:space="preserve">circula </w:t>
      </w:r>
      <w:r>
        <w:t>del puerto P al puerto A,</w:t>
      </w:r>
      <w:r w:rsidR="00C724A9">
        <w:t xml:space="preserve"> de allí llega a la válvula de no retorno, donde</w:t>
      </w:r>
      <w:r>
        <w:t xml:space="preserve"> pecha la bolita de bloqueo contra el resorte</w:t>
      </w:r>
      <w:r w:rsidR="00C724A9">
        <w:t xml:space="preserve"> de restauración, sortea la válvula y se dirige al puerto </w:t>
      </w:r>
      <w:r>
        <w:t xml:space="preserve">B </w:t>
      </w:r>
      <w:r w:rsidR="00C724A9">
        <w:t xml:space="preserve">de la válvula 4/3, desde donde se dirige </w:t>
      </w:r>
      <w:r>
        <w:t>al tanque por el puerto T. Est</w:t>
      </w:r>
      <w:r w:rsidR="00C724A9">
        <w:t xml:space="preserve">a circulación se </w:t>
      </w:r>
      <w:r>
        <w:t xml:space="preserve">puede </w:t>
      </w:r>
      <w:r w:rsidR="00C724A9">
        <w:t xml:space="preserve">observar </w:t>
      </w:r>
      <w:r>
        <w:t>en el indicador de flujo.</w:t>
      </w:r>
    </w:p>
    <w:p w14:paraId="49219BED" w14:textId="315AD161" w:rsidR="002741FD" w:rsidRDefault="002741FD" w:rsidP="002741FD">
      <w:r>
        <w:t xml:space="preserve">Al colocar la DCV de 4/3 en la posición (b), </w:t>
      </w:r>
      <w:r w:rsidR="00C724A9">
        <w:t xml:space="preserve">el fluido pecha la bolita de la válvula de no retrono contra su asiento, reforzando la acción del resorte, el circuito </w:t>
      </w:r>
      <w:r>
        <w:t xml:space="preserve">se cierra y no hay flujo (la ruta B a A de la DCV se bloquea). Debido a la falta de flujo, el </w:t>
      </w:r>
      <w:r w:rsidR="00C724A9">
        <w:t>indicador</w:t>
      </w:r>
      <w:r>
        <w:t xml:space="preserve"> no girará.</w:t>
      </w:r>
    </w:p>
    <w:p w14:paraId="3E057B52" w14:textId="5435B3FB" w:rsidR="00C724A9" w:rsidRDefault="003C17F2" w:rsidP="003C17F2">
      <w:pPr>
        <w:pStyle w:val="Ttulo2"/>
      </w:pPr>
      <w:bookmarkStart w:id="110" w:name="_Toc211358788"/>
      <w:r>
        <w:t>Preguntas</w:t>
      </w:r>
      <w:bookmarkEnd w:id="110"/>
    </w:p>
    <w:p w14:paraId="4A9EEFC6" w14:textId="3A6E42EA" w:rsidR="003C17F2" w:rsidRDefault="003C17F2" w:rsidP="00523A73">
      <w:pPr>
        <w:pStyle w:val="Prrafodelista"/>
        <w:numPr>
          <w:ilvl w:val="0"/>
          <w:numId w:val="36"/>
        </w:numPr>
      </w:pPr>
      <w:r>
        <w:t>Averiguá con qué otros nombres conocen tus docentes, proveedores y colegas a las válvulas de no retorno.</w:t>
      </w:r>
    </w:p>
    <w:p w14:paraId="7F9739F5" w14:textId="192F6491" w:rsidR="003C17F2" w:rsidRDefault="003C17F2" w:rsidP="00523A73">
      <w:pPr>
        <w:pStyle w:val="Prrafodelista"/>
        <w:numPr>
          <w:ilvl w:val="0"/>
          <w:numId w:val="36"/>
        </w:numPr>
      </w:pPr>
      <w:r>
        <w:t xml:space="preserve">Averiguá cuál es el nombre que se le da a la presión necesaria </w:t>
      </w:r>
      <w:r>
        <w:t xml:space="preserve">para empezar a abrir una válvula de </w:t>
      </w:r>
      <w:r>
        <w:t>no retorno.</w:t>
      </w:r>
    </w:p>
    <w:p w14:paraId="732895DF" w14:textId="2D0D3E6D" w:rsidR="003C17F2" w:rsidRDefault="003C17F2" w:rsidP="00523A73">
      <w:pPr>
        <w:pStyle w:val="Prrafodelista"/>
        <w:numPr>
          <w:ilvl w:val="0"/>
          <w:numId w:val="36"/>
        </w:numPr>
      </w:pPr>
      <w:r>
        <w:t>¿Cuál te parece que es la función y utilidad de una válvula de no retorno? ¿Podés dar algunos ejemplos de casos en los que la usarías?</w:t>
      </w:r>
    </w:p>
    <w:p w14:paraId="4D34BD22" w14:textId="6CE4DAA5" w:rsidR="003C17F2" w:rsidRDefault="003C17F2" w:rsidP="003C17F2"/>
    <w:p w14:paraId="297D565D" w14:textId="3ADF44C2" w:rsidR="003C17F2" w:rsidRDefault="00582FBD" w:rsidP="00582FBD">
      <w:pPr>
        <w:pStyle w:val="Ttulo1"/>
      </w:pPr>
      <w:bookmarkStart w:id="111" w:name="_Toc211358789"/>
      <w:r>
        <w:t>Válvulas de no retorno pilotadas</w:t>
      </w:r>
      <w:bookmarkEnd w:id="111"/>
    </w:p>
    <w:p w14:paraId="2F015CAF" w14:textId="54D3F085" w:rsidR="00582FBD" w:rsidRDefault="00582FBD" w:rsidP="00582FBD">
      <w:r>
        <w:t>Si bien tu entrenador no incluye ninguna válvula de no retorno pilotada, te mostramos aquí como sería un circuito que lo usara</w:t>
      </w:r>
      <w:r w:rsidR="00C43F57">
        <w:t>, para que lo tengas en cuenta.</w:t>
      </w:r>
    </w:p>
    <w:p w14:paraId="79C0DFFB" w14:textId="6F8AF9B1" w:rsidR="00C43F57" w:rsidRDefault="00C43F57" w:rsidP="00582FBD">
      <w:r>
        <w:t>También creemos que, con la experiencia ganada hasta este momento, igualmente podrás imaginar cuál será su funcionamiento y contestar las preguntas que incluimos al pie.</w:t>
      </w:r>
    </w:p>
    <w:p w14:paraId="4BC270A4" w14:textId="36488258" w:rsidR="00C43F57" w:rsidRDefault="00C43F57" w:rsidP="00C43F57">
      <w:pPr>
        <w:pStyle w:val="Ttulo2"/>
      </w:pPr>
      <w:bookmarkStart w:id="112" w:name="_Toc211358790"/>
      <w:r>
        <w:lastRenderedPageBreak/>
        <w:t>Diagrama de referencia</w:t>
      </w:r>
      <w:bookmarkEnd w:id="112"/>
    </w:p>
    <w:p w14:paraId="749D3C5A" w14:textId="35D32147" w:rsidR="00C43F57" w:rsidRDefault="00014FDB" w:rsidP="00014FDB">
      <w:pPr>
        <w:pStyle w:val="Ttulo2"/>
      </w:pPr>
      <w:bookmarkStart w:id="113" w:name="_Toc211358791"/>
      <w:r>
        <w:rPr>
          <w:noProof/>
        </w:rPr>
        <w:drawing>
          <wp:anchor distT="0" distB="0" distL="114300" distR="114300" simplePos="0" relativeHeight="251754496" behindDoc="0" locked="0" layoutInCell="1" allowOverlap="1" wp14:anchorId="6123BE3B" wp14:editId="2D1EAFE6">
            <wp:simplePos x="0" y="0"/>
            <wp:positionH relativeFrom="column">
              <wp:posOffset>-3810</wp:posOffset>
            </wp:positionH>
            <wp:positionV relativeFrom="paragraph">
              <wp:posOffset>32385</wp:posOffset>
            </wp:positionV>
            <wp:extent cx="3193200" cy="5666400"/>
            <wp:effectExtent l="0" t="0" r="7620" b="0"/>
            <wp:wrapSquare wrapText="right"/>
            <wp:docPr id="9122289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22894" name="Imagen 91222894"/>
                    <pic:cNvPicPr/>
                  </pic:nvPicPr>
                  <pic:blipFill>
                    <a:blip r:embed="rId82">
                      <a:extLst>
                        <a:ext uri="{28A0092B-C50C-407E-A947-70E740481C1C}">
                          <a14:useLocalDpi xmlns:a14="http://schemas.microsoft.com/office/drawing/2010/main" val="0"/>
                        </a:ext>
                      </a:extLst>
                    </a:blip>
                    <a:stretch>
                      <a:fillRect/>
                    </a:stretch>
                  </pic:blipFill>
                  <pic:spPr>
                    <a:xfrm>
                      <a:off x="0" y="0"/>
                      <a:ext cx="3193200" cy="5666400"/>
                    </a:xfrm>
                    <a:prstGeom prst="rect">
                      <a:avLst/>
                    </a:prstGeom>
                  </pic:spPr>
                </pic:pic>
              </a:graphicData>
            </a:graphic>
            <wp14:sizeRelH relativeFrom="margin">
              <wp14:pctWidth>0</wp14:pctWidth>
            </wp14:sizeRelH>
            <wp14:sizeRelV relativeFrom="margin">
              <wp14:pctHeight>0</wp14:pctHeight>
            </wp14:sizeRelV>
          </wp:anchor>
        </w:drawing>
      </w:r>
      <w:r>
        <w:t>Análisis del circuito</w:t>
      </w:r>
      <w:bookmarkEnd w:id="113"/>
    </w:p>
    <w:p w14:paraId="24E3CEFD" w14:textId="77777777" w:rsidR="00014FDB" w:rsidRDefault="00014FDB" w:rsidP="00014FDB">
      <w:r>
        <w:t>Con el circuito en estado de reposo (como se muestra en el dibujo), no hay flujo debido a que la válvula de control direccional (DCV) de 4/3 vías está en la posición "o" (todos los puertos bloqueados) y la DCV de 4/2 vías está en la posición "b" (línea piloto abierta al tanque).</w:t>
      </w:r>
    </w:p>
    <w:p w14:paraId="5951DC88" w14:textId="77777777" w:rsidR="00014FDB" w:rsidRDefault="00014FDB" w:rsidP="00014FDB">
      <w:r>
        <w:t>Si la DCV de 4/3 vías se selecciona en su posición "b", el fluido fluirá del puerto P al B a través de la válvula de retención operada por piloto (P.O.) (dirección de flujo libre) y de regreso al puerto A de la DCV de 4/3 vías, y luego al tanque por el puerto T.</w:t>
      </w:r>
    </w:p>
    <w:p w14:paraId="26D0860A" w14:textId="1951B0EC" w:rsidR="00014FDB" w:rsidRDefault="00014FDB" w:rsidP="00014FDB">
      <w:r>
        <w:t>Cuando la DCV de 4/3 vías se selecciona en su posición "a", la válvula de retención se cerrará y no habrá flujo. Sin embargo, la válvula de retención puede abrirse aplicando una señal (presión) al puerto "piloto". La presión para esto proviene de la DCV de 4/2 vías una vez seleccionada en su posición "a", lo que permite el flujo desde el puerto P al puerto de salida A y al puerto piloto de la P.O. controlador de el volumen.</w:t>
      </w:r>
    </w:p>
    <w:p w14:paraId="66414ED2" w14:textId="18D24476" w:rsidR="00014FDB" w:rsidRDefault="00014FDB" w:rsidP="00014FDB">
      <w:pPr>
        <w:pStyle w:val="Ttulo2"/>
      </w:pPr>
      <w:bookmarkStart w:id="114" w:name="_Toc211358792"/>
      <w:r>
        <w:t>Preguntas</w:t>
      </w:r>
      <w:bookmarkEnd w:id="114"/>
    </w:p>
    <w:p w14:paraId="52F13A70" w14:textId="11504569" w:rsidR="00014FDB" w:rsidRDefault="00014FDB" w:rsidP="00523A73">
      <w:pPr>
        <w:pStyle w:val="Prrafodelista"/>
        <w:numPr>
          <w:ilvl w:val="1"/>
          <w:numId w:val="28"/>
        </w:numPr>
        <w:ind w:left="5529"/>
      </w:pPr>
      <w:r>
        <w:t xml:space="preserve">Buscando en hojas de datos de válvulas de no retorno pilotadas: </w:t>
      </w:r>
      <w:r>
        <w:t>¿el piloto abre o cierra la válvula de retención?</w:t>
      </w:r>
    </w:p>
    <w:p w14:paraId="43967BA1" w14:textId="30ACB4C4" w:rsidR="00014FDB" w:rsidRDefault="00014FDB" w:rsidP="00523A73">
      <w:pPr>
        <w:pStyle w:val="Prrafodelista"/>
        <w:numPr>
          <w:ilvl w:val="1"/>
          <w:numId w:val="28"/>
        </w:numPr>
        <w:ind w:left="5529"/>
      </w:pPr>
      <w:r>
        <w:t xml:space="preserve">La línea desde el puerto A de la válvula de CC de 4/2 vías hasta la válvula de </w:t>
      </w:r>
      <w:r>
        <w:t xml:space="preserve">no retorno </w:t>
      </w:r>
      <w:r>
        <w:t>es una línea discontinua, ¿por qué?</w:t>
      </w:r>
    </w:p>
    <w:p w14:paraId="6D769A14" w14:textId="0B1453CB" w:rsidR="00014FDB" w:rsidRDefault="00014FDB" w:rsidP="00523A73">
      <w:pPr>
        <w:pStyle w:val="Prrafodelista"/>
        <w:numPr>
          <w:ilvl w:val="1"/>
          <w:numId w:val="28"/>
        </w:numPr>
        <w:ind w:left="5529"/>
      </w:pPr>
      <w:r>
        <w:t xml:space="preserve">Al usar una válvula </w:t>
      </w:r>
      <w:r>
        <w:t>e no retorno pilotada en un circuito</w:t>
      </w:r>
      <w:r>
        <w:t>, ¿qué debemos tener en cuenta?</w:t>
      </w:r>
    </w:p>
    <w:p w14:paraId="16EFE87C" w14:textId="0CB6897C" w:rsidR="00D018D7" w:rsidRDefault="00D018D7">
      <w:pPr>
        <w:tabs>
          <w:tab w:val="clear" w:pos="9979"/>
        </w:tabs>
        <w:spacing w:before="0" w:after="160" w:line="259" w:lineRule="auto"/>
        <w:jc w:val="left"/>
      </w:pPr>
      <w:r>
        <w:br w:type="page"/>
      </w:r>
    </w:p>
    <w:p w14:paraId="51C50282" w14:textId="3513923F" w:rsidR="00D018D7" w:rsidRDefault="00D018D7" w:rsidP="00D018D7">
      <w:pPr>
        <w:pStyle w:val="Ttulo1"/>
      </w:pPr>
      <w:bookmarkStart w:id="115" w:name="_Toc211358793"/>
      <w:r>
        <w:lastRenderedPageBreak/>
        <w:t>Ejemplo de uso: Portón levadizo</w:t>
      </w:r>
      <w:bookmarkEnd w:id="115"/>
    </w:p>
    <w:p w14:paraId="5CFC3978" w14:textId="712BF27F" w:rsidR="00D018D7" w:rsidRDefault="00D018D7" w:rsidP="00D018D7">
      <w:r w:rsidRPr="00725469">
        <w:rPr>
          <w:noProof/>
          <w:color w:val="000000" w:themeColor="text1"/>
        </w:rPr>
        <w:drawing>
          <wp:anchor distT="0" distB="0" distL="114300" distR="114300" simplePos="0" relativeHeight="251756544" behindDoc="0" locked="0" layoutInCell="1" allowOverlap="1" wp14:anchorId="10E8C718" wp14:editId="121AA527">
            <wp:simplePos x="0" y="0"/>
            <wp:positionH relativeFrom="margin">
              <wp:align>right</wp:align>
            </wp:positionH>
            <wp:positionV relativeFrom="page">
              <wp:posOffset>1595887</wp:posOffset>
            </wp:positionV>
            <wp:extent cx="2862000" cy="3009600"/>
            <wp:effectExtent l="0" t="0" r="0" b="635"/>
            <wp:wrapSquare wrapText="left"/>
            <wp:docPr id="13821521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62000" cy="30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3E96">
        <w:t>En este caso el cilindro solo debe ejecutar un trabajo para elevar el portón. Para bajarlo, en principio, debería basta con la acción de su propio peso.</w:t>
      </w:r>
    </w:p>
    <w:p w14:paraId="0E635043" w14:textId="08A7EBF3" w:rsidR="00653E96" w:rsidRDefault="00653E96" w:rsidP="00D018D7">
      <w:r>
        <w:t>Por este motivo, usaremos el cilindro de tu entrenador como si fuera de simple acción: su émbolo será empujado por fluido desde un solo lado.</w:t>
      </w:r>
    </w:p>
    <w:p w14:paraId="73183FC8" w14:textId="55117FC4" w:rsidR="00653E96" w:rsidRDefault="005C3972" w:rsidP="00653E96">
      <w:pPr>
        <w:pStyle w:val="Ttulo2"/>
      </w:pPr>
      <w:bookmarkStart w:id="116" w:name="_Toc211358794"/>
      <w:r>
        <w:rPr>
          <w:noProof/>
        </w:rPr>
        <w:drawing>
          <wp:anchor distT="0" distB="0" distL="114300" distR="114300" simplePos="0" relativeHeight="251757568" behindDoc="0" locked="0" layoutInCell="1" allowOverlap="1" wp14:anchorId="614B9C01" wp14:editId="2CB3D916">
            <wp:simplePos x="0" y="0"/>
            <wp:positionH relativeFrom="margin">
              <wp:align>left</wp:align>
            </wp:positionH>
            <wp:positionV relativeFrom="paragraph">
              <wp:posOffset>515620</wp:posOffset>
            </wp:positionV>
            <wp:extent cx="2853690" cy="5744845"/>
            <wp:effectExtent l="0" t="0" r="3810" b="8255"/>
            <wp:wrapSquare wrapText="right"/>
            <wp:docPr id="143848869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88695" name="Imagen 1438488695"/>
                    <pic:cNvPicPr/>
                  </pic:nvPicPr>
                  <pic:blipFill>
                    <a:blip r:embed="rId84">
                      <a:extLst>
                        <a:ext uri="{28A0092B-C50C-407E-A947-70E740481C1C}">
                          <a14:useLocalDpi xmlns:a14="http://schemas.microsoft.com/office/drawing/2010/main" val="0"/>
                        </a:ext>
                      </a:extLst>
                    </a:blip>
                    <a:stretch>
                      <a:fillRect/>
                    </a:stretch>
                  </pic:blipFill>
                  <pic:spPr>
                    <a:xfrm>
                      <a:off x="0" y="0"/>
                      <a:ext cx="2859148" cy="5755925"/>
                    </a:xfrm>
                    <a:prstGeom prst="rect">
                      <a:avLst/>
                    </a:prstGeom>
                  </pic:spPr>
                </pic:pic>
              </a:graphicData>
            </a:graphic>
            <wp14:sizeRelH relativeFrom="margin">
              <wp14:pctWidth>0</wp14:pctWidth>
            </wp14:sizeRelH>
            <wp14:sizeRelV relativeFrom="margin">
              <wp14:pctHeight>0</wp14:pctHeight>
            </wp14:sizeRelV>
          </wp:anchor>
        </w:drawing>
      </w:r>
      <w:r w:rsidR="00653E96">
        <w:t>Diagrama de referencia</w:t>
      </w:r>
      <w:bookmarkEnd w:id="116"/>
    </w:p>
    <w:p w14:paraId="6220A786" w14:textId="77777777" w:rsidR="005C3972" w:rsidRDefault="005C3972" w:rsidP="005C3972">
      <w:pPr>
        <w:pStyle w:val="Ttulo2"/>
      </w:pPr>
      <w:bookmarkStart w:id="117" w:name="_Toc211358795"/>
      <w:r>
        <w:t>Procedimiento</w:t>
      </w:r>
      <w:bookmarkEnd w:id="117"/>
      <w:r>
        <w:t xml:space="preserve"> </w:t>
      </w:r>
    </w:p>
    <w:p w14:paraId="19C7BA44" w14:textId="77777777" w:rsidR="005C3972" w:rsidRDefault="005C3972" w:rsidP="00523A73">
      <w:pPr>
        <w:pStyle w:val="Prrafodelista"/>
        <w:numPr>
          <w:ilvl w:val="0"/>
          <w:numId w:val="30"/>
        </w:numPr>
        <w:ind w:left="5387"/>
      </w:pPr>
      <w:r>
        <w:t>Asegurate de que la centralita esté apagada</w:t>
      </w:r>
    </w:p>
    <w:p w14:paraId="0C527E85" w14:textId="0AA16E59" w:rsidR="005C3972" w:rsidRDefault="005C3972" w:rsidP="00523A73">
      <w:pPr>
        <w:pStyle w:val="Prrafodelista"/>
        <w:numPr>
          <w:ilvl w:val="0"/>
          <w:numId w:val="30"/>
        </w:numPr>
        <w:ind w:left="5387"/>
      </w:pPr>
      <w:r>
        <w:t>Enroscá el cilindro en la placa de la base, para que quede vertical.</w:t>
      </w:r>
    </w:p>
    <w:p w14:paraId="6BA44615" w14:textId="53669667" w:rsidR="005C3972" w:rsidRDefault="005C3972" w:rsidP="00523A73">
      <w:pPr>
        <w:pStyle w:val="Prrafodelista"/>
        <w:numPr>
          <w:ilvl w:val="0"/>
          <w:numId w:val="30"/>
        </w:numPr>
        <w:ind w:left="5387"/>
      </w:pPr>
      <w:r>
        <w:t>Cargá el cilindro con la pesa de 4 kg.</w:t>
      </w:r>
    </w:p>
    <w:p w14:paraId="1E417C7A" w14:textId="5272772B" w:rsidR="005C3972" w:rsidRDefault="005C3972" w:rsidP="00523A73">
      <w:pPr>
        <w:pStyle w:val="Prrafodelista"/>
        <w:numPr>
          <w:ilvl w:val="0"/>
          <w:numId w:val="30"/>
        </w:numPr>
        <w:ind w:left="5387"/>
      </w:pPr>
      <w:r>
        <w:t>Armá el circuito indicado en el diagrama. Te conviene seguir la trayectoria que debería tener el fluido según el circuito.</w:t>
      </w:r>
    </w:p>
    <w:p w14:paraId="2CE70BCF" w14:textId="5BA741C0" w:rsidR="005C3972" w:rsidRDefault="005C3972" w:rsidP="00523A73">
      <w:pPr>
        <w:pStyle w:val="Prrafodelista"/>
        <w:numPr>
          <w:ilvl w:val="0"/>
          <w:numId w:val="30"/>
        </w:numPr>
        <w:ind w:left="5387"/>
      </w:pPr>
      <w:r>
        <w:t xml:space="preserve">Contrastá tu diagrama contra lo que ves en el tutor. </w:t>
      </w:r>
      <w:r>
        <w:t xml:space="preserve">Como siempre, </w:t>
      </w:r>
      <w:r>
        <w:t xml:space="preserve">te conviene hacerte el hábito de contrastar a conciencia los diagramas contra los montajes </w:t>
      </w:r>
      <w:r w:rsidRPr="00A83FC3">
        <w:rPr>
          <w:u w:val="single"/>
        </w:rPr>
        <w:t>siempre</w:t>
      </w:r>
      <w:r>
        <w:t>.</w:t>
      </w:r>
    </w:p>
    <w:p w14:paraId="1B3BCFB7" w14:textId="4E2AC9F7" w:rsidR="005C3972" w:rsidRDefault="005C3972" w:rsidP="00523A73">
      <w:pPr>
        <w:pStyle w:val="Prrafodelista"/>
        <w:numPr>
          <w:ilvl w:val="0"/>
          <w:numId w:val="30"/>
        </w:numPr>
        <w:ind w:left="5387"/>
      </w:pPr>
      <w:r>
        <w:t>Prestá atención a la manera en que se conecta la toma superior del cilindro, ofreciéndole simplemente un retorno al tanque, sin forzar ningún ingreso de fluido al cilndro desde el comando hidrálico. Cuanto mucho, esta parte del cilindro aspirará como si fuera una jeringa.</w:t>
      </w:r>
    </w:p>
    <w:p w14:paraId="02D3B726" w14:textId="77777777" w:rsidR="005C3972" w:rsidRDefault="005C3972" w:rsidP="00523A73">
      <w:pPr>
        <w:pStyle w:val="Prrafodelista"/>
        <w:numPr>
          <w:ilvl w:val="0"/>
          <w:numId w:val="30"/>
        </w:numPr>
        <w:ind w:left="5387"/>
      </w:pPr>
      <w:r>
        <w:t>Ahora si, encendé la centralita</w:t>
      </w:r>
    </w:p>
    <w:p w14:paraId="359219BC" w14:textId="77777777" w:rsidR="005C3972" w:rsidRDefault="005C3972" w:rsidP="00523A73">
      <w:pPr>
        <w:pStyle w:val="Prrafodelista"/>
        <w:numPr>
          <w:ilvl w:val="0"/>
          <w:numId w:val="30"/>
        </w:numPr>
        <w:ind w:left="5387"/>
      </w:pPr>
      <w:r>
        <w:t>Ajustá la válvula limitadora de presión hasta obtener una lectura de 2 bar en el manómetro.</w:t>
      </w:r>
    </w:p>
    <w:p w14:paraId="38065F44" w14:textId="47773249" w:rsidR="005C3972" w:rsidRDefault="005C3972" w:rsidP="00523A73">
      <w:pPr>
        <w:pStyle w:val="Prrafodelista"/>
        <w:numPr>
          <w:ilvl w:val="0"/>
          <w:numId w:val="30"/>
        </w:numPr>
        <w:ind w:left="5387"/>
      </w:pPr>
      <w:r>
        <w:t xml:space="preserve">Operá </w:t>
      </w:r>
      <w:r w:rsidR="00424009">
        <w:t xml:space="preserve">varias </w:t>
      </w:r>
      <w:r>
        <w:t>la válvula de control 4/2 mientras que observás qué sucede.</w:t>
      </w:r>
    </w:p>
    <w:p w14:paraId="1EBFA848" w14:textId="28550E2E" w:rsidR="00424009" w:rsidRDefault="00424009" w:rsidP="00523A73">
      <w:pPr>
        <w:pStyle w:val="Prrafodelista"/>
        <w:numPr>
          <w:ilvl w:val="0"/>
          <w:numId w:val="30"/>
        </w:numPr>
        <w:ind w:left="426"/>
      </w:pPr>
      <w:r>
        <w:t>Usá la válvula para retraer completamente el cilindro</w:t>
      </w:r>
      <w:r w:rsidR="00EE6689">
        <w:t>.</w:t>
      </w:r>
    </w:p>
    <w:p w14:paraId="1C0320A7" w14:textId="358AC930" w:rsidR="005C3972" w:rsidRDefault="005C3972" w:rsidP="00523A73">
      <w:pPr>
        <w:pStyle w:val="Prrafodelista"/>
        <w:numPr>
          <w:ilvl w:val="0"/>
          <w:numId w:val="30"/>
        </w:numPr>
        <w:ind w:left="426"/>
      </w:pPr>
      <w:r>
        <w:t>Apagá la centralita</w:t>
      </w:r>
      <w:r w:rsidR="00EE6689">
        <w:t>,</w:t>
      </w:r>
      <w:r w:rsidR="00424009">
        <w:t xml:space="preserve"> d</w:t>
      </w:r>
      <w:r>
        <w:t>esconectá las mangueras</w:t>
      </w:r>
      <w:r w:rsidR="00EE6689">
        <w:t>, quitá la pesa y desenroscá el cilindro.</w:t>
      </w:r>
    </w:p>
    <w:p w14:paraId="3F086622" w14:textId="620DC916" w:rsidR="005C3972" w:rsidRDefault="005C3972" w:rsidP="00523A73">
      <w:pPr>
        <w:pStyle w:val="Prrafodelista"/>
        <w:numPr>
          <w:ilvl w:val="0"/>
          <w:numId w:val="30"/>
        </w:numPr>
        <w:ind w:left="426"/>
      </w:pPr>
      <w:r>
        <w:t>Compará lo que ha visto con la explicación que ofrecemos sobre el funcionamiento esperado de este circuito</w:t>
      </w:r>
      <w:r w:rsidR="00EE6689">
        <w:t>.</w:t>
      </w:r>
    </w:p>
    <w:p w14:paraId="4042FA6C" w14:textId="661BC2BE" w:rsidR="005C3972" w:rsidRDefault="00424009" w:rsidP="00523A73">
      <w:pPr>
        <w:pStyle w:val="Prrafodelista"/>
        <w:numPr>
          <w:ilvl w:val="0"/>
          <w:numId w:val="30"/>
        </w:numPr>
        <w:ind w:left="426"/>
      </w:pPr>
      <w:r>
        <w:t>Completá la tabla y c</w:t>
      </w:r>
      <w:r w:rsidR="005C3972">
        <w:t>ontestá las preguntas incluidas al pie</w:t>
      </w:r>
      <w:r>
        <w:t>.</w:t>
      </w:r>
    </w:p>
    <w:p w14:paraId="724C2330" w14:textId="6274F661" w:rsidR="00653E96" w:rsidRDefault="00424009" w:rsidP="00424009">
      <w:pPr>
        <w:pStyle w:val="Ttulo2"/>
      </w:pPr>
      <w:bookmarkStart w:id="118" w:name="_Toc211358796"/>
      <w:r>
        <w:lastRenderedPageBreak/>
        <w:t>Tabla a completar</w:t>
      </w:r>
      <w:bookmarkEnd w:id="118"/>
    </w:p>
    <w:tbl>
      <w:tblPr>
        <w:tblW w:w="836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889"/>
        <w:gridCol w:w="1872"/>
        <w:gridCol w:w="1872"/>
        <w:gridCol w:w="1731"/>
      </w:tblGrid>
      <w:tr w:rsidR="00424009" w:rsidRPr="00424009" w14:paraId="13CBFC83" w14:textId="77777777" w:rsidTr="00424009">
        <w:trPr>
          <w:jc w:val="center"/>
        </w:trPr>
        <w:tc>
          <w:tcPr>
            <w:tcW w:w="2889" w:type="dxa"/>
            <w:vAlign w:val="center"/>
          </w:tcPr>
          <w:p w14:paraId="72E9196F" w14:textId="1B965073" w:rsidR="00424009" w:rsidRPr="00424009" w:rsidRDefault="00424009" w:rsidP="00424009">
            <w:pPr>
              <w:jc w:val="center"/>
              <w:rPr>
                <w:b/>
                <w:bCs/>
                <w:color w:val="000000" w:themeColor="text1"/>
              </w:rPr>
            </w:pPr>
            <w:r w:rsidRPr="00424009">
              <w:rPr>
                <w:b/>
                <w:bCs/>
                <w:color w:val="000000" w:themeColor="text1"/>
              </w:rPr>
              <w:t>Estado de la pesa</w:t>
            </w:r>
          </w:p>
        </w:tc>
        <w:tc>
          <w:tcPr>
            <w:tcW w:w="1872" w:type="dxa"/>
            <w:vAlign w:val="center"/>
          </w:tcPr>
          <w:p w14:paraId="52D7C2E0" w14:textId="63EC0A28" w:rsidR="00424009" w:rsidRPr="00424009" w:rsidRDefault="00424009" w:rsidP="001B3CB1">
            <w:pPr>
              <w:jc w:val="center"/>
              <w:rPr>
                <w:b/>
                <w:bCs/>
                <w:color w:val="000000" w:themeColor="text1"/>
              </w:rPr>
            </w:pPr>
            <w:r w:rsidRPr="00424009">
              <w:rPr>
                <w:b/>
                <w:bCs/>
                <w:color w:val="000000" w:themeColor="text1"/>
              </w:rPr>
              <w:t>Posición del mando de la válvula</w:t>
            </w:r>
          </w:p>
        </w:tc>
        <w:tc>
          <w:tcPr>
            <w:tcW w:w="1872" w:type="dxa"/>
            <w:vAlign w:val="center"/>
          </w:tcPr>
          <w:p w14:paraId="72F97AB3" w14:textId="4244799B" w:rsidR="00424009" w:rsidRPr="00424009" w:rsidRDefault="00424009" w:rsidP="001B3CB1">
            <w:pPr>
              <w:jc w:val="center"/>
              <w:rPr>
                <w:b/>
                <w:bCs/>
                <w:color w:val="000000" w:themeColor="text1"/>
              </w:rPr>
            </w:pPr>
            <w:r w:rsidRPr="00424009">
              <w:rPr>
                <w:b/>
                <w:bCs/>
                <w:color w:val="000000" w:themeColor="text1"/>
              </w:rPr>
              <w:t>Dirección del flujo</w:t>
            </w:r>
          </w:p>
        </w:tc>
        <w:tc>
          <w:tcPr>
            <w:tcW w:w="1731" w:type="dxa"/>
            <w:vAlign w:val="center"/>
          </w:tcPr>
          <w:p w14:paraId="59DD2472" w14:textId="055150D3" w:rsidR="00424009" w:rsidRPr="00424009" w:rsidRDefault="00424009" w:rsidP="00424009">
            <w:pPr>
              <w:jc w:val="center"/>
              <w:rPr>
                <w:b/>
                <w:bCs/>
                <w:color w:val="000000" w:themeColor="text1"/>
              </w:rPr>
            </w:pPr>
            <w:r w:rsidRPr="00424009">
              <w:rPr>
                <w:b/>
                <w:bCs/>
                <w:color w:val="000000" w:themeColor="text1"/>
              </w:rPr>
              <w:t>Presión en el manómetro</w:t>
            </w:r>
          </w:p>
        </w:tc>
      </w:tr>
      <w:tr w:rsidR="00424009" w:rsidRPr="00725469" w14:paraId="46DEEE58" w14:textId="77777777" w:rsidTr="00424009">
        <w:trPr>
          <w:jc w:val="center"/>
        </w:trPr>
        <w:tc>
          <w:tcPr>
            <w:tcW w:w="2889" w:type="dxa"/>
            <w:vAlign w:val="center"/>
          </w:tcPr>
          <w:p w14:paraId="13A2F1ED" w14:textId="0B8D41DD" w:rsidR="00424009" w:rsidRPr="00725469" w:rsidRDefault="00424009" w:rsidP="00424009">
            <w:pPr>
              <w:spacing w:after="120"/>
              <w:jc w:val="center"/>
              <w:rPr>
                <w:color w:val="000000" w:themeColor="text1"/>
              </w:rPr>
            </w:pPr>
            <w:r>
              <w:rPr>
                <w:color w:val="000000" w:themeColor="text1"/>
              </w:rPr>
              <w:t>Subiendo</w:t>
            </w:r>
          </w:p>
        </w:tc>
        <w:tc>
          <w:tcPr>
            <w:tcW w:w="1872" w:type="dxa"/>
            <w:vAlign w:val="center"/>
          </w:tcPr>
          <w:p w14:paraId="6D27DDBF" w14:textId="77777777" w:rsidR="00424009" w:rsidRPr="00725469" w:rsidRDefault="00424009" w:rsidP="00424009">
            <w:pPr>
              <w:spacing w:after="120"/>
              <w:jc w:val="center"/>
              <w:rPr>
                <w:color w:val="000000" w:themeColor="text1"/>
              </w:rPr>
            </w:pPr>
          </w:p>
        </w:tc>
        <w:tc>
          <w:tcPr>
            <w:tcW w:w="1872" w:type="dxa"/>
            <w:vAlign w:val="center"/>
          </w:tcPr>
          <w:p w14:paraId="2D72E19F" w14:textId="77777777" w:rsidR="00424009" w:rsidRPr="00725469" w:rsidRDefault="00424009" w:rsidP="00424009">
            <w:pPr>
              <w:spacing w:after="120"/>
              <w:jc w:val="center"/>
              <w:rPr>
                <w:color w:val="000000" w:themeColor="text1"/>
              </w:rPr>
            </w:pPr>
          </w:p>
        </w:tc>
        <w:tc>
          <w:tcPr>
            <w:tcW w:w="1731" w:type="dxa"/>
            <w:vAlign w:val="center"/>
          </w:tcPr>
          <w:p w14:paraId="2B4666B5" w14:textId="77777777" w:rsidR="00424009" w:rsidRPr="00725469" w:rsidRDefault="00424009" w:rsidP="00424009">
            <w:pPr>
              <w:spacing w:after="120"/>
              <w:jc w:val="center"/>
              <w:rPr>
                <w:color w:val="000000" w:themeColor="text1"/>
              </w:rPr>
            </w:pPr>
          </w:p>
        </w:tc>
      </w:tr>
      <w:tr w:rsidR="00424009" w:rsidRPr="00725469" w14:paraId="361B8941" w14:textId="77777777" w:rsidTr="00424009">
        <w:trPr>
          <w:jc w:val="center"/>
        </w:trPr>
        <w:tc>
          <w:tcPr>
            <w:tcW w:w="2889" w:type="dxa"/>
            <w:vAlign w:val="center"/>
          </w:tcPr>
          <w:p w14:paraId="716A6F79" w14:textId="15C2427E" w:rsidR="00424009" w:rsidRPr="00725469" w:rsidRDefault="00424009" w:rsidP="00424009">
            <w:pPr>
              <w:spacing w:after="120"/>
              <w:jc w:val="center"/>
              <w:rPr>
                <w:color w:val="000000" w:themeColor="text1"/>
              </w:rPr>
            </w:pPr>
            <w:r>
              <w:rPr>
                <w:color w:val="000000" w:themeColor="text1"/>
              </w:rPr>
              <w:t>Bajando</w:t>
            </w:r>
          </w:p>
        </w:tc>
        <w:tc>
          <w:tcPr>
            <w:tcW w:w="1872" w:type="dxa"/>
            <w:vAlign w:val="center"/>
          </w:tcPr>
          <w:p w14:paraId="1B435611" w14:textId="77777777" w:rsidR="00424009" w:rsidRPr="00725469" w:rsidRDefault="00424009" w:rsidP="00424009">
            <w:pPr>
              <w:spacing w:after="120"/>
              <w:jc w:val="center"/>
              <w:rPr>
                <w:color w:val="000000" w:themeColor="text1"/>
              </w:rPr>
            </w:pPr>
          </w:p>
        </w:tc>
        <w:tc>
          <w:tcPr>
            <w:tcW w:w="1872" w:type="dxa"/>
            <w:vAlign w:val="center"/>
          </w:tcPr>
          <w:p w14:paraId="01498D3E" w14:textId="77777777" w:rsidR="00424009" w:rsidRPr="00725469" w:rsidRDefault="00424009" w:rsidP="00424009">
            <w:pPr>
              <w:spacing w:after="120"/>
              <w:jc w:val="center"/>
              <w:rPr>
                <w:color w:val="000000" w:themeColor="text1"/>
              </w:rPr>
            </w:pPr>
          </w:p>
        </w:tc>
        <w:tc>
          <w:tcPr>
            <w:tcW w:w="1731" w:type="dxa"/>
            <w:vAlign w:val="center"/>
          </w:tcPr>
          <w:p w14:paraId="7DBC2670" w14:textId="77777777" w:rsidR="00424009" w:rsidRPr="00725469" w:rsidRDefault="00424009" w:rsidP="00424009">
            <w:pPr>
              <w:spacing w:after="120"/>
              <w:jc w:val="center"/>
              <w:rPr>
                <w:color w:val="000000" w:themeColor="text1"/>
              </w:rPr>
            </w:pPr>
          </w:p>
        </w:tc>
      </w:tr>
      <w:tr w:rsidR="00424009" w:rsidRPr="00725469" w14:paraId="355CEB4E" w14:textId="77777777" w:rsidTr="00424009">
        <w:trPr>
          <w:jc w:val="center"/>
        </w:trPr>
        <w:tc>
          <w:tcPr>
            <w:tcW w:w="2889" w:type="dxa"/>
            <w:vAlign w:val="center"/>
          </w:tcPr>
          <w:p w14:paraId="596D5DA6" w14:textId="19926B9E" w:rsidR="00424009" w:rsidRPr="00725469" w:rsidRDefault="00424009" w:rsidP="00424009">
            <w:pPr>
              <w:spacing w:after="120"/>
              <w:jc w:val="center"/>
              <w:rPr>
                <w:color w:val="000000" w:themeColor="text1"/>
              </w:rPr>
            </w:pPr>
            <w:r>
              <w:rPr>
                <w:color w:val="000000" w:themeColor="text1"/>
              </w:rPr>
              <w:t>Punto muerto inferior</w:t>
            </w:r>
          </w:p>
        </w:tc>
        <w:tc>
          <w:tcPr>
            <w:tcW w:w="1872" w:type="dxa"/>
            <w:vAlign w:val="center"/>
          </w:tcPr>
          <w:p w14:paraId="53AE9DBE" w14:textId="77777777" w:rsidR="00424009" w:rsidRPr="00725469" w:rsidRDefault="00424009" w:rsidP="00424009">
            <w:pPr>
              <w:spacing w:after="120"/>
              <w:jc w:val="center"/>
              <w:rPr>
                <w:color w:val="000000" w:themeColor="text1"/>
              </w:rPr>
            </w:pPr>
          </w:p>
        </w:tc>
        <w:tc>
          <w:tcPr>
            <w:tcW w:w="1872" w:type="dxa"/>
            <w:vAlign w:val="center"/>
          </w:tcPr>
          <w:p w14:paraId="6CE66633" w14:textId="77777777" w:rsidR="00424009" w:rsidRPr="00725469" w:rsidRDefault="00424009" w:rsidP="00424009">
            <w:pPr>
              <w:spacing w:after="120"/>
              <w:jc w:val="center"/>
              <w:rPr>
                <w:color w:val="000000" w:themeColor="text1"/>
              </w:rPr>
            </w:pPr>
          </w:p>
        </w:tc>
        <w:tc>
          <w:tcPr>
            <w:tcW w:w="1731" w:type="dxa"/>
            <w:vAlign w:val="center"/>
          </w:tcPr>
          <w:p w14:paraId="5DEBAD1C" w14:textId="77777777" w:rsidR="00424009" w:rsidRPr="00725469" w:rsidRDefault="00424009" w:rsidP="00424009">
            <w:pPr>
              <w:spacing w:after="120"/>
              <w:jc w:val="center"/>
              <w:rPr>
                <w:color w:val="000000" w:themeColor="text1"/>
              </w:rPr>
            </w:pPr>
          </w:p>
        </w:tc>
      </w:tr>
      <w:tr w:rsidR="00424009" w:rsidRPr="00725469" w14:paraId="29222100" w14:textId="77777777" w:rsidTr="00424009">
        <w:trPr>
          <w:jc w:val="center"/>
        </w:trPr>
        <w:tc>
          <w:tcPr>
            <w:tcW w:w="2889" w:type="dxa"/>
            <w:vAlign w:val="center"/>
          </w:tcPr>
          <w:p w14:paraId="48BBEAE6" w14:textId="500906A9" w:rsidR="00424009" w:rsidRPr="00725469" w:rsidRDefault="00424009" w:rsidP="00424009">
            <w:pPr>
              <w:spacing w:after="120"/>
              <w:jc w:val="center"/>
              <w:rPr>
                <w:color w:val="000000" w:themeColor="text1"/>
              </w:rPr>
            </w:pPr>
            <w:r>
              <w:rPr>
                <w:color w:val="000000" w:themeColor="text1"/>
              </w:rPr>
              <w:t>Punto muerto superior</w:t>
            </w:r>
          </w:p>
        </w:tc>
        <w:tc>
          <w:tcPr>
            <w:tcW w:w="1872" w:type="dxa"/>
            <w:vAlign w:val="center"/>
          </w:tcPr>
          <w:p w14:paraId="6C2F520B" w14:textId="77777777" w:rsidR="00424009" w:rsidRPr="00725469" w:rsidRDefault="00424009" w:rsidP="00424009">
            <w:pPr>
              <w:spacing w:after="120"/>
              <w:jc w:val="center"/>
              <w:rPr>
                <w:color w:val="000000" w:themeColor="text1"/>
              </w:rPr>
            </w:pPr>
          </w:p>
        </w:tc>
        <w:tc>
          <w:tcPr>
            <w:tcW w:w="1872" w:type="dxa"/>
            <w:vAlign w:val="center"/>
          </w:tcPr>
          <w:p w14:paraId="6E6B5DB0" w14:textId="77777777" w:rsidR="00424009" w:rsidRPr="00725469" w:rsidRDefault="00424009" w:rsidP="00424009">
            <w:pPr>
              <w:spacing w:after="120"/>
              <w:jc w:val="center"/>
              <w:rPr>
                <w:color w:val="000000" w:themeColor="text1"/>
              </w:rPr>
            </w:pPr>
          </w:p>
        </w:tc>
        <w:tc>
          <w:tcPr>
            <w:tcW w:w="1731" w:type="dxa"/>
            <w:vAlign w:val="center"/>
          </w:tcPr>
          <w:p w14:paraId="27F62625" w14:textId="77777777" w:rsidR="00424009" w:rsidRPr="00725469" w:rsidRDefault="00424009" w:rsidP="00424009">
            <w:pPr>
              <w:spacing w:after="120"/>
              <w:jc w:val="center"/>
              <w:rPr>
                <w:color w:val="000000" w:themeColor="text1"/>
              </w:rPr>
            </w:pPr>
          </w:p>
        </w:tc>
      </w:tr>
    </w:tbl>
    <w:p w14:paraId="3B7D5082" w14:textId="0BE88EF3" w:rsidR="00424009" w:rsidRDefault="00424009" w:rsidP="00424009">
      <w:pPr>
        <w:pStyle w:val="Ttulo2"/>
      </w:pPr>
      <w:bookmarkStart w:id="119" w:name="_Toc211358797"/>
      <w:r>
        <w:t>Análisis del circuito</w:t>
      </w:r>
      <w:bookmarkEnd w:id="119"/>
    </w:p>
    <w:p w14:paraId="61AE1025" w14:textId="77777777" w:rsidR="00424009" w:rsidRDefault="00424009" w:rsidP="00424009">
      <w:r>
        <w:t xml:space="preserve">La válvula que </w:t>
      </w:r>
      <w:r>
        <w:t xml:space="preserve">se requiere para controlar un </w:t>
      </w:r>
      <w:r>
        <w:t xml:space="preserve">cilindro de simple efecto es de 3/2 vías, normalmente cerrada (N/C). </w:t>
      </w:r>
      <w:r>
        <w:t>En este caso, hemos emulado su funcionamiento dejando taponado el 4 puerto (el B).</w:t>
      </w:r>
    </w:p>
    <w:p w14:paraId="068709F2" w14:textId="1164C389" w:rsidR="00424009" w:rsidRDefault="00424009" w:rsidP="00424009">
      <w:r>
        <w:t>En estado de reposo, el suministro de fluido a la válvula se cierra en el puerto P, y el puerto de salida A, conectado al cilindro, se abre al puerto del tanque T, lo que permite que el cilindro se retraiga debido a la carga externa.</w:t>
      </w:r>
    </w:p>
    <w:p w14:paraId="03F315FA" w14:textId="7FA1C77A" w:rsidR="00424009" w:rsidRDefault="00424009" w:rsidP="00424009">
      <w:r>
        <w:t xml:space="preserve">Al accionarse la válvula, el suministro P se conecta a la salida A y el puerto del tanque se cierra (T). Esto permite que el fluido entre en el cilindro; </w:t>
      </w:r>
      <w:r>
        <w:t xml:space="preserve">con lo que </w:t>
      </w:r>
      <w:r>
        <w:t>pistón y el vástago se ext</w:t>
      </w:r>
      <w:r>
        <w:t>enderán.</w:t>
      </w:r>
    </w:p>
    <w:p w14:paraId="46183E1E" w14:textId="59FE7EDA" w:rsidR="00424009" w:rsidRDefault="00424009" w:rsidP="00424009">
      <w:r>
        <w:t>Al accionar la válvula de palanca en la posición "b", el suministro de fluido se cierra en P y el fluido del cilindro fluye hacia el tanque a través de A hasta T, lo que permite que el cilindro se retraiga</w:t>
      </w:r>
      <w:r>
        <w:t xml:space="preserve"> nuevamente</w:t>
      </w:r>
      <w:r>
        <w:t>.</w:t>
      </w:r>
    </w:p>
    <w:p w14:paraId="035CDC4D" w14:textId="00F8F6FA" w:rsidR="00424009" w:rsidRDefault="00424009" w:rsidP="00424009">
      <w:pPr>
        <w:pStyle w:val="Ttulo2"/>
      </w:pPr>
      <w:bookmarkStart w:id="120" w:name="_Toc211358798"/>
      <w:r>
        <w:t>Preguntas y tareas</w:t>
      </w:r>
      <w:bookmarkEnd w:id="120"/>
    </w:p>
    <w:p w14:paraId="011D2AEC" w14:textId="0128843C" w:rsidR="00424009" w:rsidRDefault="00424009" w:rsidP="00424009">
      <w:r>
        <w:t>1) Dibuj</w:t>
      </w:r>
      <w:r>
        <w:t>á</w:t>
      </w:r>
      <w:r>
        <w:t xml:space="preserve"> </w:t>
      </w:r>
      <w:r w:rsidR="00836FBF">
        <w:t xml:space="preserve">a mano alzada </w:t>
      </w:r>
      <w:r>
        <w:t xml:space="preserve">el símbolo de un cilindro de simple efecto con retorno por resorte, </w:t>
      </w:r>
      <w:r>
        <w:t xml:space="preserve">usando como referencia </w:t>
      </w:r>
      <w:r>
        <w:t>la norma ISO 1219-1</w:t>
      </w:r>
    </w:p>
    <w:p w14:paraId="12E55161" w14:textId="77777777" w:rsidR="00836FBF" w:rsidRDefault="00424009" w:rsidP="00424009">
      <w:r>
        <w:t xml:space="preserve">2) </w:t>
      </w:r>
      <w:r w:rsidR="00836FBF">
        <w:t>De acuerdo a lo visto, e</w:t>
      </w:r>
      <w:r>
        <w:t>numer</w:t>
      </w:r>
      <w:r w:rsidR="00836FBF">
        <w:t>á</w:t>
      </w:r>
      <w:r>
        <w:t xml:space="preserve"> dos (2) desventajas de un cilindro de simple efecto con retorno por resorte</w:t>
      </w:r>
      <w:r w:rsidR="00836FBF">
        <w:t>.</w:t>
      </w:r>
    </w:p>
    <w:p w14:paraId="09CFBB59" w14:textId="3A8B9732" w:rsidR="00424009" w:rsidRDefault="00424009" w:rsidP="00424009">
      <w:r>
        <w:t>3) Dibuj</w:t>
      </w:r>
      <w:r w:rsidR="00836FBF">
        <w:t>á a mano alzada</w:t>
      </w:r>
      <w:r>
        <w:t xml:space="preserve"> el símbolo de una válvula de 3/2 vías NC con pulsador y retorno por resorte, según la norma ISO 1219-1</w:t>
      </w:r>
    </w:p>
    <w:p w14:paraId="0FE8AD80" w14:textId="75901BD3" w:rsidR="00836FBF" w:rsidRDefault="00836FBF">
      <w:pPr>
        <w:tabs>
          <w:tab w:val="clear" w:pos="9979"/>
        </w:tabs>
        <w:spacing w:before="0" w:after="160" w:line="259" w:lineRule="auto"/>
        <w:jc w:val="left"/>
      </w:pPr>
      <w:r>
        <w:br w:type="page"/>
      </w:r>
    </w:p>
    <w:p w14:paraId="0CEE8AF6" w14:textId="4A0290F0" w:rsidR="00836FBF" w:rsidRDefault="00051113" w:rsidP="00051113">
      <w:pPr>
        <w:pStyle w:val="Ttulo1"/>
      </w:pPr>
      <w:r w:rsidRPr="00725469">
        <w:rPr>
          <w:noProof/>
          <w:color w:val="000000" w:themeColor="text1"/>
          <w:sz w:val="20"/>
        </w:rPr>
        <w:drawing>
          <wp:anchor distT="0" distB="0" distL="114300" distR="114300" simplePos="0" relativeHeight="251759616" behindDoc="0" locked="0" layoutInCell="1" allowOverlap="1" wp14:anchorId="6E5D37DF" wp14:editId="1136C746">
            <wp:simplePos x="0" y="0"/>
            <wp:positionH relativeFrom="margin">
              <wp:posOffset>3316977</wp:posOffset>
            </wp:positionH>
            <wp:positionV relativeFrom="page">
              <wp:posOffset>1431625</wp:posOffset>
            </wp:positionV>
            <wp:extent cx="3084195" cy="1971675"/>
            <wp:effectExtent l="0" t="0" r="1905" b="9525"/>
            <wp:wrapSquare wrapText="left"/>
            <wp:docPr id="20160767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84195" cy="1971675"/>
                    </a:xfrm>
                    <a:prstGeom prst="rect">
                      <a:avLst/>
                    </a:prstGeom>
                    <a:noFill/>
                    <a:ln>
                      <a:noFill/>
                    </a:ln>
                  </pic:spPr>
                </pic:pic>
              </a:graphicData>
            </a:graphic>
            <wp14:sizeRelH relativeFrom="page">
              <wp14:pctWidth>0</wp14:pctWidth>
            </wp14:sizeRelH>
            <wp14:sizeRelV relativeFrom="page">
              <wp14:pctHeight>0</wp14:pctHeight>
            </wp14:sizeRelV>
          </wp:anchor>
        </w:drawing>
      </w:r>
      <w:r>
        <w:t>Ejemplo de uso: Plataforma elevadora</w:t>
      </w:r>
    </w:p>
    <w:p w14:paraId="79FB0199" w14:textId="38D48F30" w:rsidR="00051113" w:rsidRDefault="00051113" w:rsidP="00051113">
      <w:r w:rsidRPr="00051113">
        <w:t xml:space="preserve">Las cajas que </w:t>
      </w:r>
      <w:r>
        <w:t xml:space="preserve">llegan en una </w:t>
      </w:r>
      <w:r w:rsidRPr="00051113">
        <w:t xml:space="preserve">cinta transportadora, se elevan a una segunda cinta mediante una </w:t>
      </w:r>
      <w:r>
        <w:t xml:space="preserve">plataforma </w:t>
      </w:r>
      <w:r w:rsidRPr="00051113">
        <w:t xml:space="preserve">elevadora. </w:t>
      </w:r>
    </w:p>
    <w:p w14:paraId="31D0556D" w14:textId="42F703F0" w:rsidR="00051113" w:rsidRDefault="00051113" w:rsidP="00051113">
      <w:r w:rsidRPr="00051113">
        <w:t xml:space="preserve">Esta </w:t>
      </w:r>
      <w:r>
        <w:t xml:space="preserve">plataforma </w:t>
      </w:r>
      <w:r w:rsidRPr="00051113">
        <w:t xml:space="preserve">se controla mediante un cilindro de doble efecto. </w:t>
      </w:r>
    </w:p>
    <w:p w14:paraId="50B19F3C" w14:textId="6ACB4EE9" w:rsidR="00051113" w:rsidRDefault="00051113" w:rsidP="00051113">
      <w:r w:rsidRPr="00051113">
        <w:t xml:space="preserve">Este cilindro se extiende al accionar una válvula de control direccional </w:t>
      </w:r>
      <w:r>
        <w:t xml:space="preserve">comandada </w:t>
      </w:r>
      <w:r w:rsidRPr="00051113">
        <w:t xml:space="preserve">por </w:t>
      </w:r>
      <w:r>
        <w:t xml:space="preserve">una </w:t>
      </w:r>
      <w:r w:rsidRPr="00051113">
        <w:t xml:space="preserve">palanca y </w:t>
      </w:r>
      <w:r>
        <w:t xml:space="preserve">debe </w:t>
      </w:r>
      <w:r w:rsidRPr="00051113">
        <w:t>permanece</w:t>
      </w:r>
      <w:r>
        <w:t>r</w:t>
      </w:r>
      <w:r w:rsidRPr="00051113">
        <w:t xml:space="preserve"> extendido hasta que la válvula vuelv</w:t>
      </w:r>
      <w:r>
        <w:t>a</w:t>
      </w:r>
      <w:r w:rsidRPr="00051113">
        <w:t xml:space="preserve"> a su posición inicial.</w:t>
      </w:r>
    </w:p>
    <w:p w14:paraId="053B5C95" w14:textId="3272D2B7" w:rsidR="00051113" w:rsidRDefault="00051113" w:rsidP="00051113">
      <w:pPr>
        <w:pStyle w:val="Ttulo2"/>
      </w:pPr>
      <w:r>
        <w:t>Diagrama de referencia</w:t>
      </w:r>
    </w:p>
    <w:p w14:paraId="1F9D5BD1" w14:textId="29DB29A9" w:rsidR="00051113" w:rsidRDefault="007F08EA" w:rsidP="00051113">
      <w:pPr>
        <w:pStyle w:val="Ttulo2"/>
      </w:pPr>
      <w:r>
        <w:rPr>
          <w:noProof/>
        </w:rPr>
        <w:drawing>
          <wp:anchor distT="0" distB="0" distL="114300" distR="114300" simplePos="0" relativeHeight="251760640" behindDoc="0" locked="0" layoutInCell="1" allowOverlap="1" wp14:anchorId="45873E24" wp14:editId="53736847">
            <wp:simplePos x="0" y="0"/>
            <wp:positionH relativeFrom="margin">
              <wp:align>left</wp:align>
            </wp:positionH>
            <wp:positionV relativeFrom="paragraph">
              <wp:posOffset>90805</wp:posOffset>
            </wp:positionV>
            <wp:extent cx="3001645" cy="6045835"/>
            <wp:effectExtent l="0" t="0" r="8255" b="0"/>
            <wp:wrapSquare wrapText="right"/>
            <wp:docPr id="20528906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90619" name="Imagen 2052890619"/>
                    <pic:cNvPicPr/>
                  </pic:nvPicPr>
                  <pic:blipFill>
                    <a:blip r:embed="rId86">
                      <a:extLst>
                        <a:ext uri="{28A0092B-C50C-407E-A947-70E740481C1C}">
                          <a14:useLocalDpi xmlns:a14="http://schemas.microsoft.com/office/drawing/2010/main" val="0"/>
                        </a:ext>
                      </a:extLst>
                    </a:blip>
                    <a:stretch>
                      <a:fillRect/>
                    </a:stretch>
                  </pic:blipFill>
                  <pic:spPr>
                    <a:xfrm>
                      <a:off x="0" y="0"/>
                      <a:ext cx="3007197" cy="6056579"/>
                    </a:xfrm>
                    <a:prstGeom prst="rect">
                      <a:avLst/>
                    </a:prstGeom>
                  </pic:spPr>
                </pic:pic>
              </a:graphicData>
            </a:graphic>
            <wp14:sizeRelH relativeFrom="margin">
              <wp14:pctWidth>0</wp14:pctWidth>
            </wp14:sizeRelH>
            <wp14:sizeRelV relativeFrom="margin">
              <wp14:pctHeight>0</wp14:pctHeight>
            </wp14:sizeRelV>
          </wp:anchor>
        </w:drawing>
      </w:r>
      <w:r w:rsidR="00051113">
        <w:t xml:space="preserve">Procedimiento </w:t>
      </w:r>
    </w:p>
    <w:p w14:paraId="72D819F2" w14:textId="129F353B" w:rsidR="00051113" w:rsidRDefault="00051113" w:rsidP="00523A73">
      <w:pPr>
        <w:pStyle w:val="Prrafodelista"/>
        <w:numPr>
          <w:ilvl w:val="0"/>
          <w:numId w:val="30"/>
        </w:numPr>
        <w:ind w:left="5387"/>
      </w:pPr>
      <w:r>
        <w:t>Asegurate de que la centralita esté apagada</w:t>
      </w:r>
    </w:p>
    <w:p w14:paraId="67683B85" w14:textId="5B280881" w:rsidR="00051113" w:rsidRDefault="00051113" w:rsidP="00523A73">
      <w:pPr>
        <w:pStyle w:val="Prrafodelista"/>
        <w:numPr>
          <w:ilvl w:val="0"/>
          <w:numId w:val="30"/>
        </w:numPr>
        <w:ind w:left="5387"/>
      </w:pPr>
      <w:r>
        <w:t>Enroscá el cilindro en la placa de la base, para que quede vertical.</w:t>
      </w:r>
    </w:p>
    <w:p w14:paraId="7D4A489D" w14:textId="5B6DB062" w:rsidR="00051113" w:rsidRDefault="00051113" w:rsidP="00523A73">
      <w:pPr>
        <w:pStyle w:val="Prrafodelista"/>
        <w:numPr>
          <w:ilvl w:val="0"/>
          <w:numId w:val="30"/>
        </w:numPr>
        <w:ind w:left="5387"/>
      </w:pPr>
      <w:r>
        <w:t>Armá el circuito indicado en el diagrama. Te conviene seguir la trayectoria que debería tener el fluido según el circuito.</w:t>
      </w:r>
    </w:p>
    <w:p w14:paraId="25D0A918" w14:textId="39338F3C" w:rsidR="00051113" w:rsidRDefault="00051113" w:rsidP="00523A73">
      <w:pPr>
        <w:pStyle w:val="Prrafodelista"/>
        <w:numPr>
          <w:ilvl w:val="0"/>
          <w:numId w:val="30"/>
        </w:numPr>
        <w:ind w:left="5387"/>
      </w:pPr>
      <w:r>
        <w:t xml:space="preserve">Contrastá tu diagrama contra lo que ves en el tutor. Como siempre, te conviene hacerte el hábito de contrastar a conciencia los diagramas contra los montajes </w:t>
      </w:r>
      <w:r w:rsidRPr="00A83FC3">
        <w:rPr>
          <w:u w:val="single"/>
        </w:rPr>
        <w:t>siempre</w:t>
      </w:r>
      <w:r>
        <w:t>.</w:t>
      </w:r>
    </w:p>
    <w:p w14:paraId="50F3D383" w14:textId="55448B35" w:rsidR="00051113" w:rsidRDefault="00051113" w:rsidP="00523A73">
      <w:pPr>
        <w:pStyle w:val="Prrafodelista"/>
        <w:numPr>
          <w:ilvl w:val="0"/>
          <w:numId w:val="30"/>
        </w:numPr>
        <w:ind w:left="5387"/>
      </w:pPr>
      <w:r>
        <w:t>Prestá atención a l</w:t>
      </w:r>
      <w:r w:rsidR="00EE6689">
        <w:t>o que diferfencia este montaje al inmediato anterior.</w:t>
      </w:r>
    </w:p>
    <w:p w14:paraId="3506219B" w14:textId="77777777" w:rsidR="00051113" w:rsidRDefault="00051113" w:rsidP="00523A73">
      <w:pPr>
        <w:pStyle w:val="Prrafodelista"/>
        <w:numPr>
          <w:ilvl w:val="0"/>
          <w:numId w:val="30"/>
        </w:numPr>
        <w:ind w:left="5387"/>
      </w:pPr>
      <w:r>
        <w:t>Ahora si, encendé la centralita</w:t>
      </w:r>
    </w:p>
    <w:p w14:paraId="4744090E" w14:textId="77777777" w:rsidR="00051113" w:rsidRDefault="00051113" w:rsidP="00523A73">
      <w:pPr>
        <w:pStyle w:val="Prrafodelista"/>
        <w:numPr>
          <w:ilvl w:val="0"/>
          <w:numId w:val="30"/>
        </w:numPr>
        <w:ind w:left="5387"/>
      </w:pPr>
      <w:r>
        <w:t>Ajustá la válvula limitadora de presión hasta obtener una lectura de 2 bar en el manómetro.</w:t>
      </w:r>
    </w:p>
    <w:p w14:paraId="181C3E72" w14:textId="4436967C" w:rsidR="00051113" w:rsidRDefault="00051113" w:rsidP="00523A73">
      <w:pPr>
        <w:pStyle w:val="Prrafodelista"/>
        <w:numPr>
          <w:ilvl w:val="0"/>
          <w:numId w:val="30"/>
        </w:numPr>
        <w:ind w:left="5387"/>
      </w:pPr>
      <w:r>
        <w:t>Operá varias la válvula de control 4/2 mientras que observás qué sucede.</w:t>
      </w:r>
    </w:p>
    <w:p w14:paraId="0E946586" w14:textId="142ABCCA" w:rsidR="00051113" w:rsidRDefault="00051113" w:rsidP="00523A73">
      <w:pPr>
        <w:pStyle w:val="Prrafodelista"/>
        <w:numPr>
          <w:ilvl w:val="0"/>
          <w:numId w:val="30"/>
        </w:numPr>
        <w:ind w:left="5387"/>
      </w:pPr>
      <w:r>
        <w:t>Usá la válvula para retraer completamente el cilindro</w:t>
      </w:r>
    </w:p>
    <w:p w14:paraId="60877773" w14:textId="3C803E31" w:rsidR="00EE6689" w:rsidRDefault="00EE6689" w:rsidP="00523A73">
      <w:pPr>
        <w:pStyle w:val="Prrafodelista"/>
        <w:numPr>
          <w:ilvl w:val="0"/>
          <w:numId w:val="30"/>
        </w:numPr>
        <w:ind w:left="5387"/>
      </w:pPr>
      <w:r w:rsidRPr="00EE6689">
        <w:t>•</w:t>
      </w:r>
      <w:r w:rsidRPr="00EE6689">
        <w:tab/>
        <w:t>Apagá la centralita, desconectá las mangueras y desenroscá el cilindro</w:t>
      </w:r>
      <w:r w:rsidRPr="00EE6689">
        <w:t xml:space="preserve"> </w:t>
      </w:r>
    </w:p>
    <w:p w14:paraId="2DB1BCDF" w14:textId="676A468C" w:rsidR="00051113" w:rsidRDefault="00051113" w:rsidP="00523A73">
      <w:pPr>
        <w:pStyle w:val="Prrafodelista"/>
        <w:numPr>
          <w:ilvl w:val="0"/>
          <w:numId w:val="30"/>
        </w:numPr>
        <w:ind w:left="5387"/>
      </w:pPr>
      <w:r>
        <w:t>Compará lo que ha visto con la explicación que ofrecemos sobre el funcionamiento esperado de este circuito</w:t>
      </w:r>
    </w:p>
    <w:p w14:paraId="16A7835E" w14:textId="2B58E25E" w:rsidR="00051113" w:rsidRDefault="00051113" w:rsidP="00523A73">
      <w:pPr>
        <w:pStyle w:val="Prrafodelista"/>
        <w:numPr>
          <w:ilvl w:val="0"/>
          <w:numId w:val="30"/>
        </w:numPr>
        <w:ind w:left="5387"/>
      </w:pPr>
      <w:r>
        <w:t>Completá la tabla y contestá las preguntas incluidas al pie.</w:t>
      </w:r>
    </w:p>
    <w:p w14:paraId="3E0A8A8B" w14:textId="77777777" w:rsidR="007F08EA" w:rsidRDefault="007F08EA" w:rsidP="007F08EA"/>
    <w:p w14:paraId="5D91AA48" w14:textId="77777777" w:rsidR="007F08EA" w:rsidRDefault="007F08EA" w:rsidP="007F08EA"/>
    <w:p w14:paraId="64C68A27" w14:textId="77777777" w:rsidR="00EE6689" w:rsidRDefault="00EE6689" w:rsidP="00EE6689">
      <w:pPr>
        <w:pStyle w:val="Ttulo2"/>
      </w:pPr>
      <w:r>
        <w:t>Tabla a completar</w:t>
      </w:r>
    </w:p>
    <w:tbl>
      <w:tblPr>
        <w:tblW w:w="836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889"/>
        <w:gridCol w:w="1872"/>
        <w:gridCol w:w="1872"/>
        <w:gridCol w:w="1731"/>
      </w:tblGrid>
      <w:tr w:rsidR="00EE6689" w:rsidRPr="00424009" w14:paraId="60FBCA9D" w14:textId="77777777" w:rsidTr="001B3CB1">
        <w:trPr>
          <w:jc w:val="center"/>
        </w:trPr>
        <w:tc>
          <w:tcPr>
            <w:tcW w:w="2889" w:type="dxa"/>
            <w:vAlign w:val="center"/>
          </w:tcPr>
          <w:p w14:paraId="2FAEF906" w14:textId="77777777" w:rsidR="00EE6689" w:rsidRPr="00424009" w:rsidRDefault="00EE6689" w:rsidP="001B3CB1">
            <w:pPr>
              <w:jc w:val="center"/>
              <w:rPr>
                <w:b/>
                <w:bCs/>
                <w:color w:val="000000" w:themeColor="text1"/>
              </w:rPr>
            </w:pPr>
            <w:r w:rsidRPr="00424009">
              <w:rPr>
                <w:b/>
                <w:bCs/>
                <w:color w:val="000000" w:themeColor="text1"/>
              </w:rPr>
              <w:t>Estado de la pesa</w:t>
            </w:r>
          </w:p>
        </w:tc>
        <w:tc>
          <w:tcPr>
            <w:tcW w:w="1872" w:type="dxa"/>
            <w:vAlign w:val="center"/>
          </w:tcPr>
          <w:p w14:paraId="66942282" w14:textId="77777777" w:rsidR="00EE6689" w:rsidRPr="00424009" w:rsidRDefault="00EE6689" w:rsidP="001B3CB1">
            <w:pPr>
              <w:jc w:val="center"/>
              <w:rPr>
                <w:b/>
                <w:bCs/>
                <w:color w:val="000000" w:themeColor="text1"/>
              </w:rPr>
            </w:pPr>
            <w:r w:rsidRPr="00424009">
              <w:rPr>
                <w:b/>
                <w:bCs/>
                <w:color w:val="000000" w:themeColor="text1"/>
              </w:rPr>
              <w:t>Posición del mando de la válvula</w:t>
            </w:r>
          </w:p>
        </w:tc>
        <w:tc>
          <w:tcPr>
            <w:tcW w:w="1872" w:type="dxa"/>
            <w:vAlign w:val="center"/>
          </w:tcPr>
          <w:p w14:paraId="5BFCD26E" w14:textId="77777777" w:rsidR="00EE6689" w:rsidRPr="00424009" w:rsidRDefault="00EE6689" w:rsidP="001B3CB1">
            <w:pPr>
              <w:jc w:val="center"/>
              <w:rPr>
                <w:b/>
                <w:bCs/>
                <w:color w:val="000000" w:themeColor="text1"/>
              </w:rPr>
            </w:pPr>
            <w:r w:rsidRPr="00424009">
              <w:rPr>
                <w:b/>
                <w:bCs/>
                <w:color w:val="000000" w:themeColor="text1"/>
              </w:rPr>
              <w:t>Dirección del flujo</w:t>
            </w:r>
          </w:p>
        </w:tc>
        <w:tc>
          <w:tcPr>
            <w:tcW w:w="1731" w:type="dxa"/>
            <w:vAlign w:val="center"/>
          </w:tcPr>
          <w:p w14:paraId="0D21B3CF" w14:textId="77777777" w:rsidR="00EE6689" w:rsidRPr="00424009" w:rsidRDefault="00EE6689" w:rsidP="001B3CB1">
            <w:pPr>
              <w:jc w:val="center"/>
              <w:rPr>
                <w:b/>
                <w:bCs/>
                <w:color w:val="000000" w:themeColor="text1"/>
              </w:rPr>
            </w:pPr>
            <w:r w:rsidRPr="00424009">
              <w:rPr>
                <w:b/>
                <w:bCs/>
                <w:color w:val="000000" w:themeColor="text1"/>
              </w:rPr>
              <w:t>Presión en el manómetro</w:t>
            </w:r>
          </w:p>
        </w:tc>
      </w:tr>
      <w:tr w:rsidR="00EE6689" w:rsidRPr="00725469" w14:paraId="06179C82" w14:textId="77777777" w:rsidTr="001B3CB1">
        <w:trPr>
          <w:jc w:val="center"/>
        </w:trPr>
        <w:tc>
          <w:tcPr>
            <w:tcW w:w="2889" w:type="dxa"/>
            <w:vAlign w:val="center"/>
          </w:tcPr>
          <w:p w14:paraId="3698CEA4" w14:textId="77777777" w:rsidR="00EE6689" w:rsidRPr="00725469" w:rsidRDefault="00EE6689" w:rsidP="001B3CB1">
            <w:pPr>
              <w:spacing w:after="120"/>
              <w:jc w:val="center"/>
              <w:rPr>
                <w:color w:val="000000" w:themeColor="text1"/>
              </w:rPr>
            </w:pPr>
            <w:r>
              <w:rPr>
                <w:color w:val="000000" w:themeColor="text1"/>
              </w:rPr>
              <w:t>Subiendo</w:t>
            </w:r>
          </w:p>
        </w:tc>
        <w:tc>
          <w:tcPr>
            <w:tcW w:w="1872" w:type="dxa"/>
            <w:vAlign w:val="center"/>
          </w:tcPr>
          <w:p w14:paraId="1F3C28BF" w14:textId="77777777" w:rsidR="00EE6689" w:rsidRPr="00725469" w:rsidRDefault="00EE6689" w:rsidP="001B3CB1">
            <w:pPr>
              <w:spacing w:after="120"/>
              <w:jc w:val="center"/>
              <w:rPr>
                <w:color w:val="000000" w:themeColor="text1"/>
              </w:rPr>
            </w:pPr>
          </w:p>
        </w:tc>
        <w:tc>
          <w:tcPr>
            <w:tcW w:w="1872" w:type="dxa"/>
            <w:vAlign w:val="center"/>
          </w:tcPr>
          <w:p w14:paraId="61F3DF95" w14:textId="77777777" w:rsidR="00EE6689" w:rsidRPr="00725469" w:rsidRDefault="00EE6689" w:rsidP="001B3CB1">
            <w:pPr>
              <w:spacing w:after="120"/>
              <w:jc w:val="center"/>
              <w:rPr>
                <w:color w:val="000000" w:themeColor="text1"/>
              </w:rPr>
            </w:pPr>
          </w:p>
        </w:tc>
        <w:tc>
          <w:tcPr>
            <w:tcW w:w="1731" w:type="dxa"/>
            <w:vAlign w:val="center"/>
          </w:tcPr>
          <w:p w14:paraId="63D539CF" w14:textId="77777777" w:rsidR="00EE6689" w:rsidRPr="00725469" w:rsidRDefault="00EE6689" w:rsidP="001B3CB1">
            <w:pPr>
              <w:spacing w:after="120"/>
              <w:jc w:val="center"/>
              <w:rPr>
                <w:color w:val="000000" w:themeColor="text1"/>
              </w:rPr>
            </w:pPr>
          </w:p>
        </w:tc>
      </w:tr>
      <w:tr w:rsidR="00EE6689" w:rsidRPr="00725469" w14:paraId="6FD6E2B0" w14:textId="77777777" w:rsidTr="001B3CB1">
        <w:trPr>
          <w:jc w:val="center"/>
        </w:trPr>
        <w:tc>
          <w:tcPr>
            <w:tcW w:w="2889" w:type="dxa"/>
            <w:vAlign w:val="center"/>
          </w:tcPr>
          <w:p w14:paraId="52DBE6B1" w14:textId="77777777" w:rsidR="00EE6689" w:rsidRPr="00725469" w:rsidRDefault="00EE6689" w:rsidP="001B3CB1">
            <w:pPr>
              <w:spacing w:after="120"/>
              <w:jc w:val="center"/>
              <w:rPr>
                <w:color w:val="000000" w:themeColor="text1"/>
              </w:rPr>
            </w:pPr>
            <w:r>
              <w:rPr>
                <w:color w:val="000000" w:themeColor="text1"/>
              </w:rPr>
              <w:t>Bajando</w:t>
            </w:r>
          </w:p>
        </w:tc>
        <w:tc>
          <w:tcPr>
            <w:tcW w:w="1872" w:type="dxa"/>
            <w:vAlign w:val="center"/>
          </w:tcPr>
          <w:p w14:paraId="592DE85E" w14:textId="77777777" w:rsidR="00EE6689" w:rsidRPr="00725469" w:rsidRDefault="00EE6689" w:rsidP="001B3CB1">
            <w:pPr>
              <w:spacing w:after="120"/>
              <w:jc w:val="center"/>
              <w:rPr>
                <w:color w:val="000000" w:themeColor="text1"/>
              </w:rPr>
            </w:pPr>
          </w:p>
        </w:tc>
        <w:tc>
          <w:tcPr>
            <w:tcW w:w="1872" w:type="dxa"/>
            <w:vAlign w:val="center"/>
          </w:tcPr>
          <w:p w14:paraId="513856B5" w14:textId="77777777" w:rsidR="00EE6689" w:rsidRPr="00725469" w:rsidRDefault="00EE6689" w:rsidP="001B3CB1">
            <w:pPr>
              <w:spacing w:after="120"/>
              <w:jc w:val="center"/>
              <w:rPr>
                <w:color w:val="000000" w:themeColor="text1"/>
              </w:rPr>
            </w:pPr>
          </w:p>
        </w:tc>
        <w:tc>
          <w:tcPr>
            <w:tcW w:w="1731" w:type="dxa"/>
            <w:vAlign w:val="center"/>
          </w:tcPr>
          <w:p w14:paraId="7963418E" w14:textId="77777777" w:rsidR="00EE6689" w:rsidRPr="00725469" w:rsidRDefault="00EE6689" w:rsidP="001B3CB1">
            <w:pPr>
              <w:spacing w:after="120"/>
              <w:jc w:val="center"/>
              <w:rPr>
                <w:color w:val="000000" w:themeColor="text1"/>
              </w:rPr>
            </w:pPr>
          </w:p>
        </w:tc>
      </w:tr>
      <w:tr w:rsidR="00EE6689" w:rsidRPr="00725469" w14:paraId="215BF235" w14:textId="77777777" w:rsidTr="001B3CB1">
        <w:trPr>
          <w:jc w:val="center"/>
        </w:trPr>
        <w:tc>
          <w:tcPr>
            <w:tcW w:w="2889" w:type="dxa"/>
            <w:vAlign w:val="center"/>
          </w:tcPr>
          <w:p w14:paraId="21C36EC1" w14:textId="77777777" w:rsidR="00EE6689" w:rsidRPr="00725469" w:rsidRDefault="00EE6689" w:rsidP="001B3CB1">
            <w:pPr>
              <w:spacing w:after="120"/>
              <w:jc w:val="center"/>
              <w:rPr>
                <w:color w:val="000000" w:themeColor="text1"/>
              </w:rPr>
            </w:pPr>
            <w:r>
              <w:rPr>
                <w:color w:val="000000" w:themeColor="text1"/>
              </w:rPr>
              <w:t>Punto muerto inferior</w:t>
            </w:r>
          </w:p>
        </w:tc>
        <w:tc>
          <w:tcPr>
            <w:tcW w:w="1872" w:type="dxa"/>
            <w:vAlign w:val="center"/>
          </w:tcPr>
          <w:p w14:paraId="617C9C7B" w14:textId="77777777" w:rsidR="00EE6689" w:rsidRPr="00725469" w:rsidRDefault="00EE6689" w:rsidP="001B3CB1">
            <w:pPr>
              <w:spacing w:after="120"/>
              <w:jc w:val="center"/>
              <w:rPr>
                <w:color w:val="000000" w:themeColor="text1"/>
              </w:rPr>
            </w:pPr>
          </w:p>
        </w:tc>
        <w:tc>
          <w:tcPr>
            <w:tcW w:w="1872" w:type="dxa"/>
            <w:vAlign w:val="center"/>
          </w:tcPr>
          <w:p w14:paraId="048C07A2" w14:textId="77777777" w:rsidR="00EE6689" w:rsidRPr="00725469" w:rsidRDefault="00EE6689" w:rsidP="001B3CB1">
            <w:pPr>
              <w:spacing w:after="120"/>
              <w:jc w:val="center"/>
              <w:rPr>
                <w:color w:val="000000" w:themeColor="text1"/>
              </w:rPr>
            </w:pPr>
          </w:p>
        </w:tc>
        <w:tc>
          <w:tcPr>
            <w:tcW w:w="1731" w:type="dxa"/>
            <w:vAlign w:val="center"/>
          </w:tcPr>
          <w:p w14:paraId="0B0D8961" w14:textId="77777777" w:rsidR="00EE6689" w:rsidRPr="00725469" w:rsidRDefault="00EE6689" w:rsidP="001B3CB1">
            <w:pPr>
              <w:spacing w:after="120"/>
              <w:jc w:val="center"/>
              <w:rPr>
                <w:color w:val="000000" w:themeColor="text1"/>
              </w:rPr>
            </w:pPr>
          </w:p>
        </w:tc>
      </w:tr>
      <w:tr w:rsidR="00EE6689" w:rsidRPr="00725469" w14:paraId="677DD5CA" w14:textId="77777777" w:rsidTr="001B3CB1">
        <w:trPr>
          <w:jc w:val="center"/>
        </w:trPr>
        <w:tc>
          <w:tcPr>
            <w:tcW w:w="2889" w:type="dxa"/>
            <w:vAlign w:val="center"/>
          </w:tcPr>
          <w:p w14:paraId="5F6795EC" w14:textId="77777777" w:rsidR="00EE6689" w:rsidRPr="00725469" w:rsidRDefault="00EE6689" w:rsidP="001B3CB1">
            <w:pPr>
              <w:spacing w:after="120"/>
              <w:jc w:val="center"/>
              <w:rPr>
                <w:color w:val="000000" w:themeColor="text1"/>
              </w:rPr>
            </w:pPr>
            <w:r>
              <w:rPr>
                <w:color w:val="000000" w:themeColor="text1"/>
              </w:rPr>
              <w:t>Punto muerto superior</w:t>
            </w:r>
          </w:p>
        </w:tc>
        <w:tc>
          <w:tcPr>
            <w:tcW w:w="1872" w:type="dxa"/>
            <w:vAlign w:val="center"/>
          </w:tcPr>
          <w:p w14:paraId="23EF6131" w14:textId="77777777" w:rsidR="00EE6689" w:rsidRPr="00725469" w:rsidRDefault="00EE6689" w:rsidP="001B3CB1">
            <w:pPr>
              <w:spacing w:after="120"/>
              <w:jc w:val="center"/>
              <w:rPr>
                <w:color w:val="000000" w:themeColor="text1"/>
              </w:rPr>
            </w:pPr>
          </w:p>
        </w:tc>
        <w:tc>
          <w:tcPr>
            <w:tcW w:w="1872" w:type="dxa"/>
            <w:vAlign w:val="center"/>
          </w:tcPr>
          <w:p w14:paraId="31706234" w14:textId="77777777" w:rsidR="00EE6689" w:rsidRPr="00725469" w:rsidRDefault="00EE6689" w:rsidP="001B3CB1">
            <w:pPr>
              <w:spacing w:after="120"/>
              <w:jc w:val="center"/>
              <w:rPr>
                <w:color w:val="000000" w:themeColor="text1"/>
              </w:rPr>
            </w:pPr>
          </w:p>
        </w:tc>
        <w:tc>
          <w:tcPr>
            <w:tcW w:w="1731" w:type="dxa"/>
            <w:vAlign w:val="center"/>
          </w:tcPr>
          <w:p w14:paraId="3F7430B8" w14:textId="77777777" w:rsidR="00EE6689" w:rsidRPr="00725469" w:rsidRDefault="00EE6689" w:rsidP="001B3CB1">
            <w:pPr>
              <w:spacing w:after="120"/>
              <w:jc w:val="center"/>
              <w:rPr>
                <w:color w:val="000000" w:themeColor="text1"/>
              </w:rPr>
            </w:pPr>
          </w:p>
        </w:tc>
      </w:tr>
    </w:tbl>
    <w:p w14:paraId="607A9967" w14:textId="763A396A" w:rsidR="00051113" w:rsidRDefault="00EE6689" w:rsidP="00EE6689">
      <w:pPr>
        <w:pStyle w:val="Ttulo2"/>
      </w:pPr>
      <w:r>
        <w:t>Análisis del circuito</w:t>
      </w:r>
    </w:p>
    <w:p w14:paraId="733F707F" w14:textId="77777777" w:rsidR="00EE6689" w:rsidRDefault="00EE6689" w:rsidP="00EE6689">
      <w:r>
        <w:t>La válvula de palanca que el cilindro de doble efecto es una válvula de control direccional (DCV) de 4/2.</w:t>
      </w:r>
    </w:p>
    <w:p w14:paraId="7F83D787" w14:textId="477CC659" w:rsidR="00EE6689" w:rsidRDefault="00EE6689" w:rsidP="00EE6689">
      <w:r>
        <w:t xml:space="preserve">En reposo, el suministro de fluido a la válvula en el puerto P se transfiere al puerto B, que está conectado al extremo </w:t>
      </w:r>
      <w:r>
        <w:t xml:space="preserve">superior </w:t>
      </w:r>
      <w:r>
        <w:t>del cilindro.</w:t>
      </w:r>
    </w:p>
    <w:p w14:paraId="0D5EEE28" w14:textId="47CBD19A" w:rsidR="00EE6689" w:rsidRDefault="00EE6689" w:rsidP="00EE6689">
      <w:r>
        <w:t xml:space="preserve">La conexión desde la parte </w:t>
      </w:r>
      <w:r>
        <w:t xml:space="preserve">inferior </w:t>
      </w:r>
      <w:r>
        <w:t xml:space="preserve">del cilindro se conecta al puerto A, que a su vez está conectado al puerto T, conectando así </w:t>
      </w:r>
      <w:r>
        <w:t>este e</w:t>
      </w:r>
      <w:r>
        <w:t>xtremo al tanque.</w:t>
      </w:r>
    </w:p>
    <w:p w14:paraId="12D42D0A" w14:textId="77777777" w:rsidR="00EE6689" w:rsidRDefault="00EE6689" w:rsidP="00EE6689">
      <w:r>
        <w:t xml:space="preserve">Al accionarse la válvula de palanca, el suministro P se conecta a la salida A y el puerto T del tanque se conecta al puerto B. </w:t>
      </w:r>
    </w:p>
    <w:p w14:paraId="6B93E35C" w14:textId="77777777" w:rsidR="00EE6689" w:rsidRDefault="00EE6689" w:rsidP="00EE6689">
      <w:r>
        <w:t xml:space="preserve">Esto permite que el fluido entre en el extremo </w:t>
      </w:r>
      <w:r>
        <w:t xml:space="preserve">inferior </w:t>
      </w:r>
      <w:r>
        <w:t xml:space="preserve">del cilindro y que el fluido del extremo </w:t>
      </w:r>
      <w:r>
        <w:t xml:space="preserve">superior </w:t>
      </w:r>
      <w:r>
        <w:t>regrese al tanque T</w:t>
      </w:r>
      <w:r>
        <w:t>, con lo que e</w:t>
      </w:r>
      <w:r>
        <w:t xml:space="preserve">l pistón y el vástago se extenderán. </w:t>
      </w:r>
    </w:p>
    <w:p w14:paraId="32DD5ABF" w14:textId="6D0F2836" w:rsidR="00EE6689" w:rsidRDefault="00EE6689" w:rsidP="00EE6689">
      <w:r>
        <w:t xml:space="preserve">Al </w:t>
      </w:r>
      <w:r>
        <w:t xml:space="preserve">llevar </w:t>
      </w:r>
      <w:r>
        <w:t xml:space="preserve">la válvula de palanca a la posición "b", el suministro de fluido en el puerto P se conecta al puerto B, dirigiendo el fluido </w:t>
      </w:r>
      <w:r>
        <w:t>hacia e</w:t>
      </w:r>
      <w:r>
        <w:t xml:space="preserve">l </w:t>
      </w:r>
      <w:r>
        <w:t xml:space="preserve">lado superior </w:t>
      </w:r>
      <w:r>
        <w:t xml:space="preserve">del cilindro. El </w:t>
      </w:r>
      <w:r>
        <w:t xml:space="preserve">lado inferior </w:t>
      </w:r>
      <w:r>
        <w:t>se conecta al puerto T del tanque a través del puerto A, y el cilindro puede retraerse a su posición original.</w:t>
      </w:r>
    </w:p>
    <w:p w14:paraId="39751214" w14:textId="6986A132" w:rsidR="00EE6689" w:rsidRDefault="00523A73" w:rsidP="00523A73">
      <w:pPr>
        <w:pStyle w:val="Ttulo2"/>
      </w:pPr>
      <w:r>
        <w:t>Preguntas</w:t>
      </w:r>
    </w:p>
    <w:p w14:paraId="369AC833" w14:textId="34B441DF" w:rsidR="00523A73" w:rsidRDefault="00523A73" w:rsidP="00523A73">
      <w:pPr>
        <w:pStyle w:val="Prrafodelista"/>
        <w:numPr>
          <w:ilvl w:val="0"/>
          <w:numId w:val="37"/>
        </w:numPr>
      </w:pPr>
      <w:r>
        <w:t>¿Qué representan las letras P, T, A y B</w:t>
      </w:r>
      <w:r>
        <w:t xml:space="preserve"> que están </w:t>
      </w:r>
      <w:r>
        <w:t>marcadas en los puertos de las válvulas hidráulicas?</w:t>
      </w:r>
    </w:p>
    <w:p w14:paraId="5A931D8D" w14:textId="0D33911C" w:rsidR="00523A73" w:rsidRDefault="00523A73" w:rsidP="00523A73">
      <w:pPr>
        <w:pStyle w:val="Prrafodelista"/>
        <w:numPr>
          <w:ilvl w:val="0"/>
          <w:numId w:val="37"/>
        </w:numPr>
      </w:pPr>
      <w:r>
        <w:t>Enumer</w:t>
      </w:r>
      <w:r>
        <w:t>á</w:t>
      </w:r>
      <w:r>
        <w:t xml:space="preserve"> cinco (5) </w:t>
      </w:r>
      <w:r>
        <w:t xml:space="preserve">modos de accionar </w:t>
      </w:r>
      <w:r>
        <w:t xml:space="preserve">una </w:t>
      </w:r>
      <w:r>
        <w:t>válvula 4/2</w:t>
      </w:r>
    </w:p>
    <w:p w14:paraId="58E96CCE" w14:textId="2B6243F0" w:rsidR="00523A73" w:rsidRPr="00523A73" w:rsidRDefault="00523A73" w:rsidP="00523A73">
      <w:pPr>
        <w:pStyle w:val="Prrafodelista"/>
        <w:numPr>
          <w:ilvl w:val="0"/>
          <w:numId w:val="37"/>
        </w:numPr>
      </w:pPr>
      <w:r>
        <w:t>Con un cilindro estándar de doble efecto, se crea más fuerza al extenderse el pistón que al retraerse (en aplicaciones sin control de presión). ¿A qué se debe esto?</w:t>
      </w:r>
    </w:p>
    <w:sectPr w:rsidR="00523A73" w:rsidRPr="00523A73" w:rsidSect="00B00331">
      <w:type w:val="continuous"/>
      <w:pgSz w:w="11906" w:h="16838"/>
      <w:pgMar w:top="1985" w:right="709" w:bottom="992" w:left="1134" w:header="709" w:footer="2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C20720" w14:textId="77777777" w:rsidR="000C35C9" w:rsidRDefault="000C35C9" w:rsidP="00E95877">
      <w:pPr>
        <w:spacing w:before="0"/>
      </w:pPr>
      <w:r>
        <w:separator/>
      </w:r>
    </w:p>
  </w:endnote>
  <w:endnote w:type="continuationSeparator" w:id="0">
    <w:p w14:paraId="2AA2FACD" w14:textId="77777777" w:rsidR="000C35C9" w:rsidRDefault="000C35C9" w:rsidP="00E95877">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F517E" w14:textId="77777777" w:rsidR="00542F14" w:rsidRPr="00CA5ABF" w:rsidRDefault="00D94EE5" w:rsidP="00CA5ABF">
    <w:pPr>
      <w:pStyle w:val="PieTecnoEduSup"/>
    </w:pPr>
    <w:r w:rsidRPr="00CA5ABF">
      <w:t>Av. José Javier Díaz 429 Bº Iponá</w:t>
    </w:r>
    <w:r w:rsidR="00542F14" w:rsidRPr="00CA5ABF">
      <w:tab/>
    </w:r>
    <w:r w:rsidR="00F34C41" w:rsidRPr="00CA5ABF">
      <w:tab/>
    </w:r>
    <w:r w:rsidR="00542F14" w:rsidRPr="00CA5ABF">
      <w:t>Telefax (+54) (0) (351) 461 7007 (líneas rotativas)</w:t>
    </w:r>
  </w:p>
  <w:p w14:paraId="3BF63A25" w14:textId="77777777" w:rsidR="00D94EE5" w:rsidRPr="002541D4" w:rsidRDefault="002541D4" w:rsidP="00CA5ABF">
    <w:pPr>
      <w:pStyle w:val="PIeTecnoeduInf"/>
    </w:pPr>
    <w:r w:rsidRPr="00023583">
      <w:rPr>
        <w:smallCaps/>
      </w:rPr>
      <w:t xml:space="preserve"> (</w:t>
    </w:r>
    <w:r w:rsidR="00D94EE5" w:rsidRPr="00023583">
      <w:rPr>
        <w:smallCaps/>
      </w:rPr>
      <w:t>X5016BHE</w:t>
    </w:r>
    <w:r w:rsidRPr="00023583">
      <w:rPr>
        <w:smallCaps/>
      </w:rPr>
      <w:t>)</w:t>
    </w:r>
    <w:r w:rsidR="00D94EE5" w:rsidRPr="00023583">
      <w:rPr>
        <w:smallCaps/>
      </w:rPr>
      <w:t>Córdoba</w:t>
    </w:r>
    <w:r w:rsidR="00542F14" w:rsidRPr="00023583">
      <w:rPr>
        <w:smallCaps/>
      </w:rPr>
      <w:t xml:space="preserve"> </w:t>
    </w:r>
    <w:r w:rsidR="00F34C41">
      <w:rPr>
        <w:smallCaps/>
      </w:rPr>
      <w:t>–</w:t>
    </w:r>
    <w:r w:rsidR="00542F14" w:rsidRPr="00023583">
      <w:rPr>
        <w:smallCaps/>
      </w:rPr>
      <w:t xml:space="preserve"> </w:t>
    </w:r>
    <w:r w:rsidR="00380EF5" w:rsidRPr="00023583">
      <w:rPr>
        <w:smallCaps/>
      </w:rPr>
      <w:t>Argentina</w:t>
    </w:r>
    <w:r w:rsidR="00F34C41">
      <w:rPr>
        <w:smallCaps/>
      </w:rPr>
      <w:tab/>
    </w:r>
    <w:r w:rsidR="00542F14" w:rsidRPr="002541D4">
      <w:fldChar w:fldCharType="begin"/>
    </w:r>
    <w:r w:rsidR="00542F14" w:rsidRPr="002541D4">
      <w:instrText>PAGE   \* MERGEFORMAT</w:instrText>
    </w:r>
    <w:r w:rsidR="00542F14" w:rsidRPr="002541D4">
      <w:fldChar w:fldCharType="separate"/>
    </w:r>
    <w:r w:rsidR="00CA5ABF" w:rsidRPr="00CA5ABF">
      <w:rPr>
        <w:noProof/>
        <w:lang w:val="es-ES"/>
      </w:rPr>
      <w:t>1</w:t>
    </w:r>
    <w:r w:rsidR="00542F14" w:rsidRPr="002541D4">
      <w:fldChar w:fldCharType="end"/>
    </w:r>
    <w:r w:rsidR="00542F14">
      <w:tab/>
    </w:r>
    <w:hyperlink r:id="rId1" w:history="1">
      <w:r w:rsidR="00D94EE5" w:rsidRPr="002541D4">
        <w:rPr>
          <w:rStyle w:val="Hipervnculo"/>
        </w:rPr>
        <w:t>info@tecnoedu.com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F595F2" w14:textId="77777777" w:rsidR="000C35C9" w:rsidRDefault="000C35C9" w:rsidP="00E95877">
      <w:pPr>
        <w:spacing w:before="0"/>
      </w:pPr>
      <w:r>
        <w:separator/>
      </w:r>
    </w:p>
  </w:footnote>
  <w:footnote w:type="continuationSeparator" w:id="0">
    <w:p w14:paraId="628F535C" w14:textId="77777777" w:rsidR="000C35C9" w:rsidRDefault="000C35C9" w:rsidP="00E95877">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A8B58" w14:textId="77777777" w:rsidR="00E95877" w:rsidRPr="00D94EE5" w:rsidRDefault="00C74B5D" w:rsidP="00F34C41">
    <w:pPr>
      <w:pStyle w:val="Encabezado"/>
      <w:tabs>
        <w:tab w:val="clear" w:pos="4252"/>
        <w:tab w:val="center" w:pos="4820"/>
      </w:tabs>
      <w:jc w:val="center"/>
      <w:rPr>
        <w:szCs w:val="20"/>
      </w:rPr>
    </w:pPr>
    <w:r w:rsidRPr="00D94EE5">
      <w:rPr>
        <w:noProof/>
        <w:szCs w:val="20"/>
        <w:lang w:eastAsia="es-AR"/>
      </w:rPr>
      <w:drawing>
        <wp:anchor distT="0" distB="0" distL="114300" distR="114300" simplePos="0" relativeHeight="251658240" behindDoc="0" locked="0" layoutInCell="1" allowOverlap="1" wp14:anchorId="2ADEFE31" wp14:editId="47CA5E17">
          <wp:simplePos x="0" y="0"/>
          <wp:positionH relativeFrom="page">
            <wp:align>center</wp:align>
          </wp:positionH>
          <wp:positionV relativeFrom="page">
            <wp:posOffset>313690</wp:posOffset>
          </wp:positionV>
          <wp:extent cx="7041600" cy="788400"/>
          <wp:effectExtent l="0" t="0" r="0" b="0"/>
          <wp:wrapTopAndBottom/>
          <wp:docPr id="1966245547" name="Imagen 19662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cabezadoWord.gif"/>
                  <pic:cNvPicPr/>
                </pic:nvPicPr>
                <pic:blipFill>
                  <a:blip r:embed="rId1">
                    <a:extLst>
                      <a:ext uri="{28A0092B-C50C-407E-A947-70E740481C1C}">
                        <a14:useLocalDpi xmlns:a14="http://schemas.microsoft.com/office/drawing/2010/main" val="0"/>
                      </a:ext>
                    </a:extLst>
                  </a:blip>
                  <a:stretch>
                    <a:fillRect/>
                  </a:stretch>
                </pic:blipFill>
                <pic:spPr>
                  <a:xfrm>
                    <a:off x="0" y="0"/>
                    <a:ext cx="7041600" cy="78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A2488"/>
    <w:multiLevelType w:val="hybridMultilevel"/>
    <w:tmpl w:val="3F8657F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039E731E"/>
    <w:multiLevelType w:val="hybridMultilevel"/>
    <w:tmpl w:val="20E8D12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09913E2D"/>
    <w:multiLevelType w:val="hybridMultilevel"/>
    <w:tmpl w:val="25C4541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B520BC6"/>
    <w:multiLevelType w:val="hybridMultilevel"/>
    <w:tmpl w:val="0B2AB222"/>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0B7420C5"/>
    <w:multiLevelType w:val="hybridMultilevel"/>
    <w:tmpl w:val="CF32483A"/>
    <w:lvl w:ilvl="0" w:tplc="2C0A000F">
      <w:start w:val="1"/>
      <w:numFmt w:val="decimal"/>
      <w:lvlText w:val="%1."/>
      <w:lvlJc w:val="left"/>
      <w:pPr>
        <w:ind w:left="720" w:hanging="360"/>
      </w:p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 w15:restartNumberingAfterBreak="0">
    <w:nsid w:val="0F252FE9"/>
    <w:multiLevelType w:val="hybridMultilevel"/>
    <w:tmpl w:val="54D4B51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1AAF6000"/>
    <w:multiLevelType w:val="hybridMultilevel"/>
    <w:tmpl w:val="627EE09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1BFE11AC"/>
    <w:multiLevelType w:val="hybridMultilevel"/>
    <w:tmpl w:val="47FC246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1D614289"/>
    <w:multiLevelType w:val="hybridMultilevel"/>
    <w:tmpl w:val="A22E375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1EFC642F"/>
    <w:multiLevelType w:val="hybridMultilevel"/>
    <w:tmpl w:val="0822635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29293F36"/>
    <w:multiLevelType w:val="hybridMultilevel"/>
    <w:tmpl w:val="53FA026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2C167043"/>
    <w:multiLevelType w:val="hybridMultilevel"/>
    <w:tmpl w:val="29D2A59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2C8D5CDC"/>
    <w:multiLevelType w:val="hybridMultilevel"/>
    <w:tmpl w:val="3A08A830"/>
    <w:lvl w:ilvl="0" w:tplc="0142BD82">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15:restartNumberingAfterBreak="0">
    <w:nsid w:val="2FA917F8"/>
    <w:multiLevelType w:val="hybridMultilevel"/>
    <w:tmpl w:val="87A09E4A"/>
    <w:lvl w:ilvl="0" w:tplc="42923500">
      <w:start w:val="1"/>
      <w:numFmt w:val="bullet"/>
      <w:pStyle w:val="Textodelmarcadordeposicin"/>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390C4E7D"/>
    <w:multiLevelType w:val="hybridMultilevel"/>
    <w:tmpl w:val="8BD4CD2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15:restartNumberingAfterBreak="0">
    <w:nsid w:val="41A8176A"/>
    <w:multiLevelType w:val="hybridMultilevel"/>
    <w:tmpl w:val="31D2C888"/>
    <w:lvl w:ilvl="0" w:tplc="C8923EBC">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6" w15:restartNumberingAfterBreak="0">
    <w:nsid w:val="42091038"/>
    <w:multiLevelType w:val="hybridMultilevel"/>
    <w:tmpl w:val="DAD8528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45517518"/>
    <w:multiLevelType w:val="multilevel"/>
    <w:tmpl w:val="2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460E3938"/>
    <w:multiLevelType w:val="hybridMultilevel"/>
    <w:tmpl w:val="B060F9D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15:restartNumberingAfterBreak="0">
    <w:nsid w:val="4AA02C7E"/>
    <w:multiLevelType w:val="hybridMultilevel"/>
    <w:tmpl w:val="2EBC6E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15:restartNumberingAfterBreak="0">
    <w:nsid w:val="4D1D0E60"/>
    <w:multiLevelType w:val="hybridMultilevel"/>
    <w:tmpl w:val="4622F1E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15:restartNumberingAfterBreak="0">
    <w:nsid w:val="4F1D5E75"/>
    <w:multiLevelType w:val="hybridMultilevel"/>
    <w:tmpl w:val="F786747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15:restartNumberingAfterBreak="0">
    <w:nsid w:val="4F677A61"/>
    <w:multiLevelType w:val="hybridMultilevel"/>
    <w:tmpl w:val="68A86E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3" w15:restartNumberingAfterBreak="0">
    <w:nsid w:val="51A91788"/>
    <w:multiLevelType w:val="hybridMultilevel"/>
    <w:tmpl w:val="CEDC8A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5209668F"/>
    <w:multiLevelType w:val="hybridMultilevel"/>
    <w:tmpl w:val="A64E854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15:restartNumberingAfterBreak="0">
    <w:nsid w:val="531D3AD0"/>
    <w:multiLevelType w:val="hybridMultilevel"/>
    <w:tmpl w:val="1FD20788"/>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5A69451E"/>
    <w:multiLevelType w:val="hybridMultilevel"/>
    <w:tmpl w:val="BED0E69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15:restartNumberingAfterBreak="0">
    <w:nsid w:val="5ADE2E39"/>
    <w:multiLevelType w:val="hybridMultilevel"/>
    <w:tmpl w:val="DCC2AC0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8" w15:restartNumberingAfterBreak="0">
    <w:nsid w:val="68641A97"/>
    <w:multiLevelType w:val="hybridMultilevel"/>
    <w:tmpl w:val="A07674C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15:restartNumberingAfterBreak="0">
    <w:nsid w:val="68A13FAB"/>
    <w:multiLevelType w:val="hybridMultilevel"/>
    <w:tmpl w:val="9F46A7B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15:restartNumberingAfterBreak="0">
    <w:nsid w:val="69F05C2C"/>
    <w:multiLevelType w:val="hybridMultilevel"/>
    <w:tmpl w:val="9E523F0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15:restartNumberingAfterBreak="0">
    <w:nsid w:val="6C9677BD"/>
    <w:multiLevelType w:val="hybridMultilevel"/>
    <w:tmpl w:val="E7C0482C"/>
    <w:lvl w:ilvl="0" w:tplc="2C0A000F">
      <w:start w:val="1"/>
      <w:numFmt w:val="decimal"/>
      <w:lvlText w:val="%1."/>
      <w:lvlJc w:val="left"/>
      <w:pPr>
        <w:ind w:left="720" w:hanging="360"/>
      </w:pPr>
    </w:lvl>
    <w:lvl w:ilvl="1" w:tplc="6458DBBA">
      <w:start w:val="1"/>
      <w:numFmt w:val="decimal"/>
      <w:lvlText w:val="%2)"/>
      <w:lvlJc w:val="left"/>
      <w:pPr>
        <w:ind w:left="1440" w:hanging="360"/>
      </w:pPr>
      <w:rPr>
        <w:rFonts w:hint="default"/>
      </w:rPr>
    </w:lvl>
    <w:lvl w:ilvl="2" w:tplc="1E04C80E">
      <w:start w:val="1"/>
      <w:numFmt w:val="lowerLetter"/>
      <w:lvlText w:val="%3)"/>
      <w:lvlJc w:val="left"/>
      <w:pPr>
        <w:ind w:left="2340" w:hanging="360"/>
      </w:pPr>
      <w:rPr>
        <w:rFonts w:hint="default"/>
      </w:r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2" w15:restartNumberingAfterBreak="0">
    <w:nsid w:val="6EC67647"/>
    <w:multiLevelType w:val="hybridMultilevel"/>
    <w:tmpl w:val="88FEFF5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15:restartNumberingAfterBreak="0">
    <w:nsid w:val="71505828"/>
    <w:multiLevelType w:val="hybridMultilevel"/>
    <w:tmpl w:val="597451D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15:restartNumberingAfterBreak="0">
    <w:nsid w:val="72696860"/>
    <w:multiLevelType w:val="hybridMultilevel"/>
    <w:tmpl w:val="5A1A264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15:restartNumberingAfterBreak="0">
    <w:nsid w:val="76851FAA"/>
    <w:multiLevelType w:val="hybridMultilevel"/>
    <w:tmpl w:val="DC9A7D7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15:restartNumberingAfterBreak="0">
    <w:nsid w:val="7F570AFE"/>
    <w:multiLevelType w:val="hybridMultilevel"/>
    <w:tmpl w:val="BBFADCA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16cid:durableId="90703512">
    <w:abstractNumId w:val="13"/>
  </w:num>
  <w:num w:numId="2" w16cid:durableId="1188524921">
    <w:abstractNumId w:val="19"/>
  </w:num>
  <w:num w:numId="3" w16cid:durableId="1762263206">
    <w:abstractNumId w:val="8"/>
  </w:num>
  <w:num w:numId="4" w16cid:durableId="933709825">
    <w:abstractNumId w:val="9"/>
  </w:num>
  <w:num w:numId="5" w16cid:durableId="444543678">
    <w:abstractNumId w:val="29"/>
  </w:num>
  <w:num w:numId="6" w16cid:durableId="2081901237">
    <w:abstractNumId w:val="14"/>
  </w:num>
  <w:num w:numId="7" w16cid:durableId="1570917612">
    <w:abstractNumId w:val="16"/>
  </w:num>
  <w:num w:numId="8" w16cid:durableId="1291472025">
    <w:abstractNumId w:val="27"/>
  </w:num>
  <w:num w:numId="9" w16cid:durableId="1133598381">
    <w:abstractNumId w:val="34"/>
  </w:num>
  <w:num w:numId="10" w16cid:durableId="1789158991">
    <w:abstractNumId w:val="10"/>
  </w:num>
  <w:num w:numId="11" w16cid:durableId="1964387992">
    <w:abstractNumId w:val="18"/>
  </w:num>
  <w:num w:numId="12" w16cid:durableId="692079058">
    <w:abstractNumId w:val="22"/>
  </w:num>
  <w:num w:numId="13" w16cid:durableId="1026759222">
    <w:abstractNumId w:val="21"/>
  </w:num>
  <w:num w:numId="14" w16cid:durableId="1283267527">
    <w:abstractNumId w:val="20"/>
  </w:num>
  <w:num w:numId="15" w16cid:durableId="1061517489">
    <w:abstractNumId w:val="33"/>
  </w:num>
  <w:num w:numId="16" w16cid:durableId="1316764069">
    <w:abstractNumId w:val="11"/>
  </w:num>
  <w:num w:numId="17" w16cid:durableId="1959019145">
    <w:abstractNumId w:val="24"/>
  </w:num>
  <w:num w:numId="18" w16cid:durableId="1609892118">
    <w:abstractNumId w:val="26"/>
  </w:num>
  <w:num w:numId="19" w16cid:durableId="1986158401">
    <w:abstractNumId w:val="5"/>
  </w:num>
  <w:num w:numId="20" w16cid:durableId="1064598109">
    <w:abstractNumId w:val="6"/>
  </w:num>
  <w:num w:numId="21" w16cid:durableId="142158472">
    <w:abstractNumId w:val="23"/>
  </w:num>
  <w:num w:numId="22" w16cid:durableId="395200729">
    <w:abstractNumId w:val="28"/>
  </w:num>
  <w:num w:numId="23" w16cid:durableId="326441951">
    <w:abstractNumId w:val="32"/>
  </w:num>
  <w:num w:numId="24" w16cid:durableId="1349599278">
    <w:abstractNumId w:val="30"/>
  </w:num>
  <w:num w:numId="25" w16cid:durableId="150147142">
    <w:abstractNumId w:val="1"/>
  </w:num>
  <w:num w:numId="26" w16cid:durableId="1637681492">
    <w:abstractNumId w:val="3"/>
  </w:num>
  <w:num w:numId="27" w16cid:durableId="134372301">
    <w:abstractNumId w:val="0"/>
  </w:num>
  <w:num w:numId="28" w16cid:durableId="1859198226">
    <w:abstractNumId w:val="31"/>
  </w:num>
  <w:num w:numId="29" w16cid:durableId="1373380468">
    <w:abstractNumId w:val="25"/>
  </w:num>
  <w:num w:numId="30" w16cid:durableId="1982342930">
    <w:abstractNumId w:val="2"/>
  </w:num>
  <w:num w:numId="31" w16cid:durableId="294723362">
    <w:abstractNumId w:val="7"/>
  </w:num>
  <w:num w:numId="32" w16cid:durableId="721565732">
    <w:abstractNumId w:val="35"/>
  </w:num>
  <w:num w:numId="33" w16cid:durableId="875235731">
    <w:abstractNumId w:val="36"/>
  </w:num>
  <w:num w:numId="34" w16cid:durableId="1977950666">
    <w:abstractNumId w:val="4"/>
  </w:num>
  <w:num w:numId="35" w16cid:durableId="142815399">
    <w:abstractNumId w:val="17"/>
  </w:num>
  <w:num w:numId="36" w16cid:durableId="1428454555">
    <w:abstractNumId w:val="12"/>
  </w:num>
  <w:num w:numId="37" w16cid:durableId="573734666">
    <w:abstractNumId w:val="1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attachedTemplate r:id="rId1"/>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5C9"/>
    <w:rsid w:val="00014FDB"/>
    <w:rsid w:val="00023583"/>
    <w:rsid w:val="00047082"/>
    <w:rsid w:val="00051113"/>
    <w:rsid w:val="00094DD5"/>
    <w:rsid w:val="000A1778"/>
    <w:rsid w:val="000A6BF2"/>
    <w:rsid w:val="000A78E2"/>
    <w:rsid w:val="000C35C9"/>
    <w:rsid w:val="000E35FC"/>
    <w:rsid w:val="000E4D5A"/>
    <w:rsid w:val="000F3062"/>
    <w:rsid w:val="00165D85"/>
    <w:rsid w:val="00175900"/>
    <w:rsid w:val="001B0085"/>
    <w:rsid w:val="001B1A6F"/>
    <w:rsid w:val="001D72EF"/>
    <w:rsid w:val="001F315B"/>
    <w:rsid w:val="001F64A1"/>
    <w:rsid w:val="00207C3F"/>
    <w:rsid w:val="0021740C"/>
    <w:rsid w:val="00247955"/>
    <w:rsid w:val="002541D4"/>
    <w:rsid w:val="0026313F"/>
    <w:rsid w:val="00264A78"/>
    <w:rsid w:val="00271F11"/>
    <w:rsid w:val="002741FD"/>
    <w:rsid w:val="0029225D"/>
    <w:rsid w:val="002A2815"/>
    <w:rsid w:val="002B705C"/>
    <w:rsid w:val="002D7600"/>
    <w:rsid w:val="003148B4"/>
    <w:rsid w:val="00326E76"/>
    <w:rsid w:val="00331F9B"/>
    <w:rsid w:val="0033281C"/>
    <w:rsid w:val="00370EA4"/>
    <w:rsid w:val="00380EF5"/>
    <w:rsid w:val="003C17F2"/>
    <w:rsid w:val="003C6B92"/>
    <w:rsid w:val="003E42A0"/>
    <w:rsid w:val="003E4665"/>
    <w:rsid w:val="003F000B"/>
    <w:rsid w:val="004000BD"/>
    <w:rsid w:val="004201B1"/>
    <w:rsid w:val="00424009"/>
    <w:rsid w:val="00430229"/>
    <w:rsid w:val="00432F09"/>
    <w:rsid w:val="00447060"/>
    <w:rsid w:val="004572DE"/>
    <w:rsid w:val="00492162"/>
    <w:rsid w:val="004D16F0"/>
    <w:rsid w:val="00512FF8"/>
    <w:rsid w:val="00523A73"/>
    <w:rsid w:val="005313C4"/>
    <w:rsid w:val="005377A4"/>
    <w:rsid w:val="00541A37"/>
    <w:rsid w:val="00542D0C"/>
    <w:rsid w:val="00542F14"/>
    <w:rsid w:val="005474E1"/>
    <w:rsid w:val="0056057B"/>
    <w:rsid w:val="00563A6E"/>
    <w:rsid w:val="005640F9"/>
    <w:rsid w:val="00574244"/>
    <w:rsid w:val="00582FBD"/>
    <w:rsid w:val="0058778B"/>
    <w:rsid w:val="005A0A86"/>
    <w:rsid w:val="005A770A"/>
    <w:rsid w:val="005C3972"/>
    <w:rsid w:val="005C4339"/>
    <w:rsid w:val="005F1BCD"/>
    <w:rsid w:val="0060524D"/>
    <w:rsid w:val="006339A3"/>
    <w:rsid w:val="006406EE"/>
    <w:rsid w:val="00642B2D"/>
    <w:rsid w:val="00653E96"/>
    <w:rsid w:val="006579EC"/>
    <w:rsid w:val="006B667B"/>
    <w:rsid w:val="006C229C"/>
    <w:rsid w:val="006D2185"/>
    <w:rsid w:val="006D3DCB"/>
    <w:rsid w:val="00726D45"/>
    <w:rsid w:val="0074592B"/>
    <w:rsid w:val="007461C0"/>
    <w:rsid w:val="0075398C"/>
    <w:rsid w:val="007609FE"/>
    <w:rsid w:val="007613E4"/>
    <w:rsid w:val="007E2AD5"/>
    <w:rsid w:val="007F08EA"/>
    <w:rsid w:val="007F48F3"/>
    <w:rsid w:val="007F5A64"/>
    <w:rsid w:val="00812A3D"/>
    <w:rsid w:val="00827017"/>
    <w:rsid w:val="00827D21"/>
    <w:rsid w:val="008341D6"/>
    <w:rsid w:val="00836FBF"/>
    <w:rsid w:val="008537BB"/>
    <w:rsid w:val="00861A5F"/>
    <w:rsid w:val="00866B28"/>
    <w:rsid w:val="008808AE"/>
    <w:rsid w:val="0089636A"/>
    <w:rsid w:val="008C6504"/>
    <w:rsid w:val="008D16BC"/>
    <w:rsid w:val="008D2EF1"/>
    <w:rsid w:val="008E4837"/>
    <w:rsid w:val="008E6133"/>
    <w:rsid w:val="009229C2"/>
    <w:rsid w:val="00923073"/>
    <w:rsid w:val="009253A2"/>
    <w:rsid w:val="0093560C"/>
    <w:rsid w:val="00945775"/>
    <w:rsid w:val="00950227"/>
    <w:rsid w:val="00953D47"/>
    <w:rsid w:val="00956092"/>
    <w:rsid w:val="00970E81"/>
    <w:rsid w:val="009C3E55"/>
    <w:rsid w:val="009F3815"/>
    <w:rsid w:val="00A04BF6"/>
    <w:rsid w:val="00A11B6F"/>
    <w:rsid w:val="00A17ED7"/>
    <w:rsid w:val="00A23732"/>
    <w:rsid w:val="00A80B97"/>
    <w:rsid w:val="00A80FFF"/>
    <w:rsid w:val="00A81A8B"/>
    <w:rsid w:val="00A83FC3"/>
    <w:rsid w:val="00AA1AC3"/>
    <w:rsid w:val="00AB24C8"/>
    <w:rsid w:val="00AB50DD"/>
    <w:rsid w:val="00AB579D"/>
    <w:rsid w:val="00AC49B3"/>
    <w:rsid w:val="00AD6AD9"/>
    <w:rsid w:val="00AE7461"/>
    <w:rsid w:val="00AF501F"/>
    <w:rsid w:val="00B00331"/>
    <w:rsid w:val="00B17AEA"/>
    <w:rsid w:val="00B20C88"/>
    <w:rsid w:val="00B42854"/>
    <w:rsid w:val="00BC2166"/>
    <w:rsid w:val="00BC4573"/>
    <w:rsid w:val="00BF24C4"/>
    <w:rsid w:val="00BF4883"/>
    <w:rsid w:val="00BF4D80"/>
    <w:rsid w:val="00C0125B"/>
    <w:rsid w:val="00C108BE"/>
    <w:rsid w:val="00C12C44"/>
    <w:rsid w:val="00C23686"/>
    <w:rsid w:val="00C262AA"/>
    <w:rsid w:val="00C26584"/>
    <w:rsid w:val="00C26A01"/>
    <w:rsid w:val="00C43F1B"/>
    <w:rsid w:val="00C43F57"/>
    <w:rsid w:val="00C5695C"/>
    <w:rsid w:val="00C668FA"/>
    <w:rsid w:val="00C724A9"/>
    <w:rsid w:val="00C74B5D"/>
    <w:rsid w:val="00C75C78"/>
    <w:rsid w:val="00C81BF0"/>
    <w:rsid w:val="00C93D52"/>
    <w:rsid w:val="00C97691"/>
    <w:rsid w:val="00CA5ABF"/>
    <w:rsid w:val="00CB2479"/>
    <w:rsid w:val="00CB7E24"/>
    <w:rsid w:val="00CC0958"/>
    <w:rsid w:val="00CD6E46"/>
    <w:rsid w:val="00CF1FD1"/>
    <w:rsid w:val="00D018D7"/>
    <w:rsid w:val="00D10E08"/>
    <w:rsid w:val="00D24A8F"/>
    <w:rsid w:val="00D32B65"/>
    <w:rsid w:val="00D71B24"/>
    <w:rsid w:val="00D92934"/>
    <w:rsid w:val="00D94EE5"/>
    <w:rsid w:val="00DC038A"/>
    <w:rsid w:val="00DD452B"/>
    <w:rsid w:val="00DE14F1"/>
    <w:rsid w:val="00DE5F89"/>
    <w:rsid w:val="00DF6D86"/>
    <w:rsid w:val="00E3236C"/>
    <w:rsid w:val="00E40EE2"/>
    <w:rsid w:val="00E555D0"/>
    <w:rsid w:val="00E6101F"/>
    <w:rsid w:val="00E9020A"/>
    <w:rsid w:val="00E95877"/>
    <w:rsid w:val="00EA3E4A"/>
    <w:rsid w:val="00EA5E8E"/>
    <w:rsid w:val="00EB1EB7"/>
    <w:rsid w:val="00EC73BE"/>
    <w:rsid w:val="00EE6689"/>
    <w:rsid w:val="00EF4F6C"/>
    <w:rsid w:val="00F00395"/>
    <w:rsid w:val="00F34C41"/>
    <w:rsid w:val="00F350C0"/>
    <w:rsid w:val="00F5608D"/>
    <w:rsid w:val="00F67E20"/>
    <w:rsid w:val="00FB4431"/>
    <w:rsid w:val="00FC69EF"/>
    <w:rsid w:val="00FC7013"/>
    <w:rsid w:val="00FE1AB5"/>
    <w:rsid w:val="00FE61DB"/>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B183EC"/>
  <w15:chartTrackingRefBased/>
  <w15:docId w15:val="{31773285-FA10-4198-82DF-0477AC526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5ABF"/>
    <w:pPr>
      <w:tabs>
        <w:tab w:val="right" w:pos="9979"/>
      </w:tabs>
      <w:spacing w:before="120" w:after="0" w:line="240" w:lineRule="auto"/>
      <w:jc w:val="both"/>
    </w:pPr>
    <w:rPr>
      <w:rFonts w:ascii="Verdana" w:hAnsi="Verdana"/>
      <w:sz w:val="20"/>
    </w:rPr>
  </w:style>
  <w:style w:type="paragraph" w:styleId="Ttulo1">
    <w:name w:val="heading 1"/>
    <w:basedOn w:val="Normal"/>
    <w:next w:val="Normal"/>
    <w:link w:val="Ttulo1Car"/>
    <w:uiPriority w:val="9"/>
    <w:qFormat/>
    <w:rsid w:val="000C35C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726D45"/>
    <w:pPr>
      <w:keepNext/>
      <w:keepLines/>
      <w:spacing w:before="180" w:after="60"/>
      <w:outlineLvl w:val="1"/>
    </w:pPr>
    <w:rPr>
      <w:rFonts w:asciiTheme="majorHAnsi" w:eastAsiaTheme="majorEastAsia" w:hAnsiTheme="majorHAnsi" w:cstheme="majorBidi"/>
      <w:color w:val="2E74B5" w:themeColor="accent1" w:themeShade="BF"/>
      <w:sz w:val="28"/>
      <w:szCs w:val="28"/>
    </w:rPr>
  </w:style>
  <w:style w:type="paragraph" w:styleId="Ttulo3">
    <w:name w:val="heading 3"/>
    <w:basedOn w:val="Normal"/>
    <w:next w:val="Normal"/>
    <w:link w:val="Ttulo3Car"/>
    <w:uiPriority w:val="9"/>
    <w:unhideWhenUsed/>
    <w:qFormat/>
    <w:rsid w:val="00DC038A"/>
    <w:pPr>
      <w:keepNext/>
      <w:keepLines/>
      <w:outlineLvl w:val="2"/>
    </w:pPr>
    <w:rPr>
      <w:rFonts w:asciiTheme="majorHAnsi" w:eastAsiaTheme="majorEastAsia" w:hAnsiTheme="majorHAnsi" w:cstheme="majorBidi"/>
      <w:color w:val="1F4D78" w:themeColor="accent1" w:themeShade="7F"/>
      <w:sz w:val="26"/>
      <w:szCs w:val="26"/>
    </w:rPr>
  </w:style>
  <w:style w:type="paragraph" w:styleId="Ttulo4">
    <w:name w:val="heading 4"/>
    <w:basedOn w:val="Normal"/>
    <w:next w:val="Normal"/>
    <w:link w:val="Ttulo4Car"/>
    <w:uiPriority w:val="9"/>
    <w:unhideWhenUsed/>
    <w:qFormat/>
    <w:rsid w:val="00DE14F1"/>
    <w:pPr>
      <w:keepNext/>
      <w:keepLines/>
      <w:spacing w:before="180"/>
      <w:outlineLvl w:val="3"/>
    </w:pPr>
    <w:rPr>
      <w:rFonts w:asciiTheme="majorHAnsi" w:eastAsiaTheme="majorEastAsia" w:hAnsiTheme="majorHAnsi" w:cstheme="majorBidi"/>
      <w:color w:val="2E74B5" w:themeColor="accent1" w:themeShade="B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95877"/>
    <w:pPr>
      <w:tabs>
        <w:tab w:val="center" w:pos="4252"/>
        <w:tab w:val="right" w:pos="8504"/>
      </w:tabs>
    </w:pPr>
  </w:style>
  <w:style w:type="character" w:customStyle="1" w:styleId="EncabezadoCar">
    <w:name w:val="Encabezado Car"/>
    <w:basedOn w:val="Fuentedeprrafopredeter"/>
    <w:link w:val="Encabezado"/>
    <w:uiPriority w:val="99"/>
    <w:rsid w:val="00E95877"/>
  </w:style>
  <w:style w:type="paragraph" w:styleId="Piedepgina">
    <w:name w:val="footer"/>
    <w:basedOn w:val="Normal"/>
    <w:link w:val="PiedepginaCar"/>
    <w:uiPriority w:val="99"/>
    <w:unhideWhenUsed/>
    <w:rsid w:val="00E95877"/>
    <w:pPr>
      <w:tabs>
        <w:tab w:val="center" w:pos="4252"/>
        <w:tab w:val="right" w:pos="8504"/>
      </w:tabs>
    </w:pPr>
  </w:style>
  <w:style w:type="character" w:customStyle="1" w:styleId="PiedepginaCar">
    <w:name w:val="Pie de página Car"/>
    <w:basedOn w:val="Fuentedeprrafopredeter"/>
    <w:link w:val="Piedepgina"/>
    <w:uiPriority w:val="99"/>
    <w:rsid w:val="00E95877"/>
  </w:style>
  <w:style w:type="character" w:styleId="Hipervnculo">
    <w:name w:val="Hyperlink"/>
    <w:uiPriority w:val="99"/>
    <w:unhideWhenUsed/>
    <w:rsid w:val="00D94EE5"/>
    <w:rPr>
      <w:color w:val="0563C1"/>
      <w:u w:val="single"/>
    </w:rPr>
  </w:style>
  <w:style w:type="paragraph" w:styleId="Textodeglobo">
    <w:name w:val="Balloon Text"/>
    <w:basedOn w:val="Normal"/>
    <w:link w:val="TextodegloboCar"/>
    <w:uiPriority w:val="99"/>
    <w:semiHidden/>
    <w:unhideWhenUsed/>
    <w:rsid w:val="006579E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579EC"/>
    <w:rPr>
      <w:rFonts w:ascii="Segoe UI" w:hAnsi="Segoe UI" w:cs="Segoe UI"/>
      <w:sz w:val="18"/>
      <w:szCs w:val="18"/>
    </w:rPr>
  </w:style>
  <w:style w:type="paragraph" w:customStyle="1" w:styleId="PieTecnoEduSup">
    <w:name w:val="PieTecnoEduSup"/>
    <w:qFormat/>
    <w:rsid w:val="00CA5ABF"/>
    <w:pPr>
      <w:pBdr>
        <w:top w:val="single" w:sz="4" w:space="4" w:color="auto"/>
      </w:pBdr>
      <w:tabs>
        <w:tab w:val="center" w:pos="4820"/>
        <w:tab w:val="right" w:pos="10206"/>
      </w:tabs>
      <w:spacing w:before="120" w:after="0" w:line="240" w:lineRule="auto"/>
      <w:ind w:left="-425" w:right="-142"/>
      <w:jc w:val="both"/>
    </w:pPr>
    <w:rPr>
      <w:rFonts w:ascii="Arial" w:hAnsi="Arial" w:cs="Arial"/>
      <w:smallCaps/>
      <w:sz w:val="18"/>
      <w:szCs w:val="18"/>
    </w:rPr>
  </w:style>
  <w:style w:type="paragraph" w:customStyle="1" w:styleId="PIeTecnoeduInf">
    <w:name w:val="PIeTecnoeduInf"/>
    <w:basedOn w:val="PieTecnoEduSup"/>
    <w:qFormat/>
    <w:rsid w:val="00CA5ABF"/>
    <w:pPr>
      <w:spacing w:before="0"/>
    </w:pPr>
    <w:rPr>
      <w:smallCaps w:val="0"/>
    </w:rPr>
  </w:style>
  <w:style w:type="paragraph" w:styleId="Ttulo">
    <w:name w:val="Title"/>
    <w:basedOn w:val="Normal"/>
    <w:next w:val="Normal"/>
    <w:link w:val="TtuloCar"/>
    <w:uiPriority w:val="10"/>
    <w:qFormat/>
    <w:rsid w:val="000C35C9"/>
    <w:pPr>
      <w:spacing w:before="0"/>
      <w:contextualSpacing/>
      <w:jc w:val="center"/>
    </w:pPr>
    <w:rPr>
      <w:rFonts w:asciiTheme="majorHAnsi" w:eastAsiaTheme="majorEastAsia" w:hAnsiTheme="majorHAnsi" w:cstheme="majorBidi"/>
      <w:color w:val="2E74B5" w:themeColor="accent1" w:themeShade="BF"/>
      <w:spacing w:val="-10"/>
      <w:kern w:val="28"/>
      <w:sz w:val="32"/>
      <w:szCs w:val="32"/>
    </w:rPr>
  </w:style>
  <w:style w:type="character" w:customStyle="1" w:styleId="TtuloCar">
    <w:name w:val="Título Car"/>
    <w:basedOn w:val="Fuentedeprrafopredeter"/>
    <w:link w:val="Ttulo"/>
    <w:uiPriority w:val="10"/>
    <w:rsid w:val="000C35C9"/>
    <w:rPr>
      <w:rFonts w:asciiTheme="majorHAnsi" w:eastAsiaTheme="majorEastAsia" w:hAnsiTheme="majorHAnsi" w:cstheme="majorBidi"/>
      <w:color w:val="2E74B5" w:themeColor="accent1" w:themeShade="BF"/>
      <w:spacing w:val="-10"/>
      <w:kern w:val="28"/>
      <w:sz w:val="32"/>
      <w:szCs w:val="32"/>
    </w:rPr>
  </w:style>
  <w:style w:type="character" w:customStyle="1" w:styleId="Ttulo1Car">
    <w:name w:val="Título 1 Car"/>
    <w:basedOn w:val="Fuentedeprrafopredeter"/>
    <w:link w:val="Ttulo1"/>
    <w:uiPriority w:val="9"/>
    <w:rsid w:val="000C35C9"/>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726D45"/>
    <w:rPr>
      <w:rFonts w:asciiTheme="majorHAnsi" w:eastAsiaTheme="majorEastAsia" w:hAnsiTheme="majorHAnsi" w:cstheme="majorBidi"/>
      <w:color w:val="2E74B5" w:themeColor="accent1" w:themeShade="BF"/>
      <w:sz w:val="28"/>
      <w:szCs w:val="28"/>
    </w:rPr>
  </w:style>
  <w:style w:type="paragraph" w:styleId="Prrafodelista">
    <w:name w:val="List Paragraph"/>
    <w:basedOn w:val="Normal"/>
    <w:uiPriority w:val="34"/>
    <w:qFormat/>
    <w:rsid w:val="000C35C9"/>
    <w:pPr>
      <w:numPr>
        <w:numId w:val="1"/>
      </w:numPr>
    </w:pPr>
  </w:style>
  <w:style w:type="character" w:customStyle="1" w:styleId="Ttulo3Car">
    <w:name w:val="Título 3 Car"/>
    <w:basedOn w:val="Fuentedeprrafopredeter"/>
    <w:link w:val="Ttulo3"/>
    <w:uiPriority w:val="9"/>
    <w:rsid w:val="00DC038A"/>
    <w:rPr>
      <w:rFonts w:asciiTheme="majorHAnsi" w:eastAsiaTheme="majorEastAsia" w:hAnsiTheme="majorHAnsi" w:cstheme="majorBidi"/>
      <w:color w:val="1F4D78" w:themeColor="accent1" w:themeShade="7F"/>
      <w:sz w:val="26"/>
      <w:szCs w:val="26"/>
    </w:rPr>
  </w:style>
  <w:style w:type="paragraph" w:styleId="TtuloTDC">
    <w:name w:val="TOC Heading"/>
    <w:basedOn w:val="Ttulo1"/>
    <w:next w:val="Normal"/>
    <w:uiPriority w:val="39"/>
    <w:unhideWhenUsed/>
    <w:qFormat/>
    <w:rsid w:val="004D16F0"/>
    <w:pPr>
      <w:tabs>
        <w:tab w:val="clear" w:pos="9979"/>
      </w:tabs>
      <w:spacing w:line="259" w:lineRule="auto"/>
      <w:jc w:val="left"/>
      <w:outlineLvl w:val="9"/>
    </w:pPr>
    <w:rPr>
      <w:lang w:eastAsia="es-AR"/>
    </w:rPr>
  </w:style>
  <w:style w:type="paragraph" w:styleId="TDC1">
    <w:name w:val="toc 1"/>
    <w:basedOn w:val="Normal"/>
    <w:next w:val="Normal"/>
    <w:autoRedefine/>
    <w:uiPriority w:val="39"/>
    <w:unhideWhenUsed/>
    <w:rsid w:val="004D16F0"/>
    <w:pPr>
      <w:tabs>
        <w:tab w:val="clear" w:pos="9979"/>
      </w:tabs>
      <w:spacing w:after="100"/>
    </w:pPr>
  </w:style>
  <w:style w:type="paragraph" w:styleId="TDC2">
    <w:name w:val="toc 2"/>
    <w:basedOn w:val="Normal"/>
    <w:next w:val="Normal"/>
    <w:autoRedefine/>
    <w:uiPriority w:val="39"/>
    <w:unhideWhenUsed/>
    <w:rsid w:val="004D16F0"/>
    <w:pPr>
      <w:tabs>
        <w:tab w:val="clear" w:pos="9979"/>
      </w:tabs>
      <w:spacing w:after="100"/>
      <w:ind w:left="200"/>
    </w:pPr>
  </w:style>
  <w:style w:type="paragraph" w:styleId="TDC3">
    <w:name w:val="toc 3"/>
    <w:basedOn w:val="Normal"/>
    <w:next w:val="Normal"/>
    <w:autoRedefine/>
    <w:uiPriority w:val="39"/>
    <w:unhideWhenUsed/>
    <w:rsid w:val="004D16F0"/>
    <w:pPr>
      <w:tabs>
        <w:tab w:val="clear" w:pos="9979"/>
      </w:tabs>
      <w:spacing w:after="100"/>
      <w:ind w:left="400"/>
    </w:pPr>
  </w:style>
  <w:style w:type="character" w:styleId="Textodelmarcadordeposicin">
    <w:name w:val="Placeholder Text"/>
    <w:basedOn w:val="Fuentedeprrafopredeter"/>
    <w:uiPriority w:val="99"/>
    <w:semiHidden/>
    <w:rsid w:val="00CF1FD1"/>
    <w:rPr>
      <w:color w:val="666666"/>
    </w:rPr>
  </w:style>
  <w:style w:type="character" w:customStyle="1" w:styleId="Ttulo4Car">
    <w:name w:val="Título 4 Car"/>
    <w:basedOn w:val="Fuentedeprrafopredeter"/>
    <w:link w:val="Ttulo4"/>
    <w:uiPriority w:val="9"/>
    <w:rsid w:val="00DE14F1"/>
    <w:rPr>
      <w:rFonts w:asciiTheme="majorHAnsi" w:eastAsiaTheme="majorEastAsia" w:hAnsiTheme="majorHAnsi" w:cstheme="majorBidi"/>
      <w:color w:val="2E74B5" w:themeColor="accent1" w:themeShade="BF"/>
      <w:sz w:val="24"/>
      <w:szCs w:val="24"/>
    </w:rPr>
  </w:style>
  <w:style w:type="table" w:styleId="Tablaconcuadrcula">
    <w:name w:val="Table Grid"/>
    <w:basedOn w:val="Tablanormal"/>
    <w:uiPriority w:val="39"/>
    <w:rsid w:val="008963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2detindependiente">
    <w:name w:val="Body Text Indent 2"/>
    <w:basedOn w:val="Normal"/>
    <w:link w:val="Sangra2detindependienteCar"/>
    <w:rsid w:val="008E6133"/>
    <w:pPr>
      <w:tabs>
        <w:tab w:val="clear" w:pos="9979"/>
        <w:tab w:val="num" w:pos="360"/>
      </w:tabs>
      <w:spacing w:before="0"/>
      <w:ind w:left="360"/>
    </w:pPr>
    <w:rPr>
      <w:rFonts w:ascii="Arial" w:eastAsia="Times New Roman" w:hAnsi="Arial" w:cs="Arial"/>
      <w:sz w:val="24"/>
      <w:szCs w:val="24"/>
      <w:lang w:val="en-US"/>
    </w:rPr>
  </w:style>
  <w:style w:type="character" w:customStyle="1" w:styleId="Sangra2detindependienteCar">
    <w:name w:val="Sangría 2 de t. independiente Car"/>
    <w:basedOn w:val="Fuentedeprrafopredeter"/>
    <w:link w:val="Sangra2detindependiente"/>
    <w:rsid w:val="008E6133"/>
    <w:rPr>
      <w:rFonts w:ascii="Arial" w:eastAsia="Times New Roman" w:hAnsi="Arial" w:cs="Arial"/>
      <w:sz w:val="24"/>
      <w:szCs w:val="24"/>
      <w:lang w:val="en-US"/>
    </w:rPr>
  </w:style>
  <w:style w:type="paragraph" w:styleId="TDC4">
    <w:name w:val="toc 4"/>
    <w:basedOn w:val="Normal"/>
    <w:next w:val="Normal"/>
    <w:autoRedefine/>
    <w:uiPriority w:val="39"/>
    <w:unhideWhenUsed/>
    <w:rsid w:val="0093560C"/>
    <w:pPr>
      <w:tabs>
        <w:tab w:val="clear" w:pos="9979"/>
      </w:tabs>
      <w:spacing w:before="0" w:after="100" w:line="278" w:lineRule="auto"/>
      <w:ind w:left="720"/>
      <w:jc w:val="left"/>
    </w:pPr>
    <w:rPr>
      <w:rFonts w:asciiTheme="minorHAnsi" w:eastAsiaTheme="minorEastAsia" w:hAnsiTheme="minorHAnsi"/>
      <w:kern w:val="2"/>
      <w:sz w:val="24"/>
      <w:szCs w:val="24"/>
      <w:lang w:eastAsia="es-AR"/>
      <w14:ligatures w14:val="standardContextual"/>
    </w:rPr>
  </w:style>
  <w:style w:type="paragraph" w:styleId="TDC5">
    <w:name w:val="toc 5"/>
    <w:basedOn w:val="Normal"/>
    <w:next w:val="Normal"/>
    <w:autoRedefine/>
    <w:uiPriority w:val="39"/>
    <w:unhideWhenUsed/>
    <w:rsid w:val="0093560C"/>
    <w:pPr>
      <w:tabs>
        <w:tab w:val="clear" w:pos="9979"/>
      </w:tabs>
      <w:spacing w:before="0" w:after="100" w:line="278" w:lineRule="auto"/>
      <w:ind w:left="960"/>
      <w:jc w:val="left"/>
    </w:pPr>
    <w:rPr>
      <w:rFonts w:asciiTheme="minorHAnsi" w:eastAsiaTheme="minorEastAsia" w:hAnsiTheme="minorHAnsi"/>
      <w:kern w:val="2"/>
      <w:sz w:val="24"/>
      <w:szCs w:val="24"/>
      <w:lang w:eastAsia="es-AR"/>
      <w14:ligatures w14:val="standardContextual"/>
    </w:rPr>
  </w:style>
  <w:style w:type="paragraph" w:styleId="TDC6">
    <w:name w:val="toc 6"/>
    <w:basedOn w:val="Normal"/>
    <w:next w:val="Normal"/>
    <w:autoRedefine/>
    <w:uiPriority w:val="39"/>
    <w:unhideWhenUsed/>
    <w:rsid w:val="0093560C"/>
    <w:pPr>
      <w:tabs>
        <w:tab w:val="clear" w:pos="9979"/>
      </w:tabs>
      <w:spacing w:before="0" w:after="100" w:line="278" w:lineRule="auto"/>
      <w:ind w:left="1200"/>
      <w:jc w:val="left"/>
    </w:pPr>
    <w:rPr>
      <w:rFonts w:asciiTheme="minorHAnsi" w:eastAsiaTheme="minorEastAsia" w:hAnsiTheme="minorHAnsi"/>
      <w:kern w:val="2"/>
      <w:sz w:val="24"/>
      <w:szCs w:val="24"/>
      <w:lang w:eastAsia="es-AR"/>
      <w14:ligatures w14:val="standardContextual"/>
    </w:rPr>
  </w:style>
  <w:style w:type="paragraph" w:styleId="TDC7">
    <w:name w:val="toc 7"/>
    <w:basedOn w:val="Normal"/>
    <w:next w:val="Normal"/>
    <w:autoRedefine/>
    <w:uiPriority w:val="39"/>
    <w:unhideWhenUsed/>
    <w:rsid w:val="0093560C"/>
    <w:pPr>
      <w:tabs>
        <w:tab w:val="clear" w:pos="9979"/>
      </w:tabs>
      <w:spacing w:before="0" w:after="100" w:line="278" w:lineRule="auto"/>
      <w:ind w:left="1440"/>
      <w:jc w:val="left"/>
    </w:pPr>
    <w:rPr>
      <w:rFonts w:asciiTheme="minorHAnsi" w:eastAsiaTheme="minorEastAsia" w:hAnsiTheme="minorHAnsi"/>
      <w:kern w:val="2"/>
      <w:sz w:val="24"/>
      <w:szCs w:val="24"/>
      <w:lang w:eastAsia="es-AR"/>
      <w14:ligatures w14:val="standardContextual"/>
    </w:rPr>
  </w:style>
  <w:style w:type="paragraph" w:styleId="TDC8">
    <w:name w:val="toc 8"/>
    <w:basedOn w:val="Normal"/>
    <w:next w:val="Normal"/>
    <w:autoRedefine/>
    <w:uiPriority w:val="39"/>
    <w:unhideWhenUsed/>
    <w:rsid w:val="0093560C"/>
    <w:pPr>
      <w:tabs>
        <w:tab w:val="clear" w:pos="9979"/>
      </w:tabs>
      <w:spacing w:before="0" w:after="100" w:line="278" w:lineRule="auto"/>
      <w:ind w:left="1680"/>
      <w:jc w:val="left"/>
    </w:pPr>
    <w:rPr>
      <w:rFonts w:asciiTheme="minorHAnsi" w:eastAsiaTheme="minorEastAsia" w:hAnsiTheme="minorHAnsi"/>
      <w:kern w:val="2"/>
      <w:sz w:val="24"/>
      <w:szCs w:val="24"/>
      <w:lang w:eastAsia="es-AR"/>
      <w14:ligatures w14:val="standardContextual"/>
    </w:rPr>
  </w:style>
  <w:style w:type="paragraph" w:styleId="TDC9">
    <w:name w:val="toc 9"/>
    <w:basedOn w:val="Normal"/>
    <w:next w:val="Normal"/>
    <w:autoRedefine/>
    <w:uiPriority w:val="39"/>
    <w:unhideWhenUsed/>
    <w:rsid w:val="0093560C"/>
    <w:pPr>
      <w:tabs>
        <w:tab w:val="clear" w:pos="9979"/>
      </w:tabs>
      <w:spacing w:before="0" w:after="100" w:line="278" w:lineRule="auto"/>
      <w:ind w:left="1920"/>
      <w:jc w:val="left"/>
    </w:pPr>
    <w:rPr>
      <w:rFonts w:asciiTheme="minorHAnsi" w:eastAsiaTheme="minorEastAsia" w:hAnsiTheme="minorHAnsi"/>
      <w:kern w:val="2"/>
      <w:sz w:val="24"/>
      <w:szCs w:val="24"/>
      <w:lang w:eastAsia="es-AR"/>
      <w14:ligatures w14:val="standardContextual"/>
    </w:rPr>
  </w:style>
  <w:style w:type="character" w:styleId="Mencinsinresolver">
    <w:name w:val="Unresolved Mention"/>
    <w:basedOn w:val="Fuentedeprrafopredeter"/>
    <w:uiPriority w:val="99"/>
    <w:semiHidden/>
    <w:unhideWhenUsed/>
    <w:rsid w:val="00935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8172697">
      <w:bodyDiv w:val="1"/>
      <w:marLeft w:val="0"/>
      <w:marRight w:val="0"/>
      <w:marTop w:val="0"/>
      <w:marBottom w:val="0"/>
      <w:divBdr>
        <w:top w:val="none" w:sz="0" w:space="0" w:color="auto"/>
        <w:left w:val="none" w:sz="0" w:space="0" w:color="auto"/>
        <w:bottom w:val="none" w:sz="0" w:space="0" w:color="auto"/>
        <w:right w:val="none" w:sz="0" w:space="0" w:color="auto"/>
      </w:divBdr>
    </w:div>
    <w:div w:id="784080826">
      <w:bodyDiv w:val="1"/>
      <w:marLeft w:val="0"/>
      <w:marRight w:val="0"/>
      <w:marTop w:val="0"/>
      <w:marBottom w:val="0"/>
      <w:divBdr>
        <w:top w:val="none" w:sz="0" w:space="0" w:color="auto"/>
        <w:left w:val="none" w:sz="0" w:space="0" w:color="auto"/>
        <w:bottom w:val="none" w:sz="0" w:space="0" w:color="auto"/>
        <w:right w:val="none" w:sz="0" w:space="0" w:color="auto"/>
      </w:divBdr>
    </w:div>
    <w:div w:id="1305306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1.xml"/><Relationship Id="rId84" Type="http://schemas.openxmlformats.org/officeDocument/2006/relationships/image" Target="media/image76.jpg"/><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77" Type="http://schemas.openxmlformats.org/officeDocument/2006/relationships/image" Target="media/image69.pn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4.jpg"/><Relationship Id="rId80" Type="http://schemas.openxmlformats.org/officeDocument/2006/relationships/image" Target="media/image72.jpe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jpg"/><Relationship Id="rId83" Type="http://schemas.openxmlformats.org/officeDocument/2006/relationships/image" Target="media/image7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g"/><Relationship Id="rId34" Type="http://schemas.openxmlformats.org/officeDocument/2006/relationships/image" Target="media/image27.jp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jp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4.jpg"/></Relationships>
</file>

<file path=word/_rels/footer1.xml.rels><?xml version="1.0" encoding="UTF-8" standalone="yes"?>
<Relationships xmlns="http://schemas.openxmlformats.org/package/2006/relationships"><Relationship Id="rId1" Type="http://schemas.openxmlformats.org/officeDocument/2006/relationships/hyperlink" Target="mailto:info@tecnoedu.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1.gif"/></Relationships>
</file>

<file path=word/_rels/settings.xml.rels><?xml version="1.0" encoding="UTF-8" standalone="yes"?>
<Relationships xmlns="http://schemas.openxmlformats.org/package/2006/relationships"><Relationship Id="rId1" Type="http://schemas.openxmlformats.org/officeDocument/2006/relationships/attachedTemplate" Target="file:///L:\tecnoedu2016.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FB186A-688A-47EA-ACCE-E215D62FE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tecnoedu2016.dotx</Template>
  <TotalTime>1524</TotalTime>
  <Pages>52</Pages>
  <Words>13681</Words>
  <Characters>75248</Characters>
  <Application>Microsoft Office Word</Application>
  <DocSecurity>0</DocSecurity>
  <Lines>627</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sergio</dc:creator>
  <cp:keywords/>
  <dc:description/>
  <cp:lastModifiedBy>sergio</cp:lastModifiedBy>
  <cp:revision>91</cp:revision>
  <cp:lastPrinted>2016-10-07T17:58:00Z</cp:lastPrinted>
  <dcterms:created xsi:type="dcterms:W3CDTF">2025-05-08T18:38:00Z</dcterms:created>
  <dcterms:modified xsi:type="dcterms:W3CDTF">2025-10-14T21:47:00Z</dcterms:modified>
</cp:coreProperties>
</file>